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BE291FD" w14:textId="73B38521" w:rsidR="003F42E9" w:rsidRPr="00362555" w:rsidRDefault="003F42E9" w:rsidP="003F42E9">
      <w:pPr>
        <w:pStyle w:val="Titre1"/>
        <w:rPr>
          <w:b/>
          <w:bCs/>
          <w:sz w:val="28"/>
          <w:szCs w:val="28"/>
          <w:lang w:val="en-US"/>
        </w:rPr>
      </w:pPr>
      <w:bookmarkStart w:id="0" w:name="_GoBack"/>
      <w:bookmarkEnd w:id="0"/>
      <w:r w:rsidRPr="00362555">
        <w:rPr>
          <w:b/>
          <w:bCs/>
          <w:sz w:val="28"/>
          <w:szCs w:val="28"/>
          <w:lang w:val="en-US"/>
        </w:rPr>
        <w:t xml:space="preserve">Fault Tolerant Attitude Estimation Strategy for a Quadrotor UAV </w:t>
      </w:r>
      <w:r w:rsidR="00591C41" w:rsidRPr="00362555">
        <w:rPr>
          <w:b/>
          <w:bCs/>
          <w:sz w:val="28"/>
          <w:szCs w:val="28"/>
          <w:lang w:val="en-US"/>
        </w:rPr>
        <w:t>under</w:t>
      </w:r>
      <w:r w:rsidRPr="00362555">
        <w:rPr>
          <w:b/>
          <w:bCs/>
          <w:sz w:val="28"/>
          <w:szCs w:val="28"/>
          <w:lang w:val="en-US"/>
        </w:rPr>
        <w:t xml:space="preserve"> Total Sensor Failure</w:t>
      </w:r>
    </w:p>
    <w:p w14:paraId="1E078CC6" w14:textId="77777777" w:rsidR="003F42E9" w:rsidRPr="00362555" w:rsidRDefault="003F42E9" w:rsidP="003F42E9">
      <w:pPr>
        <w:rPr>
          <w:lang w:val="en-US"/>
        </w:rPr>
      </w:pPr>
    </w:p>
    <w:p w14:paraId="22B0570E" w14:textId="77777777" w:rsidR="003F42E9" w:rsidRPr="00362555" w:rsidRDefault="003F42E9" w:rsidP="003F42E9">
      <w:pPr>
        <w:pStyle w:val="Auhtor"/>
      </w:pPr>
      <w:r w:rsidRPr="00362555">
        <w:t>Boualem Nasri*, Abderrezak Guessoum*, Akram Adnane**, Lotfi Mostefai***</w:t>
      </w:r>
    </w:p>
    <w:p w14:paraId="620886BB" w14:textId="4216DC74" w:rsidR="003F42E9" w:rsidRPr="000316A9" w:rsidRDefault="000316A9" w:rsidP="00166739">
      <w:pPr>
        <w:pStyle w:val="Affiliation"/>
        <w:rPr>
          <w:lang w:val="fr-FR"/>
        </w:rPr>
      </w:pPr>
      <w:r w:rsidRPr="000316A9">
        <w:rPr>
          <w:lang w:val="fr-FR"/>
        </w:rPr>
        <w:t>*LSET, Laboratoire des</w:t>
      </w:r>
      <w:r>
        <w:rPr>
          <w:lang w:val="fr-FR"/>
        </w:rPr>
        <w:t xml:space="preserve"> Systèmes</w:t>
      </w:r>
      <w:r w:rsidR="000027D7">
        <w:rPr>
          <w:lang w:val="fr-FR"/>
        </w:rPr>
        <w:t xml:space="preserve"> É</w:t>
      </w:r>
      <w:r>
        <w:rPr>
          <w:lang w:val="fr-FR"/>
        </w:rPr>
        <w:t>lectriques et Télécommande</w:t>
      </w:r>
      <w:r w:rsidR="003F42E9" w:rsidRPr="000316A9">
        <w:rPr>
          <w:lang w:val="fr-FR"/>
        </w:rPr>
        <w:t xml:space="preserve">, </w:t>
      </w:r>
      <w:r w:rsidR="0088781E">
        <w:rPr>
          <w:lang w:val="fr-FR"/>
        </w:rPr>
        <w:t>Faculté de Technologie Université</w:t>
      </w:r>
      <w:r w:rsidR="003F42E9" w:rsidRPr="000316A9">
        <w:rPr>
          <w:lang w:val="fr-FR"/>
        </w:rPr>
        <w:t xml:space="preserve"> Blida 1,</w:t>
      </w:r>
      <w:r w:rsidR="00166739" w:rsidRPr="00166739">
        <w:rPr>
          <w:lang w:val="fr-FR"/>
        </w:rPr>
        <w:t xml:space="preserve"> </w:t>
      </w:r>
      <w:r w:rsidR="00166739">
        <w:rPr>
          <w:lang w:val="fr-FR"/>
        </w:rPr>
        <w:t xml:space="preserve">B.P 270, </w:t>
      </w:r>
      <w:r w:rsidR="00166739" w:rsidRPr="000316A9">
        <w:rPr>
          <w:lang w:val="fr-FR"/>
        </w:rPr>
        <w:t>Route</w:t>
      </w:r>
      <w:r w:rsidR="003F42E9" w:rsidRPr="000316A9">
        <w:rPr>
          <w:lang w:val="fr-FR"/>
        </w:rPr>
        <w:t xml:space="preserve"> de </w:t>
      </w:r>
      <w:r w:rsidR="00207CF6">
        <w:rPr>
          <w:lang w:val="fr-FR"/>
        </w:rPr>
        <w:t>soumaa,</w:t>
      </w:r>
      <w:r w:rsidR="0088781E">
        <w:rPr>
          <w:lang w:val="fr-FR"/>
        </w:rPr>
        <w:t xml:space="preserve"> </w:t>
      </w:r>
      <w:r w:rsidR="00207CF6">
        <w:rPr>
          <w:lang w:val="fr-FR"/>
        </w:rPr>
        <w:t>Blida,</w:t>
      </w:r>
      <w:r>
        <w:rPr>
          <w:lang w:val="fr-FR"/>
        </w:rPr>
        <w:t xml:space="preserve"> Algé</w:t>
      </w:r>
      <w:r w:rsidR="003F42E9" w:rsidRPr="000316A9">
        <w:rPr>
          <w:lang w:val="fr-FR"/>
        </w:rPr>
        <w:t>ri</w:t>
      </w:r>
      <w:r>
        <w:rPr>
          <w:lang w:val="fr-FR"/>
        </w:rPr>
        <w:t>e</w:t>
      </w:r>
      <w:r w:rsidR="003F42E9" w:rsidRPr="000316A9">
        <w:rPr>
          <w:lang w:val="fr-FR"/>
        </w:rPr>
        <w:t xml:space="preserve"> (e-</w:t>
      </w:r>
      <w:r w:rsidR="00207CF6" w:rsidRPr="000316A9">
        <w:rPr>
          <w:lang w:val="fr-FR"/>
        </w:rPr>
        <w:t>mail :</w:t>
      </w:r>
      <w:r w:rsidR="003F42E9" w:rsidRPr="000316A9">
        <w:rPr>
          <w:lang w:val="fr-FR"/>
        </w:rPr>
        <w:t xml:space="preserve"> </w:t>
      </w:r>
      <w:hyperlink r:id="rId8" w:history="1">
        <w:r w:rsidR="00207CF6" w:rsidRPr="005C513F">
          <w:rPr>
            <w:rStyle w:val="Lienhypertexte"/>
            <w:lang w:val="fr-FR"/>
          </w:rPr>
          <w:t>nasri.boualem@gmail.com</w:t>
        </w:r>
      </w:hyperlink>
      <w:r w:rsidR="00207CF6">
        <w:rPr>
          <w:lang w:val="fr-FR"/>
        </w:rPr>
        <w:t xml:space="preserve"> </w:t>
      </w:r>
      <w:r w:rsidR="003F42E9" w:rsidRPr="000316A9">
        <w:rPr>
          <w:lang w:val="fr-FR"/>
        </w:rPr>
        <w:t xml:space="preserve">; </w:t>
      </w:r>
      <w:hyperlink r:id="rId9" w:history="1">
        <w:r w:rsidR="00207CF6" w:rsidRPr="005C513F">
          <w:rPr>
            <w:rStyle w:val="Lienhypertexte"/>
            <w:lang w:val="fr-FR"/>
          </w:rPr>
          <w:t>abderguessoum@gmail.com</w:t>
        </w:r>
      </w:hyperlink>
      <w:r w:rsidR="00207CF6">
        <w:rPr>
          <w:lang w:val="fr-FR"/>
        </w:rPr>
        <w:t xml:space="preserve"> </w:t>
      </w:r>
      <w:r w:rsidR="003F42E9" w:rsidRPr="000316A9">
        <w:rPr>
          <w:lang w:val="fr-FR"/>
        </w:rPr>
        <w:t xml:space="preserve"> )</w:t>
      </w:r>
    </w:p>
    <w:p w14:paraId="7C259B2E" w14:textId="17C82979" w:rsidR="003F42E9" w:rsidRPr="00362555" w:rsidRDefault="003F42E9" w:rsidP="003F42E9">
      <w:pPr>
        <w:pStyle w:val="Affiliation"/>
      </w:pPr>
      <w:r w:rsidRPr="00362555">
        <w:t xml:space="preserve">** Space Mechanics Research Department, Satellite Development Center CDS, BP 4065 Ibn Rochd USTO, Oran, Algeria (e-mail: </w:t>
      </w:r>
      <w:hyperlink r:id="rId10" w:history="1">
        <w:r w:rsidR="00207CF6" w:rsidRPr="005C513F">
          <w:rPr>
            <w:rStyle w:val="Lienhypertexte"/>
          </w:rPr>
          <w:t>aadnane@cds.asal.dz</w:t>
        </w:r>
      </w:hyperlink>
      <w:r w:rsidR="00207CF6">
        <w:t xml:space="preserve"> </w:t>
      </w:r>
      <w:r w:rsidRPr="00362555">
        <w:t>)</w:t>
      </w:r>
    </w:p>
    <w:p w14:paraId="49BF3F74" w14:textId="77777777" w:rsidR="003F42E9" w:rsidRPr="00362555" w:rsidRDefault="003F42E9" w:rsidP="003F42E9">
      <w:pPr>
        <w:pStyle w:val="Affiliation"/>
        <w:spacing w:before="0" w:after="0"/>
      </w:pPr>
      <w:r w:rsidRPr="00362555">
        <w:t>*** LGE, Genie Electrotechnics Laboratory, Dr.Tahar Moulay University of Saida, Algéria</w:t>
      </w:r>
    </w:p>
    <w:p w14:paraId="48F215D7" w14:textId="3F516730" w:rsidR="003F42E9" w:rsidRPr="00A042A1" w:rsidRDefault="003F42E9" w:rsidP="00ED740B">
      <w:pPr>
        <w:pStyle w:val="Affiliation"/>
        <w:spacing w:before="0" w:after="0"/>
        <w:rPr>
          <w:lang w:val="fr-FR"/>
        </w:rPr>
      </w:pPr>
      <w:r w:rsidRPr="007955D1">
        <w:rPr>
          <w:lang w:val="en-GB"/>
        </w:rPr>
        <w:t xml:space="preserve"> </w:t>
      </w:r>
      <w:r w:rsidRPr="00A042A1">
        <w:rPr>
          <w:lang w:val="fr-FR"/>
        </w:rPr>
        <w:t>(</w:t>
      </w:r>
      <w:r w:rsidR="00ED740B">
        <w:rPr>
          <w:lang w:val="fr-FR"/>
        </w:rPr>
        <w:t>e-mail</w:t>
      </w:r>
      <w:r w:rsidR="00ED740B" w:rsidRPr="00A042A1">
        <w:rPr>
          <w:lang w:val="fr-FR"/>
        </w:rPr>
        <w:t> :</w:t>
      </w:r>
      <w:r w:rsidRPr="00A042A1">
        <w:rPr>
          <w:lang w:val="fr-FR"/>
        </w:rPr>
        <w:t xml:space="preserve"> </w:t>
      </w:r>
      <w:hyperlink r:id="rId11" w:history="1">
        <w:r w:rsidR="00207CF6" w:rsidRPr="005C513F">
          <w:rPr>
            <w:rStyle w:val="Lienhypertexte"/>
            <w:lang w:val="fr-FR"/>
          </w:rPr>
          <w:t>latyfo@hotmail.com</w:t>
        </w:r>
      </w:hyperlink>
      <w:r w:rsidR="00207CF6">
        <w:rPr>
          <w:lang w:val="fr-FR"/>
        </w:rPr>
        <w:t xml:space="preserve"> </w:t>
      </w:r>
      <w:r w:rsidRPr="00A042A1">
        <w:rPr>
          <w:lang w:val="fr-FR"/>
        </w:rPr>
        <w:t>)</w:t>
      </w:r>
    </w:p>
    <w:p w14:paraId="2D2E1C7D" w14:textId="56CB5748" w:rsidR="00CE27D0" w:rsidRPr="00362555" w:rsidRDefault="00CE27D0" w:rsidP="00DF2604">
      <w:pPr>
        <w:pStyle w:val="Abstract"/>
        <w:spacing w:before="240"/>
        <w:rPr>
          <w:rFonts w:asciiTheme="majorBidi" w:hAnsiTheme="majorBidi" w:cstheme="majorBidi"/>
          <w:szCs w:val="20"/>
        </w:rPr>
      </w:pPr>
      <w:r w:rsidRPr="00362555">
        <w:rPr>
          <w:b/>
          <w:bCs/>
        </w:rPr>
        <w:t>Abstract</w:t>
      </w:r>
      <w:r w:rsidRPr="00362555">
        <w:t xml:space="preserve">: </w:t>
      </w:r>
      <w:r w:rsidR="003F42E9" w:rsidRPr="00362555">
        <w:rPr>
          <w:rFonts w:asciiTheme="majorBidi" w:hAnsiTheme="majorBidi" w:cstheme="majorBidi"/>
          <w:szCs w:val="20"/>
        </w:rPr>
        <w:t>In this paper, we propose a conventional extended Kalman filter (CEKF) based</w:t>
      </w:r>
      <w:r w:rsidR="000D1C5A" w:rsidRPr="00362555">
        <w:rPr>
          <w:rFonts w:asciiTheme="majorBidi" w:hAnsiTheme="majorBidi" w:cstheme="majorBidi"/>
          <w:szCs w:val="20"/>
        </w:rPr>
        <w:t xml:space="preserve"> new</w:t>
      </w:r>
      <w:r w:rsidR="003F42E9" w:rsidRPr="00362555">
        <w:rPr>
          <w:rFonts w:asciiTheme="majorBidi" w:hAnsiTheme="majorBidi" w:cstheme="majorBidi"/>
          <w:szCs w:val="20"/>
        </w:rPr>
        <w:t xml:space="preserve"> fault-tolerant scheme for the control of quadrotor drones suffering from a total failure of gyroscope sensor. The fault-tolerant conventional extended Kalman filter (FTCEKF) combines two conventional extended Kalman filters under the name CEKF1 and CEKF2 as well as a fault detection algorithm. In the case of nominal operation of the quadrotor, it is possible to obtain a sufficiently good estimation of the desired attitude, position and speed using the first conventional extended Kalman filter (CEKF1). However, in the presence of a total failure of the gyroscope, this filter leads to the collapse of the whole system. To overcome this type of scenarios, a second filter is used as a backup filter (CEKF2),</w:t>
      </w:r>
      <w:r w:rsidR="004C09C7" w:rsidRPr="00362555">
        <w:rPr>
          <w:rFonts w:ascii="Calibri Light" w:eastAsia="Calibri Light" w:hAnsi="Calibri Light" w:cs="Calibri Light"/>
          <w:b/>
          <w:bCs/>
        </w:rPr>
        <w:t xml:space="preserve"> </w:t>
      </w:r>
      <w:r w:rsidR="004C09C7" w:rsidRPr="00362555">
        <w:rPr>
          <w:rFonts w:asciiTheme="majorBidi" w:hAnsiTheme="majorBidi" w:cstheme="majorBidi"/>
          <w:szCs w:val="20"/>
        </w:rPr>
        <w:t>where</w:t>
      </w:r>
      <w:r w:rsidR="003F42E9" w:rsidRPr="00362555">
        <w:rPr>
          <w:rFonts w:asciiTheme="majorBidi" w:hAnsiTheme="majorBidi" w:cstheme="majorBidi"/>
          <w:szCs w:val="20"/>
        </w:rPr>
        <w:t xml:space="preserve"> its role is to ensure a satisfactory attitude estimation using only a low cost magnetometer. To detect a gyroscope sensor failure, a reconfiguration mechanism based on a probabilistic algorithm to make a decision to switch to the backup filter is proposed in this article. The results show that the proposed (FTCEKF) scheme is approved to be robust against a total gyroscope failure with higher filtering performance</w:t>
      </w:r>
      <w:r w:rsidR="003F42E9" w:rsidRPr="00362555">
        <w:rPr>
          <w:rFonts w:asciiTheme="majorBidi" w:hAnsiTheme="majorBidi" w:cstheme="majorBidi"/>
        </w:rPr>
        <w:t>.</w:t>
      </w:r>
    </w:p>
    <w:p w14:paraId="020BA2DD" w14:textId="77777777" w:rsidR="003F42E9" w:rsidRPr="00362555" w:rsidRDefault="003F42E9" w:rsidP="003F42E9">
      <w:pPr>
        <w:pStyle w:val="Abstract"/>
        <w:spacing w:before="0"/>
        <w:rPr>
          <w:rFonts w:asciiTheme="majorBidi" w:hAnsiTheme="majorBidi" w:cstheme="majorBidi"/>
          <w:szCs w:val="20"/>
        </w:rPr>
      </w:pPr>
    </w:p>
    <w:p w14:paraId="260D35CD" w14:textId="4F6E16A7" w:rsidR="003F42E9" w:rsidRPr="00362555" w:rsidRDefault="003F42E9" w:rsidP="00453477">
      <w:pPr>
        <w:pStyle w:val="Keywords"/>
        <w:sectPr w:rsidR="003F42E9" w:rsidRPr="00362555" w:rsidSect="00AF6D56">
          <w:pgSz w:w="11906" w:h="16838"/>
          <w:pgMar w:top="1985" w:right="851" w:bottom="1418" w:left="851" w:header="709" w:footer="709" w:gutter="0"/>
          <w:cols w:space="708"/>
          <w:docGrid w:linePitch="360"/>
        </w:sectPr>
      </w:pPr>
      <w:r w:rsidRPr="00362555">
        <w:rPr>
          <w:i/>
          <w:iCs/>
        </w:rPr>
        <w:t>Keywords</w:t>
      </w:r>
      <w:r w:rsidRPr="00362555">
        <w:t xml:space="preserve">: </w:t>
      </w:r>
      <w:r w:rsidRPr="00362555">
        <w:rPr>
          <w:rFonts w:ascii="Times New Roman" w:hAnsi="Times New Roman" w:cs="Times New Roman"/>
          <w:szCs w:val="20"/>
        </w:rPr>
        <w:t xml:space="preserve">Quadrotor UAVs, Total sensor failure, Fault tolerant, Conventional extended Kalman filter, </w:t>
      </w:r>
      <w:r w:rsidRPr="00362555">
        <w:t>Reconfiguration mechanism</w:t>
      </w:r>
      <w:r w:rsidR="004477A5" w:rsidRPr="00362555">
        <w:t xml:space="preserve">, </w:t>
      </w:r>
      <w:r w:rsidR="00453477" w:rsidRPr="00362555">
        <w:t xml:space="preserve">Grey Wolf Optimizer (GWO).     </w:t>
      </w:r>
    </w:p>
    <w:p w14:paraId="52A9907C" w14:textId="77777777" w:rsidR="007A19B0" w:rsidRPr="00362555" w:rsidRDefault="007A19B0" w:rsidP="00391079">
      <w:pPr>
        <w:pStyle w:val="Section"/>
      </w:pPr>
      <w:r w:rsidRPr="00362555">
        <w:lastRenderedPageBreak/>
        <w:t>1. INTRODUCTION</w:t>
      </w:r>
    </w:p>
    <w:p w14:paraId="4315D423" w14:textId="7BBF30B2" w:rsidR="003F42E9" w:rsidRPr="00362555" w:rsidRDefault="003F42E9" w:rsidP="00AB7973">
      <w:pPr>
        <w:pStyle w:val="Abstract"/>
        <w:pBdr>
          <w:top w:val="none" w:sz="0" w:space="0" w:color="auto"/>
        </w:pBdr>
      </w:pPr>
      <w:r w:rsidRPr="00362555">
        <w:t xml:space="preserve">Fault detection and diagnosis (FDD) and fault tolerant control (FTC) have become very important scientific research projects for air and space vehicles such as: satellites, civil aircraft, Unmanned Aerial Vehicles (UAVs), </w:t>
      </w:r>
      <w:r w:rsidR="004C09C7" w:rsidRPr="00362555">
        <w:t>and so on</w:t>
      </w:r>
      <w:r w:rsidR="000D0B78" w:rsidRPr="00362555">
        <w:t xml:space="preserve"> </w:t>
      </w:r>
      <w:r w:rsidR="00C77C2E" w:rsidRPr="00362555">
        <w:fldChar w:fldCharType="begin">
          <w:fldData xml:space="preserve">PEVuZE5vdGU+PENpdGU+PEF1dGhvcj5Jc2VybWFubjwvQXV0aG9yPjxZZWFyPjIwMDU8L1llYXI+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</w:fldData>
        </w:fldChar>
      </w:r>
      <w:r w:rsidR="00AB7973">
        <w:instrText xml:space="preserve"> ADDIN EN.CITE </w:instrText>
      </w:r>
      <w:r w:rsidR="00AB7973">
        <w:fldChar w:fldCharType="begin">
          <w:fldData xml:space="preserve">PEVuZE5vdGU+PENpdGU+PEF1dGhvcj5Jc2VybWFubjwvQXV0aG9yPjxZZWFyPjIwMDU8L1llYXI+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</w:fldData>
        </w:fldChar>
      </w:r>
      <w:r w:rsidR="00AB7973">
        <w:instrText xml:space="preserve"> ADDIN EN.CITE.DATA </w:instrText>
      </w:r>
      <w:r w:rsidR="00AB7973">
        <w:fldChar w:fldCharType="end"/>
      </w:r>
      <w:r w:rsidR="00C77C2E" w:rsidRPr="00362555">
        <w:fldChar w:fldCharType="separate"/>
      </w:r>
      <w:r w:rsidR="00AB7973">
        <w:rPr>
          <w:noProof/>
        </w:rPr>
        <w:t>(Isermann, 2005;Zhang and Jiang, 2008;Alwi et al., 2011;Goupil, 2011)</w:t>
      </w:r>
      <w:r w:rsidR="00C77C2E" w:rsidRPr="00362555">
        <w:fldChar w:fldCharType="end"/>
      </w:r>
      <w:r w:rsidRPr="00362555">
        <w:t>. When subjected to total/partial failures of sensors, actuators, or factory faults</w:t>
      </w:r>
      <w:r w:rsidR="00481F9C" w:rsidRPr="00362555">
        <w:t xml:space="preserve"> </w:t>
      </w:r>
      <w:r w:rsidR="00481F9C" w:rsidRPr="00362555">
        <w:fldChar w:fldCharType="begin"/>
      </w:r>
      <w:r w:rsidR="00AB7973">
        <w:instrText xml:space="preserve"> ADDIN EN.CITE &lt;EndNote&gt;&lt;Cite&gt;&lt;Author&gt;Abbaspour&lt;/Author&gt;&lt;Year&gt;2020&lt;/Year&gt;&lt;RecNum&gt;5&lt;/RecNum&gt;&lt;DisplayText&gt;(Abbaspour et al., 2020)&lt;/DisplayText&gt;&lt;record&gt;&lt;rec-number&gt;5&lt;/rec-number&gt;&lt;foreign-keys&gt;&lt;key app="EN" db-id="5dzf5td9aawfpye2pwepxase20vft0ffvpa0" timestamp="1653564514"&gt;5&lt;/key&gt;&lt;/foreign-keys&gt;&lt;ref-type name="Journal Article"&gt;17&lt;/ref-type&gt;&lt;contributors&gt;&lt;authors&gt;&lt;author&gt;Abbaspour, Alireza&lt;/author&gt;&lt;author&gt;Mokhtari, Sohrab&lt;/author&gt;&lt;author&gt;Sargolzaei, Arman&lt;/author&gt;&lt;author&gt;Yen, Kang K&lt;/author&gt;&lt;/authors&gt;&lt;/contributors&gt;&lt;titles&gt;&lt;title&gt;A survey on active fault-tolerant control systems&lt;/title&gt;&lt;secondary-title&gt;Electronics&lt;/secondary-title&gt;&lt;/titles&gt;&lt;periodical&gt;&lt;full-title&gt;Electronics&lt;/full-title&gt;&lt;/periodical&gt;&lt;pages&gt;1513&lt;/pages&gt;&lt;volume&gt;9&lt;/volume&gt;&lt;number&gt;9&lt;/number&gt;&lt;dates&gt;&lt;year&gt;2020&lt;/year&gt;&lt;/dates&gt;&lt;urls&gt;&lt;/urls&gt;&lt;/record&gt;&lt;/Cite&gt;&lt;/EndNote&gt;</w:instrText>
      </w:r>
      <w:r w:rsidR="00481F9C" w:rsidRPr="00362555">
        <w:fldChar w:fldCharType="separate"/>
      </w:r>
      <w:r w:rsidR="00AB7973">
        <w:rPr>
          <w:noProof/>
        </w:rPr>
        <w:t>(Abbaspour et al., 2020)</w:t>
      </w:r>
      <w:r w:rsidR="00481F9C" w:rsidRPr="00362555">
        <w:fldChar w:fldCharType="end"/>
      </w:r>
      <w:r w:rsidR="004C09C7" w:rsidRPr="00362555">
        <w:t>,</w:t>
      </w:r>
      <w:r w:rsidR="004C09C7" w:rsidRPr="00362555">
        <w:rPr>
          <w:b/>
          <w:bCs/>
        </w:rPr>
        <w:t xml:space="preserve"> </w:t>
      </w:r>
      <w:r w:rsidR="004C09C7" w:rsidRPr="00362555">
        <w:t>the whole</w:t>
      </w:r>
      <w:r w:rsidRPr="00362555">
        <w:t xml:space="preserve"> system can be </w:t>
      </w:r>
      <w:r w:rsidR="004C09C7" w:rsidRPr="00362555">
        <w:t xml:space="preserve">lead </w:t>
      </w:r>
      <w:r w:rsidRPr="00362555">
        <w:t xml:space="preserve">to </w:t>
      </w:r>
      <w:r w:rsidR="004C09C7" w:rsidRPr="00362555">
        <w:t>a</w:t>
      </w:r>
      <w:r w:rsidRPr="00362555">
        <w:t xml:space="preserve"> collapse. Advanced devices in this area must be designed to eliminate the effects of these fault types. </w:t>
      </w:r>
    </w:p>
    <w:p w14:paraId="0F61B83A" w14:textId="1D1DCF78" w:rsidR="00A6623E" w:rsidRPr="00362555" w:rsidRDefault="003F42E9" w:rsidP="000E7730">
      <w:pPr>
        <w:pStyle w:val="Text"/>
      </w:pPr>
      <w:r w:rsidRPr="00362555">
        <w:t>Drones or UAVs are among the devices that are increasingly used in the military and civil domains. The UAVs are showing a growing interest for applications such as surveillance and rescue</w:t>
      </w:r>
      <w:r w:rsidR="004C09C7" w:rsidRPr="00362555">
        <w:t xml:space="preserve"> missions</w:t>
      </w:r>
      <w:r w:rsidRPr="00362555">
        <w:t xml:space="preserve"> in dangerous environments. For this purpose, many algorithms are applied in order to reduce the risk and improve the </w:t>
      </w:r>
      <w:r w:rsidR="00A6623E" w:rsidRPr="00362555">
        <w:t xml:space="preserve">localization </w:t>
      </w:r>
      <w:r w:rsidRPr="00362555">
        <w:t>accuracy of those aerial vehicles. In general, several approaches in the literature related to fault tolerance control systems are widely recognized in many papers. In works</w:t>
      </w:r>
      <w:r w:rsidR="00A11EE2" w:rsidRPr="00362555">
        <w:t xml:space="preserve"> </w:t>
      </w:r>
      <w:r w:rsidR="00A11EE2" w:rsidRPr="00362555">
        <w:fldChar w:fldCharType="begin">
          <w:fldData xml:space="preserve">PEVuZE5vdGU+PENpdGU+PEF1dGhvcj5NYXliZWNrPC9BdXRob3I+PFllYXI+MTk5MDwvWWVhcj48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</w:fldData>
        </w:fldChar>
      </w:r>
      <w:r w:rsidR="000E7730">
        <w:instrText xml:space="preserve"> ADDIN EN.CITE </w:instrText>
      </w:r>
      <w:r w:rsidR="000E7730">
        <w:fldChar w:fldCharType="begin">
          <w:fldData xml:space="preserve">PEVuZE5vdGU+PENpdGU+PEF1dGhvcj5NYXliZWNrPC9BdXRob3I+PFllYXI+MTk5MDwvWWVhcj48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</w:fldData>
        </w:fldChar>
      </w:r>
      <w:r w:rsidR="000E7730">
        <w:instrText xml:space="preserve"> ADDIN EN.CITE.DATA </w:instrText>
      </w:r>
      <w:r w:rsidR="000E7730">
        <w:fldChar w:fldCharType="end"/>
      </w:r>
      <w:r w:rsidR="00A11EE2" w:rsidRPr="00362555">
        <w:fldChar w:fldCharType="separate"/>
      </w:r>
      <w:r w:rsidR="000E7730">
        <w:rPr>
          <w:noProof/>
        </w:rPr>
        <w:t>(Maybeck and Stevens, 1990;Rauch, 1995;Zhang and Jiang, 2001)</w:t>
      </w:r>
      <w:r w:rsidR="00A11EE2" w:rsidRPr="00362555">
        <w:fldChar w:fldCharType="end"/>
      </w:r>
      <w:r w:rsidRPr="00362555">
        <w:t>, the authors present a reconfiguration of the design of the control system when there is a presence of faults on the sensors/actuators in order to ensure the dynamic performance and the stability of the system. Examples of application areas are: aviation and interceptor terminal guidance with unknown target manoeuvres. A fault-tolerant control scheme proposed by</w:t>
      </w:r>
      <w:r w:rsidR="00BC0368" w:rsidRPr="00362555">
        <w:t xml:space="preserve"> </w:t>
      </w:r>
      <w:r w:rsidR="00BC0368" w:rsidRPr="00362555">
        <w:fldChar w:fldCharType="begin"/>
      </w:r>
      <w:r w:rsidR="000E7730">
        <w:instrText xml:space="preserve"> ADDIN EN.CITE &lt;EndNote&gt;&lt;Cite&gt;&lt;Author&gt;Qi&lt;/Author&gt;&lt;Year&gt;2007&lt;/Year&gt;&lt;RecNum&gt;9&lt;/RecNum&gt;&lt;DisplayText&gt;(Qi et al., 2007)&lt;/DisplayText&gt;&lt;record&gt;&lt;rec-number&gt;9&lt;/rec-number&gt;&lt;foreign-keys&gt;&lt;key app="EN" db-id="5dzf5td9aawfpye2pwepxase20vft0ffvpa0" timestamp="1653564876"&gt;9&lt;/key&gt;&lt;/foreign-keys&gt;&lt;ref-type name="Conference Proceedings"&gt;10&lt;/ref-type&gt;&lt;contributors&gt;&lt;authors&gt;&lt;author&gt;Qi, Juntong&lt;/author&gt;&lt;author&gt;Jiang, Zhe&lt;/author&gt;&lt;author&gt;Zhao, Xingang&lt;/author&gt;&lt;author&gt;Han, Jianda&lt;/author&gt;&lt;/authors&gt;&lt;/contributors&gt;&lt;titles&gt;&lt;title&gt;Adaptive UKF and its application in fault tolerant control of rotorcraft UAV&lt;/title&gt;&lt;secondary-title&gt;AIAA Guidance, Navigation and Control Conference and Exhibit&lt;/secondary-title&gt;&lt;/titles&gt;&lt;pages&gt;6315&lt;/pages&gt;&lt;dates&gt;&lt;year&gt;2007&lt;/year&gt;&lt;/dates&gt;&lt;urls&gt;&lt;/urls&gt;&lt;custom2&gt;2007&lt;/custom2&gt;&lt;/record&gt;&lt;/Cite&gt;&lt;/EndNote&gt;</w:instrText>
      </w:r>
      <w:r w:rsidR="00BC0368" w:rsidRPr="00362555">
        <w:fldChar w:fldCharType="separate"/>
      </w:r>
      <w:r w:rsidR="000E7730">
        <w:rPr>
          <w:noProof/>
        </w:rPr>
        <w:t xml:space="preserve">(Qi </w:t>
      </w:r>
      <w:r w:rsidR="000E7730">
        <w:rPr>
          <w:noProof/>
        </w:rPr>
        <w:lastRenderedPageBreak/>
        <w:t>et al., 2007)</w:t>
      </w:r>
      <w:r w:rsidR="00BC0368" w:rsidRPr="00362555">
        <w:fldChar w:fldCharType="end"/>
      </w:r>
      <w:r w:rsidRPr="00362555">
        <w:t xml:space="preserve"> is designed to automatically compensate the UAV actuator failures by introducing actuator health coefficients (AHC) into the rotorcraft UAV dynamic equation (RUAV). This approach is based on a new adaptive unscented Kalman filter (AUKF) used to actively estimate actuator failures. Two nonlinear adaptive estimators are designed to isolate and estimate partial sensor bias faults in the gyroscope and accelerometer. In addition there is use of a sliding mode observer to estimate the angles of roll and pitch only with accelerometer</w:t>
      </w:r>
      <w:r w:rsidR="00BC0368" w:rsidRPr="00362555">
        <w:t xml:space="preserve"> </w:t>
      </w:r>
      <w:r w:rsidR="00BC0368" w:rsidRPr="00362555">
        <w:fldChar w:fldCharType="begin"/>
      </w:r>
      <w:r w:rsidR="00AB7973">
        <w:instrText xml:space="preserve"> ADDIN EN.CITE &lt;EndNote&gt;&lt;Cite&gt;&lt;Author&gt;Avram&lt;/Author&gt;&lt;Year&gt;2015&lt;/Year&gt;&lt;RecNum&gt;10&lt;/RecNum&gt;&lt;DisplayText&gt;(Avram et al., 2015)&lt;/DisplayText&gt;&lt;record&gt;&lt;rec-number&gt;10&lt;/rec-number&gt;&lt;foreign-keys&gt;&lt;key app="EN" db-id="5dzf5td9aawfpye2pwepxase20vft0ffvpa0" timestamp="1653564982"&gt;10&lt;/key&gt;&lt;/foreign-keys&gt;&lt;ref-type name="Journal Article"&gt;17&lt;/ref-type&gt;&lt;contributors&gt;&lt;authors&gt;&lt;author&gt;Avram, Remus C&lt;/author&gt;&lt;author&gt;Zhang, Xiaodong&lt;/author&gt;&lt;author&gt;Campbell, Jacob&lt;/author&gt;&lt;author&gt;Muse, Jonathan&lt;/author&gt;&lt;/authors&gt;&lt;/contributors&gt;&lt;titles&gt;&lt;title&gt;IMU sensor fault diagnosis and estimation for quadrotor UAVs&lt;/title&gt;&lt;secondary-title&gt;IFAC-PapersOnLine&lt;/secondary-title&gt;&lt;/titles&gt;&lt;periodical&gt;&lt;full-title&gt;IFAC-PapersOnLine&lt;/full-title&gt;&lt;/periodical&gt;&lt;pages&gt;380-385&lt;/pages&gt;&lt;volume&gt;48&lt;/volume&gt;&lt;number&gt;21&lt;/number&gt;&lt;dates&gt;&lt;year&gt;2015&lt;/year&gt;&lt;/dates&gt;&lt;isbn&gt;2405-8963&lt;/isbn&gt;&lt;urls&gt;&lt;/urls&gt;&lt;/record&gt;&lt;/Cite&gt;&lt;/EndNote&gt;</w:instrText>
      </w:r>
      <w:r w:rsidR="00BC0368" w:rsidRPr="00362555">
        <w:fldChar w:fldCharType="separate"/>
      </w:r>
      <w:r w:rsidR="00AB7973">
        <w:rPr>
          <w:noProof/>
        </w:rPr>
        <w:t>(Avram et al., 2015)</w:t>
      </w:r>
      <w:r w:rsidR="00BC0368" w:rsidRPr="00362555">
        <w:fldChar w:fldCharType="end"/>
      </w:r>
      <w:r w:rsidRPr="00362555">
        <w:t xml:space="preserve">. In </w:t>
      </w:r>
      <w:r w:rsidR="00BC0368" w:rsidRPr="00362555">
        <w:fldChar w:fldCharType="begin"/>
      </w:r>
      <w:r w:rsidR="00AB7973">
        <w:instrText xml:space="preserve"> ADDIN EN.CITE &lt;EndNote&gt;&lt;Cite&gt;&lt;Author&gt;Caliskan&lt;/Author&gt;&lt;Year&gt;2015&lt;/Year&gt;&lt;RecNum&gt;11&lt;/RecNum&gt;&lt;DisplayText&gt;(Caliskan and Hajiyev, 2015;Caliskan and Hajiyev, 2016)&lt;/DisplayText&gt;&lt;record&gt;&lt;rec-number&gt;11&lt;/rec-number&gt;&lt;foreign-keys&gt;&lt;key app="EN" db-id="5dzf5td9aawfpye2pwepxase20vft0ffvpa0" timestamp="1653565038"&gt;11&lt;/key&gt;&lt;/foreign-keys&gt;&lt;ref-type name="Journal Article"&gt;17&lt;/ref-type&gt;&lt;contributors&gt;&lt;authors&gt;&lt;author&gt;Caliskan, Fikret&lt;/author&gt;&lt;author&gt;Hajiyev, Chingiz&lt;/author&gt;&lt;/authors&gt;&lt;/contributors&gt;&lt;titles&gt;&lt;title&gt;Reconfigurable control of an UAV against sensor/actuator failures&lt;/title&gt;&lt;secondary-title&gt;IFAC-PapersOnLine&lt;/secondary-title&gt;&lt;/titles&gt;&lt;periodical&gt;&lt;full-title&gt;IFAC-PapersOnLine&lt;/full-title&gt;&lt;/periodical&gt;&lt;pages&gt;7-12&lt;/pages&gt;&lt;volume&gt;48&lt;/volume&gt;&lt;number&gt;9&lt;/number&gt;&lt;dates&gt;&lt;year&gt;2015&lt;/year&gt;&lt;/dates&gt;&lt;isbn&gt;2405-8963&lt;/isbn&gt;&lt;urls&gt;&lt;/urls&gt;&lt;/record&gt;&lt;/Cite&gt;&lt;Cite&gt;&lt;Author&gt;Caliskan&lt;/Author&gt;&lt;Year&gt;2016&lt;/Year&gt;&lt;RecNum&gt;12&lt;/RecNum&gt;&lt;record&gt;&lt;rec-number&gt;12&lt;/rec-number&gt;&lt;foreign-keys&gt;&lt;key app="EN" db-id="5dzf5td9aawfpye2pwepxase20vft0ffvpa0" timestamp="1653565086"&gt;12&lt;/key&gt;&lt;/foreign-keys&gt;&lt;ref-type name="Journal Article"&gt;17&lt;/ref-type&gt;&lt;contributors&gt;&lt;authors&gt;&lt;author&gt;Caliskan, Fikret&lt;/author&gt;&lt;author&gt;Hajiyev, Chingiz&lt;/author&gt;&lt;/authors&gt;&lt;/contributors&gt;&lt;titles&gt;&lt;title&gt;Active fault-tolerant control of UAV dynamics against sensor-actuator failures&lt;/title&gt;&lt;secondary-title&gt;Journal of Aerospace Engineering&lt;/secondary-title&gt;&lt;/titles&gt;&lt;periodical&gt;&lt;full-title&gt;Journal of Aerospace Engineering&lt;/full-title&gt;&lt;/periodical&gt;&lt;pages&gt;04016012&lt;/pages&gt;&lt;volume&gt;29&lt;/volume&gt;&lt;number&gt;4&lt;/number&gt;&lt;dates&gt;&lt;year&gt;2016&lt;/year&gt;&lt;/dates&gt;&lt;isbn&gt;0893-1321&lt;/isbn&gt;&lt;urls&gt;&lt;/urls&gt;&lt;/record&gt;&lt;/Cite&gt;&lt;/EndNote&gt;</w:instrText>
      </w:r>
      <w:r w:rsidR="00BC0368" w:rsidRPr="00362555">
        <w:fldChar w:fldCharType="separate"/>
      </w:r>
      <w:r w:rsidR="00AB7973">
        <w:rPr>
          <w:noProof/>
        </w:rPr>
        <w:t>(Caliskan and Hajiyev, 2015;Caliskan and Hajiyev, 2016)</w:t>
      </w:r>
      <w:r w:rsidR="00BC0368" w:rsidRPr="00362555">
        <w:fldChar w:fldCharType="end"/>
      </w:r>
      <w:r w:rsidRPr="00362555">
        <w:t>, the authors propose a fault-tolerant control system (FTC) to overcome sensor/actuator failures for</w:t>
      </w:r>
      <w:r w:rsidR="00A6623E" w:rsidRPr="00362555">
        <w:t xml:space="preserve"> unmanned aerial vehicles (UAV).</w:t>
      </w:r>
      <w:r w:rsidRPr="00362555">
        <w:t xml:space="preserve"> </w:t>
      </w:r>
      <w:r w:rsidR="00A6623E" w:rsidRPr="00362555">
        <w:t xml:space="preserve">This </w:t>
      </w:r>
      <w:r w:rsidRPr="00362555">
        <w:t>technique is based on the kalman filter (KF) and two-stage Kalman filters (TSKF) to detect and isolate faulty sensors and actuators. A new fault detection (FD) scheme based on a neural network adaptive observer is proposed for UAV to detect sensor and actuator faults as well as an EKF filter to tune learning coefficients in the aim of improving the accuracy and response speed of the Neural Network (NN) observer</w:t>
      </w:r>
      <w:r w:rsidR="00EE265D" w:rsidRPr="00362555">
        <w:t xml:space="preserve"> </w:t>
      </w:r>
      <w:r w:rsidR="00EE265D" w:rsidRPr="00362555">
        <w:fldChar w:fldCharType="begin"/>
      </w:r>
      <w:r w:rsidR="00AB7973">
        <w:instrText xml:space="preserve"> ADDIN EN.CITE &lt;EndNote&gt;&lt;Cite&gt;&lt;Author&gt;Abbaspour&lt;/Author&gt;&lt;Year&gt;2017&lt;/Year&gt;&lt;RecNum&gt;13&lt;/RecNum&gt;&lt;DisplayText&gt;(Abbaspour et al., 2017)&lt;/DisplayText&gt;&lt;record&gt;&lt;rec-number&gt;13&lt;/rec-number&gt;&lt;foreign-keys&gt;&lt;key app="EN" db-id="5dzf5td9aawfpye2pwepxase20vft0ffvpa0" timestamp="1653565497"&gt;13&lt;/key&gt;&lt;/foreign-keys&gt;&lt;ref-type name="Journal Article"&gt;17&lt;/ref-type&gt;&lt;contributors&gt;&lt;authors&gt;&lt;author&gt;Abbaspour, Alireza&lt;/author&gt;&lt;author&gt;Aboutalebi, Payam&lt;/author&gt;&lt;author&gt;Yen, Kang K&lt;/author&gt;&lt;author&gt;Sargolzaei, Arman&lt;/author&gt;&lt;/authors&gt;&lt;/contributors&gt;&lt;titles&gt;&lt;title&gt;Neural adaptive observer-based sensor and actuator fault detection in nonlinear systems: Application in UAV&lt;/title&gt;&lt;secondary-title&gt;ISA transactions&lt;/secondary-title&gt;&lt;/titles&gt;&lt;periodical&gt;&lt;full-title&gt;ISA transactions&lt;/full-title&gt;&lt;/periodical&gt;&lt;pages&gt;317-329&lt;/pages&gt;&lt;volume&gt;67&lt;/volume&gt;&lt;dates&gt;&lt;year&gt;2017&lt;/year&gt;&lt;/dates&gt;&lt;isbn&gt;0019-0578&lt;/isbn&gt;&lt;urls&gt;&lt;/urls&gt;&lt;/record&gt;&lt;/Cite&gt;&lt;/EndNote&gt;</w:instrText>
      </w:r>
      <w:r w:rsidR="00EE265D" w:rsidRPr="00362555">
        <w:fldChar w:fldCharType="separate"/>
      </w:r>
      <w:r w:rsidR="00AB7973">
        <w:rPr>
          <w:noProof/>
        </w:rPr>
        <w:t>(Abbaspour et al., 2017)</w:t>
      </w:r>
      <w:r w:rsidR="00EE265D" w:rsidRPr="00362555">
        <w:fldChar w:fldCharType="end"/>
      </w:r>
      <w:r w:rsidRPr="00362555">
        <w:t>. A comparison between the three filters of Madgwick, Mahony and that of extended Kalman in the orientation estimation of a movement is applied to a magnetic and inertial measurement unit (MIMU) embedded on a quadcopter. The results presented show that the Mahony filter offers a better estimation</w:t>
      </w:r>
      <w:r w:rsidR="00A6623E" w:rsidRPr="00362555">
        <w:t xml:space="preserve"> than the other filters</w:t>
      </w:r>
      <w:r w:rsidR="00C65845" w:rsidRPr="00362555">
        <w:t xml:space="preserve"> </w:t>
      </w:r>
      <w:r w:rsidR="00C65845" w:rsidRPr="00362555">
        <w:fldChar w:fldCharType="begin"/>
      </w:r>
      <w:r w:rsidR="000E7730">
        <w:instrText xml:space="preserve"> ADDIN EN.CITE &lt;EndNote&gt;&lt;Cite&gt;&lt;Author&gt;Ludwig&lt;/Author&gt;&lt;Year&gt;2018&lt;/Year&gt;&lt;RecNum&gt;14&lt;/RecNum&gt;&lt;DisplayText&gt;(Ludwig and Burnham, 2018)&lt;/DisplayText&gt;&lt;record&gt;&lt;rec-number&gt;14&lt;/rec-number&gt;&lt;foreign-keys&gt;&lt;key app="EN" db-id="5dzf5td9aawfpye2pwepxase20vft0ffvpa0" timestamp="1653565581"&gt;14&lt;/key&gt;&lt;/foreign-keys&gt;&lt;ref-type name="Conference Proceedings"&gt;10&lt;/ref-type&gt;&lt;contributors&gt;&lt;authors&gt;&lt;author&gt;Ludwig, Simone A&lt;/author&gt;&lt;author&gt;Burnham, Kaleb D&lt;/author&gt;&lt;/authors&gt;&lt;/contributors&gt;&lt;titles&gt;&lt;title&gt;Comparison of euler estimate using extended Kalman filter, Madgwick and Mahony on quadcopter flight data&lt;/title&gt;&lt;secondary-title&gt;2018 International Conference on Unmanned Aircraft Systems (ICUAS)&lt;/secondary-title&gt;&lt;/titles&gt;&lt;pages&gt;1236-1241&lt;/pages&gt;&lt;dates&gt;&lt;year&gt;2018&lt;/year&gt;&lt;/dates&gt;&lt;publisher&gt;IEEE&lt;/publisher&gt;&lt;isbn&gt;1538613549&lt;/isbn&gt;&lt;urls&gt;&lt;/urls&gt;&lt;custom2&gt;2018&lt;/custom2&gt;&lt;/record&gt;&lt;/Cite&gt;&lt;/EndNote&gt;</w:instrText>
      </w:r>
      <w:r w:rsidR="00C65845" w:rsidRPr="00362555">
        <w:fldChar w:fldCharType="separate"/>
      </w:r>
      <w:r w:rsidR="000E7730">
        <w:rPr>
          <w:noProof/>
        </w:rPr>
        <w:t>(Ludwig and Burnham, 2018)</w:t>
      </w:r>
      <w:r w:rsidR="00C65845" w:rsidRPr="00362555">
        <w:fldChar w:fldCharType="end"/>
      </w:r>
      <w:r w:rsidR="00A6623E" w:rsidRPr="00362555">
        <w:t xml:space="preserve">. </w:t>
      </w:r>
    </w:p>
    <w:p w14:paraId="6230214A" w14:textId="56490F7E" w:rsidR="00C65845" w:rsidRPr="00362555" w:rsidRDefault="00A6623E" w:rsidP="00AB7973">
      <w:pPr>
        <w:pStyle w:val="Text"/>
      </w:pPr>
      <w:r w:rsidRPr="00362555">
        <w:lastRenderedPageBreak/>
        <w:t>The</w:t>
      </w:r>
      <w:r w:rsidR="003F42E9" w:rsidRPr="00362555">
        <w:t xml:space="preserve"> EKF is used to improve the cooperative positioning accuracy of multiple UAVs. In the case of a GPS</w:t>
      </w:r>
      <w:r w:rsidR="007F4AC1" w:rsidRPr="00362555">
        <w:t xml:space="preserve"> </w:t>
      </w:r>
      <w:r w:rsidR="003F42E9" w:rsidRPr="00362555">
        <w:t>fault, a fault-tolerant navigation algorithm is proposed based on the EKF which guarantees secure navigation</w:t>
      </w:r>
      <w:r w:rsidR="00C65845" w:rsidRPr="00362555">
        <w:t xml:space="preserve"> </w:t>
      </w:r>
      <w:r w:rsidR="00C65845" w:rsidRPr="00362555">
        <w:fldChar w:fldCharType="begin"/>
      </w:r>
      <w:r w:rsidR="00AB7973">
        <w:instrText xml:space="preserve"> ADDIN EN.CITE &lt;EndNote&gt;&lt;Cite&gt;&lt;Author&gt;Qu&lt;/Author&gt;&lt;Year&gt;2017&lt;/Year&gt;&lt;RecNum&gt;15&lt;/RecNum&gt;&lt;DisplayText&gt;(Qu et al., 2017)&lt;/DisplayText&gt;&lt;record&gt;&lt;rec-number&gt;15&lt;/rec-number&gt;&lt;foreign-keys&gt;&lt;key app="EN" db-id="5dzf5td9aawfpye2pwepxase20vft0ffvpa0" timestamp="1653565641"&gt;15&lt;/key&gt;&lt;/foreign-keys&gt;&lt;ref-type name="Journal Article"&gt;17&lt;/ref-type&gt;&lt;contributors&gt;&lt;authors&gt;&lt;author&gt;Qu, Yaohong&lt;/author&gt;&lt;author&gt;Wu, Jizhi&lt;/author&gt;&lt;author&gt;Xiao, Bing&lt;/author&gt;&lt;author&gt;Yuan, Dongli&lt;/author&gt;&lt;/authors&gt;&lt;/contributors&gt;&lt;titles&gt;&lt;title&gt;A fault-tolerant cooperative positioning approach for multiple UAVs&lt;/title&gt;&lt;secondary-title&gt;IEEE Access&lt;/secondary-title&gt;&lt;/titles&gt;&lt;periodical&gt;&lt;full-title&gt;IEEE Access&lt;/full-title&gt;&lt;/periodical&gt;&lt;pages&gt;15630-15640&lt;/pages&gt;&lt;volume&gt;5&lt;/volume&gt;&lt;dates&gt;&lt;year&gt;2017&lt;/year&gt;&lt;/dates&gt;&lt;isbn&gt;2169-3536&lt;/isbn&gt;&lt;urls&gt;&lt;/urls&gt;&lt;/record&gt;&lt;/Cite&gt;&lt;/EndNote&gt;</w:instrText>
      </w:r>
      <w:r w:rsidR="00C65845" w:rsidRPr="00362555">
        <w:fldChar w:fldCharType="separate"/>
      </w:r>
      <w:r w:rsidR="00AB7973">
        <w:rPr>
          <w:noProof/>
        </w:rPr>
        <w:t>(Qu et al., 2017)</w:t>
      </w:r>
      <w:r w:rsidR="00C65845" w:rsidRPr="00362555">
        <w:fldChar w:fldCharType="end"/>
      </w:r>
      <w:r w:rsidR="003F42E9" w:rsidRPr="00362555">
        <w:t>. A fault detection and isolation algorithm for the attitude estimation of an unmanned aerial vehicle (UAV) is integrated in a duplex IMU architecture in order to compensate for possible failures on the sensors (magnetometers, accelerometers and gyros)</w:t>
      </w:r>
      <w:r w:rsidR="00C65845" w:rsidRPr="00362555">
        <w:t xml:space="preserve"> </w:t>
      </w:r>
      <w:r w:rsidR="00C65845" w:rsidRPr="00362555">
        <w:fldChar w:fldCharType="begin"/>
      </w:r>
      <w:r w:rsidR="00AB7973">
        <w:instrText xml:space="preserve"> ADDIN EN.CITE &lt;EndNote&gt;&lt;Cite&gt;&lt;Author&gt;D’Amato&lt;/Author&gt;&lt;Year&gt;2018&lt;/Year&gt;&lt;RecNum&gt;16&lt;/RecNum&gt;&lt;DisplayText&gt;(D’Amato et al., 2018)&lt;/DisplayText&gt;&lt;record&gt;&lt;rec-number&gt;16&lt;/rec-number&gt;&lt;foreign-keys&gt;&lt;key app="EN" db-id="5dzf5td9aawfpye2pwepxase20vft0ffvpa0" timestamp="1653565693"&gt;16&lt;/key&gt;&lt;/foreign-keys&gt;&lt;ref-type name="Journal Article"&gt;17&lt;/ref-type&gt;&lt;contributors&gt;&lt;authors&gt;&lt;author&gt;D’Amato, Egidio&lt;/author&gt;&lt;author&gt;Mattei, Massimiliano&lt;/author&gt;&lt;author&gt;Notaro, Immacolata&lt;/author&gt;&lt;author&gt;Scordamaglia, Valerio&lt;/author&gt;&lt;/authors&gt;&lt;/contributors&gt;&lt;titles&gt;&lt;title&gt;UAV sensor FDI in duplex attitude estimation architectures using a set-based approach&lt;/title&gt;&lt;secondary-title&gt;IEEE Transactions on Instrumentation and Measurement&lt;/secondary-title&gt;&lt;/titles&gt;&lt;periodical&gt;&lt;full-title&gt;IEEE Transactions on Instrumentation and Measurement&lt;/full-title&gt;&lt;/periodical&gt;&lt;pages&gt;2465-2475&lt;/pages&gt;&lt;volume&gt;67&lt;/volume&gt;&lt;number&gt;10&lt;/number&gt;&lt;dates&gt;&lt;year&gt;2018&lt;/year&gt;&lt;/dates&gt;&lt;isbn&gt;0018-9456&lt;/isbn&gt;&lt;urls&gt;&lt;/urls&gt;&lt;/record&gt;&lt;/Cite&gt;&lt;/EndNote&gt;</w:instrText>
      </w:r>
      <w:r w:rsidR="00C65845" w:rsidRPr="00362555">
        <w:fldChar w:fldCharType="separate"/>
      </w:r>
      <w:r w:rsidR="00AB7973">
        <w:rPr>
          <w:noProof/>
        </w:rPr>
        <w:t>(D’Amato et al., 2018)</w:t>
      </w:r>
      <w:r w:rsidR="00C65845" w:rsidRPr="00362555">
        <w:fldChar w:fldCharType="end"/>
      </w:r>
      <w:r w:rsidR="003F42E9" w:rsidRPr="00362555">
        <w:t>. An FTC design is applied for a quadcopter suffering from partial faults on the actuators. This solution is based on a bank of controllers containing a group of Sliding Mode Controllers (SMC), each controller is tuned for a specific fault</w:t>
      </w:r>
      <w:r w:rsidR="00C65845" w:rsidRPr="00362555">
        <w:t xml:space="preserve"> </w:t>
      </w:r>
      <w:r w:rsidR="00C65845" w:rsidRPr="00362555">
        <w:fldChar w:fldCharType="begin"/>
      </w:r>
      <w:r w:rsidR="00AB7973">
        <w:instrText xml:space="preserve"> ADDIN EN.CITE &lt;EndNote&gt;&lt;Cite&gt;&lt;Author&gt;Merheb&lt;/Author&gt;&lt;Year&gt;2019&lt;/Year&gt;&lt;RecNum&gt;17&lt;/RecNum&gt;&lt;DisplayText&gt;(Merheb and Noura, 2019)&lt;/DisplayText&gt;&lt;record&gt;&lt;rec-number&gt;17&lt;/rec-number&gt;&lt;foreign-keys&gt;&lt;key app="EN" db-id="5dzf5td9aawfpye2pwepxase20vft0ffvpa0" timestamp="1653565749"&gt;17&lt;/key&gt;&lt;/foreign-keys&gt;&lt;ref-type name="Book Section"&gt;5&lt;/ref-type&gt;&lt;contributors&gt;&lt;authors&gt;&lt;author&gt;Merheb, Abdel-Razzak&lt;/author&gt;&lt;author&gt;Noura, Hassan&lt;/author&gt;&lt;/authors&gt;&lt;/contributors&gt;&lt;titles&gt;&lt;title&gt;Active fault-tolerant control of quadrotor uavs based on passive controller bank&lt;/title&gt;&lt;secondary-title&gt;Mechanism, Machine, Robotics and Mechatronics Sciences&lt;/secondary-title&gt;&lt;/titles&gt;&lt;pages&gt;231-241&lt;/pages&gt;&lt;dates&gt;&lt;year&gt;2019&lt;/year&gt;&lt;/dates&gt;&lt;publisher&gt;Springer&lt;/publisher&gt;&lt;urls&gt;&lt;/urls&gt;&lt;/record&gt;&lt;/Cite&gt;&lt;/EndNote&gt;</w:instrText>
      </w:r>
      <w:r w:rsidR="00C65845" w:rsidRPr="00362555">
        <w:fldChar w:fldCharType="separate"/>
      </w:r>
      <w:r w:rsidR="00AB7973">
        <w:rPr>
          <w:noProof/>
        </w:rPr>
        <w:t>(Merheb and Noura, 2019)</w:t>
      </w:r>
      <w:r w:rsidR="00C65845" w:rsidRPr="00362555">
        <w:fldChar w:fldCharType="end"/>
      </w:r>
      <w:r w:rsidR="003F42E9" w:rsidRPr="00362555">
        <w:t xml:space="preserve">. A nonlinear FDD (Fault Detection and Diagnosis) strategy is proposed for a Helicopter with </w:t>
      </w:r>
      <w:r w:rsidRPr="00362555">
        <w:t>two degrees of</w:t>
      </w:r>
      <w:r w:rsidR="00C65845" w:rsidRPr="00362555">
        <w:t xml:space="preserve"> freedom, </w:t>
      </w:r>
      <w:r w:rsidRPr="00362555">
        <w:t>dealing</w:t>
      </w:r>
      <w:r w:rsidR="00C65845" w:rsidRPr="00362555">
        <w:t xml:space="preserve"> </w:t>
      </w:r>
      <w:r w:rsidRPr="00362555">
        <w:t>with</w:t>
      </w:r>
      <w:r w:rsidR="00C65845" w:rsidRPr="00362555">
        <w:t xml:space="preserve"> </w:t>
      </w:r>
      <w:r w:rsidRPr="00362555">
        <w:t>the</w:t>
      </w:r>
      <w:r w:rsidR="00C65845" w:rsidRPr="00362555">
        <w:t xml:space="preserve"> </w:t>
      </w:r>
      <w:r w:rsidRPr="00362555">
        <w:t>detection</w:t>
      </w:r>
      <w:r w:rsidR="00F2530D" w:rsidRPr="00362555">
        <w:t xml:space="preserve">, identification, and </w:t>
      </w:r>
      <w:r w:rsidRPr="00362555">
        <w:t xml:space="preserve">classification of sensor, actuator and component faults using stochastic state estimation approaches. These approaches include </w:t>
      </w:r>
      <w:r w:rsidR="005B2F70" w:rsidRPr="00362555">
        <w:t>IMM (</w:t>
      </w:r>
      <w:r w:rsidRPr="00362555">
        <w:t>Interacting Multiple Model)-EKF and IMM (</w:t>
      </w:r>
      <w:r w:rsidRPr="00362555">
        <w:rPr>
          <w:rFonts w:ascii="Times New Roman" w:hAnsi="Times New Roman"/>
          <w:u w:color="000000"/>
        </w:rPr>
        <w:t>Unscented Kalman Filter</w:t>
      </w:r>
      <w:r w:rsidRPr="00362555">
        <w:t>)</w:t>
      </w:r>
      <w:r w:rsidR="005B2F70" w:rsidRPr="00362555">
        <w:t>-</w:t>
      </w:r>
      <w:r w:rsidRPr="00362555">
        <w:t>UKF for multiple fault conditions. The results obtained by the IMM-UKF give better fault detection performance</w:t>
      </w:r>
      <w:r w:rsidR="003553F5" w:rsidRPr="00362555">
        <w:t xml:space="preserve"> </w:t>
      </w:r>
      <w:r w:rsidR="003553F5" w:rsidRPr="00362555">
        <w:fldChar w:fldCharType="begin"/>
      </w:r>
      <w:r w:rsidR="00AB7973">
        <w:instrText xml:space="preserve"> ADDIN EN.CITE &lt;EndNote&gt;&lt;Cite&gt;&lt;Author&gt;Raghappriya&lt;/Author&gt;&lt;Year&gt;2020&lt;/Year&gt;&lt;RecNum&gt;18&lt;/RecNum&gt;&lt;DisplayText&gt;(Raghappriya and Kanthalakshmi, 2020)&lt;/DisplayText&gt;&lt;record&gt;&lt;rec-number&gt;18&lt;/rec-number&gt;&lt;foreign-keys&gt;&lt;key app="EN" db-id="5dzf5td9aawfpye2pwepxase20vft0ffvpa0" timestamp="1653565956"&gt;18&lt;/key&gt;&lt;/foreign-keys&gt;&lt;ref-type name="Journal Article"&gt;17&lt;/ref-type&gt;&lt;contributors&gt;&lt;authors&gt;&lt;author&gt;Raghappriya, M&lt;/author&gt;&lt;author&gt;Kanthalakshmi, S&lt;/author&gt;&lt;/authors&gt;&lt;/contributors&gt;&lt;titles&gt;&lt;title&gt;Non-linear Model-based Stochastic Fault Diagnosis of 2 DoF Helicopter&lt;/title&gt;&lt;secondary-title&gt;Journal of Control Engineering and Applied Informatics&lt;/secondary-title&gt;&lt;/titles&gt;&lt;periodical&gt;&lt;full-title&gt;Journal of Control Engineering and Applied Informatics&lt;/full-title&gt;&lt;/periodical&gt;&lt;pages&gt;62-73&lt;/pages&gt;&lt;volume&gt;22&lt;/volume&gt;&lt;number&gt;3&lt;/number&gt;&lt;dates&gt;&lt;year&gt;2020&lt;/year&gt;&lt;/dates&gt;&lt;isbn&gt;1454-8658&lt;/isbn&gt;&lt;urls&gt;&lt;/urls&gt;&lt;/record&gt;&lt;/Cite&gt;&lt;/EndNote&gt;</w:instrText>
      </w:r>
      <w:r w:rsidR="003553F5" w:rsidRPr="00362555">
        <w:fldChar w:fldCharType="separate"/>
      </w:r>
      <w:r w:rsidR="00AB7973">
        <w:rPr>
          <w:noProof/>
        </w:rPr>
        <w:t>(Raghappriya and Kanthalakshmi, 2020)</w:t>
      </w:r>
      <w:r w:rsidR="003553F5" w:rsidRPr="00362555">
        <w:fldChar w:fldCharType="end"/>
      </w:r>
      <w:r w:rsidRPr="00362555">
        <w:t xml:space="preserve">. </w:t>
      </w:r>
      <w:r w:rsidR="003F42E9" w:rsidRPr="00362555">
        <w:t>A new fault-tolerant dynamics of a high-altitude, long-endurance unmanned aerial vehicle is proposed in the presence of a partial/total fault in the accelerometer. This technique is based on the Interactive Multiple Models (IMM) filter</w:t>
      </w:r>
      <w:r w:rsidR="003553F5" w:rsidRPr="00362555">
        <w:t xml:space="preserve"> </w:t>
      </w:r>
      <w:r w:rsidR="003553F5" w:rsidRPr="00362555">
        <w:fldChar w:fldCharType="begin"/>
      </w:r>
      <w:r w:rsidR="00AB7973">
        <w:instrText xml:space="preserve"> ADDIN EN.CITE &lt;EndNote&gt;&lt;Cite&gt;&lt;Author&gt;Youn&lt;/Author&gt;&lt;Year&gt;2020&lt;/Year&gt;&lt;RecNum&gt;19&lt;/RecNum&gt;&lt;DisplayText&gt;(Youn et al., 2020a)&lt;/DisplayText&gt;&lt;record&gt;&lt;rec-number&gt;19&lt;/rec-number&gt;&lt;foreign-keys&gt;&lt;key app="EN" db-id="5dzf5td9aawfpye2pwepxase20vft0ffvpa0" timestamp="1653566059"&gt;19&lt;/key&gt;&lt;/foreign-keys&gt;&lt;ref-type name="Journal Article"&gt;17&lt;/ref-type&gt;&lt;contributors&gt;&lt;authors&gt;&lt;author&gt;Youn, Wonkeun&lt;/author&gt;&lt;author&gt;Choi, Hyoungsik&lt;/author&gt;&lt;author&gt;Cho, Am&lt;/author&gt;&lt;author&gt;Kim, Sungyug&lt;/author&gt;&lt;author&gt;Rhudy, Matthew B&lt;/author&gt;&lt;/authors&gt;&lt;/contributors&gt;&lt;titles&gt;&lt;title&gt;Accelerometer fault-tolerant model-aided state estimation for high-altitude long-endurance UAV&lt;/title&gt;&lt;secondary-title&gt;IEEE Transactions on Instrumentation and Measurement&lt;/secondary-title&gt;&lt;/titles&gt;&lt;periodical&gt;&lt;full-title&gt;IEEE Transactions on Instrumentation and Measurement&lt;/full-title&gt;&lt;/periodical&gt;&lt;pages&gt;8539-8553&lt;/pages&gt;&lt;volume&gt;69&lt;/volume&gt;&lt;number&gt;10&lt;/number&gt;&lt;dates&gt;&lt;year&gt;2020&lt;/year&gt;&lt;/dates&gt;&lt;isbn&gt;0018-9456&lt;/isbn&gt;&lt;urls&gt;&lt;/urls&gt;&lt;/record&gt;&lt;/Cite&gt;&lt;/EndNote&gt;</w:instrText>
      </w:r>
      <w:r w:rsidR="003553F5" w:rsidRPr="00362555">
        <w:fldChar w:fldCharType="separate"/>
      </w:r>
      <w:r w:rsidR="00AB7973">
        <w:rPr>
          <w:noProof/>
        </w:rPr>
        <w:t>(Youn et al., 2020a)</w:t>
      </w:r>
      <w:r w:rsidR="003553F5" w:rsidRPr="00362555">
        <w:fldChar w:fldCharType="end"/>
      </w:r>
      <w:r w:rsidR="003F42E9" w:rsidRPr="00362555">
        <w:t xml:space="preserve">. In </w:t>
      </w:r>
      <w:r w:rsidR="003553F5" w:rsidRPr="00362555">
        <w:fldChar w:fldCharType="begin"/>
      </w:r>
      <w:r w:rsidR="00AB7973">
        <w:instrText xml:space="preserve"> ADDIN EN.CITE &lt;EndNote&gt;&lt;Cite&gt;&lt;Author&gt;Youn&lt;/Author&gt;&lt;Year&gt;2020&lt;/Year&gt;&lt;RecNum&gt;20&lt;/RecNum&gt;&lt;DisplayText&gt;(Youn, 2020)&lt;/DisplayText&gt;&lt;record&gt;&lt;rec-number&gt;20&lt;/rec-number&gt;&lt;foreign-keys&gt;&lt;key app="EN" db-id="5dzf5td9aawfpye2pwepxase20vft0ffvpa0" timestamp="1653566149"&gt;20&lt;/key&gt;&lt;/foreign-keys&gt;&lt;ref-type name="Journal Article"&gt;17&lt;/ref-type&gt;&lt;contributors&gt;&lt;authors&gt;&lt;author&gt;Youn, Wonkeun&lt;/author&gt;&lt;/authors&gt;&lt;/contributors&gt;&lt;titles&gt;&lt;title&gt;Magnetic Fault–Tolerant Navigation Filter for a UAV&lt;/title&gt;&lt;secondary-title&gt;IEEE Sensors Journal&lt;/secondary-title&gt;&lt;/titles&gt;&lt;periodical&gt;&lt;full-title&gt;IEEE Sensors Journal&lt;/full-title&gt;&lt;/periodical&gt;&lt;pages&gt;13480-13490&lt;/pages&gt;&lt;volume&gt;20&lt;/volume&gt;&lt;number&gt;22&lt;/number&gt;&lt;dates&gt;&lt;year&gt;2020&lt;/year&gt;&lt;/dates&gt;&lt;isbn&gt;1530-437X&lt;/isbn&gt;&lt;urls&gt;&lt;/urls&gt;&lt;/record&gt;&lt;/Cite&gt;&lt;/EndNote&gt;</w:instrText>
      </w:r>
      <w:r w:rsidR="003553F5" w:rsidRPr="00362555">
        <w:fldChar w:fldCharType="separate"/>
      </w:r>
      <w:r w:rsidR="00AB7973">
        <w:rPr>
          <w:noProof/>
        </w:rPr>
        <w:t>(Youn, 2020)</w:t>
      </w:r>
      <w:r w:rsidR="003553F5" w:rsidRPr="00362555">
        <w:fldChar w:fldCharType="end"/>
      </w:r>
      <w:r w:rsidR="003F42E9" w:rsidRPr="00362555">
        <w:t xml:space="preserve">, the use of a new Magnetic Fault Tolerant Navigation Filter (MFTNF) aims to guarantee the </w:t>
      </w:r>
      <w:r w:rsidRPr="00362555">
        <w:t>heading and position of the UAV,</w:t>
      </w:r>
      <w:r w:rsidR="003F42E9" w:rsidRPr="00362555">
        <w:t xml:space="preserve"> </w:t>
      </w:r>
      <w:r w:rsidRPr="00362555">
        <w:t>where it</w:t>
      </w:r>
      <w:r w:rsidRPr="00362555">
        <w:rPr>
          <w:b/>
          <w:bCs/>
        </w:rPr>
        <w:t xml:space="preserve"> </w:t>
      </w:r>
      <w:r w:rsidR="003F42E9" w:rsidRPr="00362555">
        <w:t xml:space="preserve">combines a primary KF using the magnetic field and a main KF to estimate attitude and position states, as well as an attitude and heading reference system (AHRS) without a magnetometer as a secondary backup filter. An AFTC (Active fault tolerant control) is proposed in the presence of partial faults on the sensors such as the barometer and the gyroscope along the X-axis of the UAV. Three filters are tested (EKF, UKF, CKF) to </w:t>
      </w:r>
      <w:r w:rsidR="00C65845" w:rsidRPr="00362555">
        <w:t>detect and isolate faults</w:t>
      </w:r>
      <w:r w:rsidR="003553F5" w:rsidRPr="00362555">
        <w:t xml:space="preserve"> </w:t>
      </w:r>
      <w:r w:rsidR="003553F5" w:rsidRPr="00362555">
        <w:fldChar w:fldCharType="begin"/>
      </w:r>
      <w:r w:rsidR="00AB7973">
        <w:instrText xml:space="preserve"> ADDIN EN.CITE &lt;EndNote&gt;&lt;Cite&gt;&lt;Author&gt;Patan&lt;/Author&gt;&lt;Year&gt;2022&lt;/Year&gt;&lt;RecNum&gt;21&lt;/RecNum&gt;&lt;DisplayText&gt;(Patan and Caliskan, 2022)&lt;/DisplayText&gt;&lt;record&gt;&lt;rec-number&gt;21&lt;/rec-number&gt;&lt;foreign-keys&gt;&lt;key app="EN" db-id="5dzf5td9aawfpye2pwepxase20vft0ffvpa0" timestamp="1653566252"&gt;21&lt;/key&gt;&lt;/foreign-keys&gt;&lt;ref-type name="Journal Article"&gt;17&lt;/ref-type&gt;&lt;contributors&gt;&lt;authors&gt;&lt;author&gt;Patan, Mehmet Gokberk&lt;/author&gt;&lt;author&gt;Caliskan, Fikret&lt;/author&gt;&lt;/authors&gt;&lt;/contributors&gt;&lt;titles&gt;&lt;title&gt;Sensor fault–tolerant control of a quadrotor unmanned aerial vehicle&lt;/title&gt;&lt;secondary-title&gt;Proceedings of the Institution of Mechanical Engineers, Part G: Journal of Aerospace Engineering&lt;/secondary-title&gt;&lt;/titles&gt;&lt;periodical&gt;&lt;full-title&gt;Proceedings of the Institution of Mechanical Engineers, Part G: Journal of Aerospace Engineering&lt;/full-title&gt;&lt;/periodical&gt;&lt;pages&gt;417-433&lt;/pages&gt;&lt;volume&gt;236&lt;/volume&gt;&lt;number&gt;2&lt;/number&gt;&lt;dates&gt;&lt;year&gt;2022&lt;/year&gt;&lt;/dates&gt;&lt;isbn&gt;0954-4100&lt;/isbn&gt;&lt;urls&gt;&lt;/urls&gt;&lt;/record&gt;&lt;/Cite&gt;&lt;/EndNote&gt;</w:instrText>
      </w:r>
      <w:r w:rsidR="003553F5" w:rsidRPr="00362555">
        <w:fldChar w:fldCharType="separate"/>
      </w:r>
      <w:r w:rsidR="00AB7973">
        <w:rPr>
          <w:noProof/>
        </w:rPr>
        <w:t>(Patan and Caliskan, 2022)</w:t>
      </w:r>
      <w:r w:rsidR="003553F5" w:rsidRPr="00362555">
        <w:fldChar w:fldCharType="end"/>
      </w:r>
      <w:r w:rsidR="00C65845" w:rsidRPr="00362555">
        <w:t>.</w:t>
      </w:r>
    </w:p>
    <w:p w14:paraId="2219894A" w14:textId="6B7A06AC" w:rsidR="003F42E9" w:rsidRPr="00362555" w:rsidRDefault="00A6623E" w:rsidP="00C65845">
      <w:pPr>
        <w:pStyle w:val="Text"/>
      </w:pPr>
      <w:r w:rsidRPr="00362555">
        <w:t>For</w:t>
      </w:r>
      <w:r w:rsidR="006460FC" w:rsidRPr="00362555">
        <w:t xml:space="preserve"> the</w:t>
      </w:r>
      <w:r w:rsidR="003F42E9" w:rsidRPr="00362555">
        <w:t xml:space="preserve"> aforementioned </w:t>
      </w:r>
      <w:r w:rsidR="005D5532" w:rsidRPr="00362555">
        <w:t>articles, which</w:t>
      </w:r>
      <w:r w:rsidR="003F42E9" w:rsidRPr="00362555">
        <w:t xml:space="preserve"> deal with IMU sensor faults, we notice that some of them are based on the gyroscope and accelerometer sensors to estimate the attitude of the UAV. Without doubting their effectiveness for the considered application, these works nevertheless have limitations as described in Table </w:t>
      </w:r>
      <w:r w:rsidR="009F025E" w:rsidRPr="00362555">
        <w:t>1</w:t>
      </w:r>
      <w:r w:rsidR="003F42E9" w:rsidRPr="00362555">
        <w:t>.</w:t>
      </w:r>
    </w:p>
    <w:p w14:paraId="67229361" w14:textId="79442C98" w:rsidR="003F42E9" w:rsidRPr="00362555" w:rsidRDefault="003F42E9" w:rsidP="00AB405B">
      <w:pPr>
        <w:pStyle w:val="Text"/>
      </w:pPr>
      <w:r w:rsidRPr="00362555">
        <w:t xml:space="preserve">To overcome </w:t>
      </w:r>
      <w:r w:rsidR="00A6623E" w:rsidRPr="00362555">
        <w:t xml:space="preserve">these </w:t>
      </w:r>
      <w:r w:rsidRPr="00362555">
        <w:t>limitations</w:t>
      </w:r>
      <w:r w:rsidR="00A6623E" w:rsidRPr="00362555">
        <w:t xml:space="preserve"> (see Table </w:t>
      </w:r>
      <w:r w:rsidR="00AB405B" w:rsidRPr="00362555">
        <w:t>1</w:t>
      </w:r>
      <w:r w:rsidR="00A6623E" w:rsidRPr="00362555">
        <w:t>),</w:t>
      </w:r>
      <w:r w:rsidRPr="00362555">
        <w:t xml:space="preserve"> we propose a new attitude estimation design based on a UAV fault-tolerant system to ensure better drone stability in the case of a gyroscope total failure. In addition to the simplicity of this approach, it nevertheless constitutes a reliable and low cost solution due to the fact that it only uses software in its implementation, this allows avoidance of component redundancy. </w:t>
      </w:r>
    </w:p>
    <w:p w14:paraId="347CCD73" w14:textId="77777777" w:rsidR="003F42E9" w:rsidRPr="00362555" w:rsidRDefault="003F42E9" w:rsidP="003F42E9">
      <w:pPr>
        <w:pStyle w:val="Text"/>
      </w:pPr>
      <w:r w:rsidRPr="00362555">
        <w:t>The main aim of this work is to develop a fault-tolerant control strategy for a quad-rotor in case of total failure on the gyroscope. The latter will be designated under the name FTEKF which will be composed of two filters CEKF1, CEKF2 and a decision algorithm.</w:t>
      </w:r>
    </w:p>
    <w:p w14:paraId="384C97A8" w14:textId="0177A58E" w:rsidR="003F42E9" w:rsidRPr="00362555" w:rsidRDefault="003F42E9" w:rsidP="002F731F">
      <w:pPr>
        <w:pStyle w:val="Text"/>
      </w:pPr>
      <w:r w:rsidRPr="00362555">
        <w:t xml:space="preserve">First, an extended Kalman filter (CEKF1) estimation algorithm based on gyroscope and magnetometer </w:t>
      </w:r>
      <w:r w:rsidRPr="00362555">
        <w:lastRenderedPageBreak/>
        <w:t>measurements is used to estimate the attitude. In the case that the gyroscope fails, a probabilistic fault detection algorithm switches to the CEKF2 optimized fault-tolerant filter. This filter proves its reliability when only magnetometer measurements are used for attitude estimation. Three sliding mode controllers are applied to the quad-rotor, the first to control the attitude, the second for the altitude and the third to cont</w:t>
      </w:r>
      <w:r w:rsidR="002F731F" w:rsidRPr="00362555">
        <w:t>rol the translational position.</w:t>
      </w:r>
      <w:r w:rsidR="005B2F70" w:rsidRPr="00362555">
        <w:t xml:space="preserve"> </w:t>
      </w:r>
      <w:r w:rsidRPr="00362555">
        <w:t>The rest of the article is organized as follows: Section 2 presents the nonlinear model and the quadrotor control laws. The different steps for the design of the fault-tolerant extended Kalman filter are discussed in section 3. The numerical simulation of the two filters CEKF1 and CEKF2 performances are done in section 4. Finally, the conclusion and future work are discussed in Section 5.</w:t>
      </w:r>
    </w:p>
    <w:p w14:paraId="07F42FDB" w14:textId="52EDF752" w:rsidR="003F42E9" w:rsidRPr="00362555" w:rsidRDefault="007A19B0" w:rsidP="007A19B0">
      <w:pPr>
        <w:pStyle w:val="Section"/>
      </w:pPr>
      <w:r w:rsidRPr="00362555">
        <w:t xml:space="preserve">2. </w:t>
      </w:r>
      <w:r w:rsidR="003F42E9" w:rsidRPr="00362555">
        <w:t>UAV DYNAMICS AND CONTROL</w:t>
      </w:r>
    </w:p>
    <w:p w14:paraId="521D8A50" w14:textId="5C0405D7" w:rsidR="003F42E9" w:rsidRPr="00362555" w:rsidRDefault="003F42E9" w:rsidP="004868D9">
      <w:pPr>
        <w:pStyle w:val="Titre2"/>
        <w:jc w:val="both"/>
        <w:rPr>
          <w:lang w:val="en-US"/>
        </w:rPr>
      </w:pPr>
      <w:r w:rsidRPr="00362555">
        <w:rPr>
          <w:rFonts w:cs="Times New Roman (Cuerpo en alfa"/>
          <w:i w:val="0"/>
          <w:szCs w:val="24"/>
          <w:lang w:val="en-US"/>
        </w:rPr>
        <w:t>In this section, a description of the dynamic model equation is presented. Next, the attitude, altitude and position controllers are exposed.</w:t>
      </w:r>
      <w:r w:rsidRPr="00362555">
        <w:rPr>
          <w:lang w:val="en-US"/>
        </w:rPr>
        <w:t xml:space="preserve"> </w:t>
      </w:r>
    </w:p>
    <w:p w14:paraId="524FFD2C" w14:textId="5FCED90B" w:rsidR="003F42E9" w:rsidRPr="00362555" w:rsidRDefault="004868D9" w:rsidP="004868D9">
      <w:pPr>
        <w:pStyle w:val="Titre2"/>
        <w:rPr>
          <w:lang w:val="en-US"/>
        </w:rPr>
      </w:pPr>
      <w:r w:rsidRPr="00362555">
        <w:rPr>
          <w:lang w:val="en-US"/>
        </w:rPr>
        <w:t xml:space="preserve">2.1 Quadrotor dynamics model  </w:t>
      </w:r>
    </w:p>
    <w:p w14:paraId="61B06037" w14:textId="146C759C" w:rsidR="003F42E9" w:rsidRPr="00362555" w:rsidRDefault="00387E72" w:rsidP="00BA0DEE">
      <w:pPr>
        <w:spacing w:after="240"/>
        <w:jc w:val="both"/>
        <w:rPr>
          <w:rFonts w:asciiTheme="majorBidi" w:eastAsiaTheme="minorEastAsia" w:hAnsiTheme="majorBidi" w:cstheme="majorBidi"/>
          <w:szCs w:val="20"/>
          <w:lang w:val="en-US"/>
        </w:rPr>
      </w:pPr>
      <w:r>
        <w:rPr>
          <w:noProof/>
          <w:lang w:val="fr-FR" w:eastAsia="fr-FR"/>
        </w:rPr>
        <mc:AlternateContent>
          <mc:Choice Requires="wpg">
            <w:drawing>
              <wp:anchor distT="0" distB="0" distL="114300" distR="114300" simplePos="0" relativeHeight="251659264" behindDoc="0" locked="0" layoutInCell="1" allowOverlap="1" wp14:anchorId="167EF7BB" wp14:editId="5C0040B5">
                <wp:simplePos x="0" y="0"/>
                <wp:positionH relativeFrom="column">
                  <wp:posOffset>180679</wp:posOffset>
                </wp:positionH>
                <wp:positionV relativeFrom="paragraph">
                  <wp:posOffset>1132205</wp:posOffset>
                </wp:positionV>
                <wp:extent cx="2636874" cy="1871331"/>
                <wp:effectExtent l="0" t="0" r="0" b="0"/>
                <wp:wrapNone/>
                <wp:docPr id="7" name="Groupe 7"/>
                <wp:cNvGraphicFramePr/>
                <a:graphic xmlns:a="http://schemas.openxmlformats.org/drawingml/2006/main">
                  <a:graphicData uri="http://schemas.microsoft.com/office/word/2010/wordprocessingGroup">
                    <wpg:wgp>
                      <wpg:cNvGrpSpPr/>
                      <wpg:grpSpPr>
                        <a:xfrm>
                          <a:off x="0" y="0"/>
                          <a:ext cx="2636874" cy="1871331"/>
                          <a:chOff x="0" y="0"/>
                          <a:chExt cx="2695575" cy="2057400"/>
                        </a:xfrm>
                      </wpg:grpSpPr>
                      <pic:pic xmlns:pic="http://schemas.openxmlformats.org/drawingml/2006/picture">
                        <pic:nvPicPr>
                          <pic:cNvPr id="8" name="Image 8"/>
                          <pic:cNvPicPr>
                            <a:picLocks noChangeAspect="1"/>
                          </pic:cNvPicPr>
                        </pic:nvPicPr>
                        <pic:blipFill rotWithShape="1">
                          <a:blip r:embed="rId12">
                            <a:extLst>
                              <a:ext uri="{28A0092B-C50C-407E-A947-70E740481C1C}">
                                <a14:useLocalDpi xmlns:a14="http://schemas.microsoft.com/office/drawing/2010/main" val="0"/>
                              </a:ext>
                            </a:extLst>
                          </a:blip>
                          <a:srcRect t="2586" r="16879" b="4311"/>
                          <a:stretch/>
                        </pic:blipFill>
                        <pic:spPr bwMode="auto">
                          <a:xfrm>
                            <a:off x="0" y="0"/>
                            <a:ext cx="2695575" cy="2057400"/>
                          </a:xfrm>
                          <a:prstGeom prst="rect">
                            <a:avLst/>
                          </a:prstGeom>
                          <a:noFill/>
                          <a:ln>
                            <a:noFill/>
                          </a:ln>
                          <a:extLst>
                            <a:ext uri="{53640926-AAD7-44D8-BBD7-CCE9431645EC}">
                              <a14:shadowObscured xmlns:a14="http://schemas.microsoft.com/office/drawing/2010/main"/>
                            </a:ext>
                          </a:extLst>
                        </pic:spPr>
                      </pic:pic>
                      <wpg:grpSp>
                        <wpg:cNvPr id="10" name="Groupe 10"/>
                        <wpg:cNvGrpSpPr/>
                        <wpg:grpSpPr>
                          <a:xfrm>
                            <a:off x="542925" y="152400"/>
                            <a:ext cx="2001864" cy="321061"/>
                            <a:chOff x="865806" y="359761"/>
                            <a:chExt cx="3803243" cy="554639"/>
                          </a:xfrm>
                        </wpg:grpSpPr>
                        <wpg:grpSp>
                          <wpg:cNvPr id="11" name="Groupe 11"/>
                          <wpg:cNvGrpSpPr/>
                          <wpg:grpSpPr>
                            <a:xfrm>
                              <a:off x="865806" y="359761"/>
                              <a:ext cx="3803243" cy="283878"/>
                              <a:chOff x="-121100" y="-53124"/>
                              <a:chExt cx="4428085" cy="358892"/>
                            </a:xfrm>
                          </wpg:grpSpPr>
                          <wps:wsp>
                            <wps:cNvPr id="15" name="Flèche courbée vers le bas 15"/>
                            <wps:cNvSpPr/>
                            <wps:spPr>
                              <a:xfrm>
                                <a:off x="3518091" y="-53124"/>
                                <a:ext cx="788894" cy="316735"/>
                              </a:xfrm>
                              <a:prstGeom prst="curvedDownArrow">
                                <a:avLst/>
                              </a:prstGeom>
                              <a:gradFill rotWithShape="1">
                                <a:gsLst>
                                  <a:gs pos="0">
                                    <a:srgbClr val="5B9BD5">
                                      <a:satMod val="103000"/>
                                      <a:lumMod val="102000"/>
                                      <a:tint val="94000"/>
                                    </a:srgbClr>
                                  </a:gs>
                                  <a:gs pos="50000">
                                    <a:srgbClr val="5B9BD5">
                                      <a:satMod val="110000"/>
                                      <a:lumMod val="100000"/>
                                      <a:shade val="100000"/>
                                    </a:srgbClr>
                                  </a:gs>
                                  <a:gs pos="100000">
                                    <a:srgbClr val="5B9BD5">
                                      <a:lumMod val="99000"/>
                                      <a:satMod val="120000"/>
                                      <a:shade val="78000"/>
                                    </a:srgbClr>
                                  </a:gs>
                                </a:gsLst>
                                <a:lin ang="5400000" scaled="0"/>
                              </a:gradFill>
                              <a:ln w="635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Flèche courbée vers le bas 16"/>
                            <wps:cNvSpPr/>
                            <wps:spPr>
                              <a:xfrm rot="10273375" flipV="1">
                                <a:off x="-121100" y="-31045"/>
                                <a:ext cx="796097" cy="336813"/>
                              </a:xfrm>
                              <a:prstGeom prst="curvedDownArrow">
                                <a:avLst/>
                              </a:prstGeom>
                              <a:gradFill rotWithShape="1">
                                <a:gsLst>
                                  <a:gs pos="0">
                                    <a:srgbClr val="5B9BD5">
                                      <a:satMod val="103000"/>
                                      <a:lumMod val="102000"/>
                                      <a:tint val="94000"/>
                                    </a:srgbClr>
                                  </a:gs>
                                  <a:gs pos="50000">
                                    <a:srgbClr val="5B9BD5">
                                      <a:satMod val="110000"/>
                                      <a:lumMod val="100000"/>
                                      <a:shade val="100000"/>
                                    </a:srgbClr>
                                  </a:gs>
                                  <a:gs pos="100000">
                                    <a:srgbClr val="5B9BD5">
                                      <a:lumMod val="99000"/>
                                      <a:satMod val="120000"/>
                                      <a:shade val="78000"/>
                                    </a:srgbClr>
                                  </a:gs>
                                </a:gsLst>
                                <a:lin ang="5400000" scaled="0"/>
                              </a:gradFill>
                              <a:ln w="635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17" name="Flèche courbée vers la droite 17"/>
                          <wps:cNvSpPr/>
                          <wps:spPr>
                            <a:xfrm>
                              <a:off x="2426677" y="720969"/>
                              <a:ext cx="566634" cy="193431"/>
                            </a:xfrm>
                            <a:prstGeom prst="curvedRightArrow">
                              <a:avLst/>
                            </a:prstGeom>
                            <a:solidFill>
                              <a:srgbClr val="5B9BD5"/>
                            </a:solid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2DD4EF4A" id="Groupe 7" o:spid="_x0000_s1026" style="position:absolute;margin-left:14.25pt;margin-top:89.15pt;width:207.65pt;height:147.35pt;z-index:251659264;mso-width-relative:margin;mso-height-relative:margin" coordsize="26955,205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8" o:spid="_x0000_s1027" type="#_x0000_t75" style="position:absolute;width:26955;height:205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">
                  <v:imagedata r:id="rId13" o:title="" croptop="1695f" cropbottom="2825f" cropright="11062f"/>
                  <v:path arrowok="t"/>
                </v:shape>
                <v:group id="Groupe 10" o:spid="_x0000_s1028" style="position:absolute;left:5429;top:1524;width:20018;height:3210" coordorigin="8658,3597" coordsize="38032,5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T3CGsUAAADbAAAADwAAAGRycy9kb3ducmV2LnhtbESPT2vCQBDF70K/wzKF&#10;3nQTS0tJ3YhIlR6kUC2ItyE7+YPZ2ZBdk/jtO4dCbzO8N+/9ZrWeXKsG6kPj2UC6SEARF942XBn4&#10;Oe3mb6BCRLbYeiYDdwqwzh9mK8ysH/mbhmOslIRwyNBAHWOXaR2KmhyGhe+IRSt97zDK2lfa9jhK&#10;uGv1MkletcOGpaHGjrY1FdfjzRnYjzhuntOP4XAtt/fL6eXrfEjJmKfHafMOKtIU/81/159W8IVe&#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09whrFAAAA2wAA&#10;AA8AAAAAAAAAAAAAAAAAqgIAAGRycy9kb3ducmV2LnhtbFBLBQYAAAAABAAEAPoAAACcAwAAAAA=&#10;">
                  <v:group id="Groupe 11" o:spid="_x0000_s1029" style="position:absolute;left:8658;top:3597;width:38032;height:2839" coordorigin="-1211,-531" coordsize="44280,35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type id="_x0000_t105" coordsize="21600,21600" o:spt="105" adj="12960,19440,14400" path="wr,0@3@23,0@22@4,0@15,0@1@23@7,0@13@2l@14@2@8@22@12@2at,0@3@23@11@2@17@26@15,0@1@23@17@26@15@22xewr,0@3@23@4,0@17@26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17,0;@16,@22;@12,@2;@8,@22;@14,@2" o:connectangles="270,90,90,90,0" textboxrect="@45,@47,@46,@48"/>
                      <v:handles>
                        <v:h position="#0,bottomRight" xrange="@40,@29"/>
                        <v:h position="#1,bottomRight" xrange="@27,@21"/>
                        <v:h position="bottomRight,#2" yrange="@44,@22"/>
                      </v:handles>
                      <o:complex v:ext="view"/>
                    </v:shapetype>
                    <v:shape id="Flèche courbée vers le bas 15" o:spid="_x0000_s1030" type="#_x0000_t105" style="position:absolute;left:35180;top:-531;width:7889;height:31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rJdsIA&#10;AADbAAAADwAAAGRycy9kb3ducmV2LnhtbERPTWsCMRC9C/6HMIIXqVmFFrsaRQRRvNSqhR7HzbhZ&#10;3EzWTdT13xuh0Ns83udMZo0txY1qXzhWMOgnIIgzpwvOFRz2y7cRCB+QNZaOScGDPMym7dYEU+3u&#10;/E23XchFDGGfogITQpVK6TNDFn3fVcSRO7naYoiwzqWu8R7DbSmHSfIhLRYcGwxWtDCUnXdXq+B3&#10;+aDD2eDXz2ZbfR5lL79eVlulup1mPgYRqAn/4j/3Wsf57/D6JR4gp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2sl2wgAAANsAAAAPAAAAAAAAAAAAAAAAAJgCAABkcnMvZG93&#10;bnJldi54bWxQSwUGAAAAAAQABAD1AAAAhwMAAAAA&#10;" adj="17264,20516,16200" fillcolor="#71a6db" strokecolor="#5b9bd5" strokeweight=".5pt">
                      <v:fill color2="#438ac9" rotate="t" colors="0 #71a6db;.5 #559bdb;1 #438ac9" focus="100%" type="gradient">
                        <o:fill v:ext="view" type="gradientUnscaled"/>
                      </v:fill>
                    </v:shape>
                    <v:shape id="Flèche courbée vers le bas 16" o:spid="_x0000_s1031" type="#_x0000_t105" style="position:absolute;left:-1211;top:-310;width:7960;height:3367;rotation:-11221265fd;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BRDMIA&#10;AADbAAAADwAAAGRycy9kb3ducmV2LnhtbERPPWvDMBDdC/kP4gLZGrkd0uJaNiYQ4iWQpIF2vFpX&#10;W9g6GUuNnX8fFQrd7vE+Lytm24srjd44VvC0TkAQ104bbhRc3nePryB8QNbYOyYFN/JQ5IuHDFPt&#10;Jj7R9RwaEUPYp6igDWFIpfR1Sxb92g3Ekft2o8UQ4dhIPeIUw20vn5NkIy0ajg0tDrRtqe7OP1aB&#10;/jCdmS63r8O2259ePqvJVMdSqdVyLt9ABJrDv/jPXek4fwO/v8QDZH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sFEMwgAAANsAAAAPAAAAAAAAAAAAAAAAAJgCAABkcnMvZG93&#10;bnJldi54bWxQSwUGAAAAAAQABAD1AAAAhwMAAAAA&#10;" adj="17031,20458,16200" fillcolor="#71a6db" strokecolor="#5b9bd5" strokeweight=".5pt">
                      <v:fill color2="#438ac9" rotate="t" colors="0 #71a6db;.5 #559bdb;1 #438ac9" focus="100%" type="gradient">
                        <o:fill v:ext="view" type="gradientUnscaled"/>
                      </v:fill>
                    </v:shape>
                  </v:group>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Flèche courbée vers la droite 17" o:spid="_x0000_s1032" type="#_x0000_t102" style="position:absolute;left:24266;top:7209;width:5667;height:19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lS3uMIA&#10;AADbAAAADwAAAGRycy9kb3ducmV2LnhtbERPTWvCQBC9C/6HZYTe6kal1aauIqLQ5tImVrwO2WkS&#10;zM6G7Jqk/75bKHibx/uc9XYwteiodZVlBbNpBII4t7riQsHX6fi4AuE8ssbaMin4IQfbzXi0xljb&#10;nlPqMl+IEMIuRgWl900spctLMuimtiEO3LdtDfoA20LqFvsQbmo5j6JnabDi0FBiQ/uS8mt2Mwrw&#10;gqdkcUzo/P75sntKb91hcB9KPUyG3SsIT4O/i//dbzrMX8LfL+EAu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VLe4wgAAANsAAAAPAAAAAAAAAAAAAAAAAJgCAABkcnMvZG93&#10;bnJldi54bWxQSwUGAAAAAAQABAD1AAAAhwMAAAAA&#10;" adj="10800,18900,19757" fillcolor="#5b9bd5" strokecolor="#41719c" strokeweight="1pt"/>
                </v:group>
              </v:group>
            </w:pict>
          </mc:Fallback>
        </mc:AlternateContent>
      </w:r>
      <w:r w:rsidR="003F42E9" w:rsidRPr="00362555">
        <w:rPr>
          <w:rStyle w:val="q4iawc"/>
          <w:rFonts w:asciiTheme="majorBidi" w:hAnsiTheme="majorBidi"/>
          <w:szCs w:val="20"/>
          <w:lang w:val="en-US"/>
        </w:rPr>
        <w:t>To design an accurate fault-tolerant control system, the dynamic model of the quad-rotor would have to be the same. The model has six degrees of freedom</w:t>
      </w:r>
      <m:oMath>
        <m:r>
          <w:rPr>
            <w:rFonts w:ascii="Cambria Math" w:hAnsi="Cambria Math" w:cstheme="majorBidi"/>
            <w:szCs w:val="20"/>
            <w:lang w:val="en-US"/>
          </w:rPr>
          <m:t xml:space="preserve"> </m:t>
        </m:r>
        <m:d>
          <m:dPr>
            <m:ctrlPr>
              <w:rPr>
                <w:rFonts w:ascii="Cambria Math" w:hAnsi="Cambria Math" w:cstheme="majorBidi"/>
                <w:i/>
                <w:szCs w:val="20"/>
                <w:lang w:val="en-US"/>
              </w:rPr>
            </m:ctrlPr>
          </m:dPr>
          <m:e>
            <m:r>
              <w:rPr>
                <w:rFonts w:ascii="Cambria Math" w:hAnsi="Cambria Math" w:cstheme="majorBidi"/>
                <w:szCs w:val="20"/>
                <w:lang w:val="en-US"/>
              </w:rPr>
              <m:t>x,y,z,ϕ,θ,ψ</m:t>
            </m:r>
          </m:e>
        </m:d>
        <m:r>
          <w:rPr>
            <w:rFonts w:ascii="Cambria Math" w:hAnsi="Cambria Math" w:cstheme="majorBidi"/>
            <w:szCs w:val="20"/>
            <w:lang w:val="en-US"/>
          </w:rPr>
          <m:t xml:space="preserve">∈ </m:t>
        </m:r>
        <m:sSup>
          <m:sSupPr>
            <m:ctrlPr>
              <w:rPr>
                <w:rFonts w:ascii="Cambria Math" w:hAnsi="Cambria Math" w:cstheme="majorBidi"/>
                <w:i/>
                <w:szCs w:val="20"/>
                <w:lang w:val="en-US"/>
              </w:rPr>
            </m:ctrlPr>
          </m:sSupPr>
          <m:e>
            <m:r>
              <m:rPr>
                <m:scr m:val="double-struck"/>
              </m:rPr>
              <w:rPr>
                <w:rFonts w:ascii="Cambria Math" w:hAnsi="Cambria Math" w:cstheme="majorBidi"/>
                <w:szCs w:val="20"/>
                <w:lang w:val="en-US"/>
              </w:rPr>
              <m:t>R</m:t>
            </m:r>
          </m:e>
          <m:sup>
            <m:r>
              <w:rPr>
                <w:rFonts w:ascii="Cambria Math" w:hAnsi="Cambria Math" w:cstheme="majorBidi"/>
                <w:szCs w:val="20"/>
                <w:lang w:val="en-US"/>
              </w:rPr>
              <m:t>6</m:t>
            </m:r>
          </m:sup>
        </m:sSup>
      </m:oMath>
      <w:r w:rsidR="003F42E9" w:rsidRPr="00362555">
        <w:rPr>
          <w:rFonts w:asciiTheme="majorBidi" w:eastAsiaTheme="minorEastAsia" w:hAnsiTheme="majorBidi" w:cstheme="majorBidi"/>
          <w:szCs w:val="20"/>
          <w:lang w:val="en-US"/>
        </w:rPr>
        <w:t xml:space="preserve">, </w:t>
      </w:r>
      <w:r w:rsidR="003F42E9" w:rsidRPr="00362555">
        <w:rPr>
          <w:rStyle w:val="q4iawc"/>
          <w:rFonts w:asciiTheme="majorBidi" w:hAnsiTheme="majorBidi"/>
          <w:szCs w:val="20"/>
          <w:lang w:val="en-US"/>
        </w:rPr>
        <w:t xml:space="preserve">where </w:t>
      </w:r>
      <m:oMath>
        <m:r>
          <w:rPr>
            <w:rFonts w:ascii="Cambria Math" w:hAnsi="Cambria Math" w:cstheme="majorBidi"/>
            <w:szCs w:val="20"/>
            <w:lang w:val="en-US"/>
          </w:rPr>
          <m:t>x,y</m:t>
        </m:r>
      </m:oMath>
      <w:r w:rsidR="003F42E9" w:rsidRPr="00362555">
        <w:rPr>
          <w:rStyle w:val="q4iawc"/>
          <w:rFonts w:asciiTheme="majorBidi" w:hAnsiTheme="majorBidi"/>
          <w:szCs w:val="20"/>
          <w:lang w:val="en-US"/>
        </w:rPr>
        <w:t xml:space="preserve"> are the coordinates in the horizontal plane and </w:t>
      </w:r>
      <m:oMath>
        <m:r>
          <w:rPr>
            <w:rStyle w:val="q4iawc"/>
            <w:rFonts w:ascii="Cambria Math" w:hAnsi="Cambria Math"/>
            <w:szCs w:val="20"/>
            <w:lang w:val="en-US"/>
          </w:rPr>
          <m:t>z</m:t>
        </m:r>
      </m:oMath>
      <w:r w:rsidR="003F42E9" w:rsidRPr="00362555">
        <w:rPr>
          <w:rStyle w:val="q4iawc"/>
          <w:rFonts w:asciiTheme="majorBidi" w:hAnsiTheme="majorBidi"/>
          <w:szCs w:val="20"/>
          <w:lang w:val="en-US"/>
        </w:rPr>
        <w:t xml:space="preserve"> is the vertical position, </w:t>
      </w:r>
      <m:oMath>
        <m:r>
          <w:rPr>
            <w:rFonts w:ascii="Cambria Math" w:hAnsi="Cambria Math" w:cstheme="majorBidi"/>
            <w:szCs w:val="20"/>
            <w:lang w:val="en-US"/>
          </w:rPr>
          <m:t>ϕ</m:t>
        </m:r>
      </m:oMath>
      <w:r w:rsidR="003F42E9" w:rsidRPr="00362555">
        <w:rPr>
          <w:rStyle w:val="q4iawc"/>
          <w:rFonts w:asciiTheme="majorBidi" w:hAnsiTheme="majorBidi"/>
          <w:szCs w:val="20"/>
          <w:lang w:val="en-US"/>
        </w:rPr>
        <w:t xml:space="preserve"> is the roll angle around axis, </w:t>
      </w:r>
      <m:oMath>
        <m:r>
          <w:rPr>
            <w:rFonts w:ascii="Cambria Math" w:hAnsi="Cambria Math" w:cstheme="majorBidi"/>
            <w:szCs w:val="20"/>
            <w:lang w:val="en-US"/>
          </w:rPr>
          <m:t>θ</m:t>
        </m:r>
      </m:oMath>
      <w:r w:rsidR="003F42E9" w:rsidRPr="00362555">
        <w:rPr>
          <w:rStyle w:val="q4iawc"/>
          <w:rFonts w:asciiTheme="majorBidi" w:hAnsiTheme="majorBidi"/>
          <w:szCs w:val="20"/>
          <w:lang w:val="en-US"/>
        </w:rPr>
        <w:t xml:space="preserve"> is the pitch angle around axis </w:t>
      </w:r>
      <m:oMath>
        <m:r>
          <w:rPr>
            <w:rFonts w:ascii="Cambria Math" w:hAnsi="Cambria Math" w:cstheme="majorBidi"/>
            <w:szCs w:val="20"/>
            <w:lang w:val="en-US"/>
          </w:rPr>
          <m:t>y</m:t>
        </m:r>
      </m:oMath>
      <w:r w:rsidR="003F42E9" w:rsidRPr="00362555">
        <w:rPr>
          <w:rStyle w:val="q4iawc"/>
          <w:rFonts w:asciiTheme="majorBidi" w:hAnsiTheme="majorBidi"/>
          <w:szCs w:val="20"/>
          <w:lang w:val="en-US"/>
        </w:rPr>
        <w:t xml:space="preserve"> and </w:t>
      </w:r>
      <m:oMath>
        <m:r>
          <w:rPr>
            <w:rFonts w:ascii="Cambria Math" w:hAnsi="Cambria Math" w:cstheme="majorBidi"/>
            <w:szCs w:val="20"/>
            <w:lang w:val="en-US"/>
          </w:rPr>
          <m:t>ψ</m:t>
        </m:r>
      </m:oMath>
      <w:r w:rsidR="003F42E9" w:rsidRPr="00362555">
        <w:rPr>
          <w:rStyle w:val="q4iawc"/>
          <w:rFonts w:asciiTheme="majorBidi" w:hAnsiTheme="majorBidi"/>
          <w:szCs w:val="20"/>
          <w:lang w:val="en-US"/>
        </w:rPr>
        <w:t xml:space="preserve"> is the yaw angle around axis</w:t>
      </w:r>
      <m:oMath>
        <m:r>
          <w:rPr>
            <w:rStyle w:val="q4iawc"/>
            <w:rFonts w:ascii="Cambria Math" w:hAnsi="Cambria Math"/>
            <w:szCs w:val="20"/>
            <w:lang w:val="en-US"/>
          </w:rPr>
          <m:t xml:space="preserve"> </m:t>
        </m:r>
        <m:r>
          <w:rPr>
            <w:rFonts w:ascii="Cambria Math" w:hAnsi="Cambria Math" w:cstheme="majorBidi"/>
            <w:szCs w:val="20"/>
            <w:lang w:val="en-US"/>
          </w:rPr>
          <m:t>z</m:t>
        </m:r>
      </m:oMath>
      <w:r w:rsidR="003F42E9" w:rsidRPr="00362555">
        <w:rPr>
          <w:rFonts w:asciiTheme="majorBidi" w:eastAsiaTheme="minorEastAsia" w:hAnsiTheme="majorBidi" w:cstheme="majorBidi"/>
          <w:szCs w:val="20"/>
          <w:lang w:val="en-US"/>
        </w:rPr>
        <w:t xml:space="preserve"> (see Figure 1)</w:t>
      </w:r>
      <w:r w:rsidR="00A441C9" w:rsidRPr="00362555">
        <w:rPr>
          <w:rFonts w:asciiTheme="majorBidi" w:eastAsiaTheme="minorEastAsia" w:hAnsiTheme="majorBidi" w:cstheme="majorBidi"/>
          <w:szCs w:val="20"/>
          <w:lang w:val="en-US"/>
        </w:rPr>
        <w:t>.</w:t>
      </w:r>
    </w:p>
    <w:p w14:paraId="7B7FCF9B" w14:textId="04C854DE" w:rsidR="003F42E9" w:rsidRPr="00362555" w:rsidRDefault="003F42E9" w:rsidP="003F42E9">
      <w:pPr>
        <w:jc w:val="both"/>
        <w:rPr>
          <w:rFonts w:asciiTheme="majorBidi" w:eastAsiaTheme="minorEastAsia" w:hAnsiTheme="majorBidi" w:cstheme="majorBidi"/>
          <w:szCs w:val="20"/>
          <w:lang w:val="en-US"/>
        </w:rPr>
      </w:pPr>
    </w:p>
    <w:p w14:paraId="714C61F8" w14:textId="07C58FAA" w:rsidR="003F42E9" w:rsidRPr="00362555" w:rsidRDefault="003F42E9" w:rsidP="003F42E9">
      <w:pPr>
        <w:jc w:val="both"/>
        <w:rPr>
          <w:rFonts w:asciiTheme="majorBidi" w:eastAsiaTheme="minorEastAsia" w:hAnsiTheme="majorBidi" w:cstheme="majorBidi"/>
          <w:szCs w:val="20"/>
          <w:lang w:val="en-US"/>
        </w:rPr>
      </w:pPr>
    </w:p>
    <w:p w14:paraId="1A576041" w14:textId="77777777" w:rsidR="003F42E9" w:rsidRDefault="003F42E9" w:rsidP="003F42E9">
      <w:pPr>
        <w:jc w:val="both"/>
        <w:rPr>
          <w:rFonts w:asciiTheme="majorBidi" w:eastAsiaTheme="minorEastAsia" w:hAnsiTheme="majorBidi" w:cstheme="majorBidi"/>
          <w:szCs w:val="20"/>
          <w:lang w:val="en-US"/>
        </w:rPr>
      </w:pPr>
    </w:p>
    <w:p w14:paraId="48AB11E1" w14:textId="77777777" w:rsidR="009852D9" w:rsidRDefault="009852D9" w:rsidP="003F42E9">
      <w:pPr>
        <w:jc w:val="both"/>
        <w:rPr>
          <w:rFonts w:asciiTheme="majorBidi" w:eastAsiaTheme="minorEastAsia" w:hAnsiTheme="majorBidi" w:cstheme="majorBidi"/>
          <w:szCs w:val="20"/>
          <w:lang w:val="en-US"/>
        </w:rPr>
      </w:pPr>
    </w:p>
    <w:p w14:paraId="35A3A0CA" w14:textId="77777777" w:rsidR="009852D9" w:rsidRPr="00362555" w:rsidRDefault="009852D9" w:rsidP="003F42E9">
      <w:pPr>
        <w:jc w:val="both"/>
        <w:rPr>
          <w:rFonts w:asciiTheme="majorBidi" w:eastAsiaTheme="minorEastAsia" w:hAnsiTheme="majorBidi" w:cstheme="majorBidi"/>
          <w:szCs w:val="20"/>
          <w:lang w:val="en-US"/>
        </w:rPr>
      </w:pPr>
    </w:p>
    <w:p w14:paraId="25146C84" w14:textId="77777777" w:rsidR="003F42E9" w:rsidRPr="00362555" w:rsidRDefault="003F42E9" w:rsidP="003F42E9">
      <w:pPr>
        <w:jc w:val="both"/>
        <w:rPr>
          <w:rFonts w:asciiTheme="majorBidi" w:eastAsiaTheme="minorEastAsia" w:hAnsiTheme="majorBidi" w:cstheme="majorBidi"/>
          <w:szCs w:val="20"/>
          <w:lang w:val="en-US"/>
        </w:rPr>
      </w:pPr>
    </w:p>
    <w:p w14:paraId="1B93C1B2" w14:textId="77777777" w:rsidR="003F42E9" w:rsidRPr="00362555" w:rsidRDefault="003F42E9" w:rsidP="003F42E9">
      <w:pPr>
        <w:jc w:val="both"/>
        <w:rPr>
          <w:rFonts w:asciiTheme="majorBidi" w:eastAsiaTheme="minorEastAsia" w:hAnsiTheme="majorBidi" w:cstheme="majorBidi"/>
          <w:szCs w:val="20"/>
          <w:lang w:val="en-US"/>
        </w:rPr>
      </w:pPr>
    </w:p>
    <w:p w14:paraId="0E7A96EB" w14:textId="77777777" w:rsidR="003F42E9" w:rsidRPr="00362555" w:rsidRDefault="003F42E9" w:rsidP="003F42E9">
      <w:pPr>
        <w:jc w:val="both"/>
        <w:rPr>
          <w:rFonts w:asciiTheme="majorBidi" w:eastAsiaTheme="minorEastAsia" w:hAnsiTheme="majorBidi" w:cstheme="majorBidi"/>
          <w:szCs w:val="20"/>
          <w:lang w:val="en-US"/>
        </w:rPr>
      </w:pPr>
    </w:p>
    <w:p w14:paraId="62DEAC87" w14:textId="77777777" w:rsidR="003F42E9" w:rsidRPr="00362555" w:rsidRDefault="003F42E9" w:rsidP="003F42E9">
      <w:pPr>
        <w:jc w:val="both"/>
        <w:rPr>
          <w:rFonts w:asciiTheme="majorBidi" w:eastAsiaTheme="minorEastAsia" w:hAnsiTheme="majorBidi" w:cstheme="majorBidi"/>
          <w:szCs w:val="20"/>
          <w:lang w:val="en-US"/>
        </w:rPr>
      </w:pPr>
    </w:p>
    <w:p w14:paraId="138D930F" w14:textId="77777777" w:rsidR="003F42E9" w:rsidRPr="00362555" w:rsidRDefault="003F42E9" w:rsidP="003F42E9">
      <w:pPr>
        <w:jc w:val="both"/>
        <w:rPr>
          <w:rFonts w:asciiTheme="majorBidi" w:eastAsiaTheme="minorEastAsia" w:hAnsiTheme="majorBidi" w:cstheme="majorBidi"/>
          <w:szCs w:val="20"/>
          <w:lang w:val="en-US"/>
        </w:rPr>
      </w:pPr>
    </w:p>
    <w:p w14:paraId="394F5C06" w14:textId="77777777" w:rsidR="003F42E9" w:rsidRDefault="003F42E9" w:rsidP="003F42E9">
      <w:pPr>
        <w:jc w:val="both"/>
        <w:rPr>
          <w:rFonts w:asciiTheme="majorBidi" w:eastAsiaTheme="minorEastAsia" w:hAnsiTheme="majorBidi" w:cstheme="majorBidi"/>
          <w:szCs w:val="20"/>
          <w:lang w:val="en-US"/>
        </w:rPr>
      </w:pPr>
    </w:p>
    <w:p w14:paraId="267E91B8" w14:textId="77777777" w:rsidR="009852D9" w:rsidRPr="00362555" w:rsidRDefault="009852D9" w:rsidP="003F42E9">
      <w:pPr>
        <w:jc w:val="both"/>
        <w:rPr>
          <w:rFonts w:asciiTheme="majorBidi" w:eastAsiaTheme="minorEastAsia" w:hAnsiTheme="majorBidi" w:cstheme="majorBidi"/>
          <w:szCs w:val="20"/>
          <w:lang w:val="en-US"/>
        </w:rPr>
      </w:pPr>
    </w:p>
    <w:p w14:paraId="348A2726" w14:textId="77777777" w:rsidR="003F42E9" w:rsidRDefault="003F42E9" w:rsidP="003F42E9">
      <w:pPr>
        <w:jc w:val="both"/>
        <w:rPr>
          <w:rFonts w:asciiTheme="majorBidi" w:eastAsiaTheme="minorEastAsia" w:hAnsiTheme="majorBidi" w:cstheme="majorBidi"/>
          <w:szCs w:val="20"/>
          <w:lang w:val="en-US"/>
        </w:rPr>
      </w:pPr>
    </w:p>
    <w:p w14:paraId="76D3EF43" w14:textId="77777777" w:rsidR="00387E72" w:rsidRPr="00362555" w:rsidRDefault="00387E72" w:rsidP="00387E72">
      <w:pPr>
        <w:jc w:val="center"/>
        <w:rPr>
          <w:sz w:val="18"/>
          <w:szCs w:val="18"/>
          <w:lang w:val="en-US"/>
        </w:rPr>
      </w:pPr>
      <w:r w:rsidRPr="00362555">
        <w:rPr>
          <w:sz w:val="18"/>
          <w:szCs w:val="18"/>
          <w:lang w:val="en-US"/>
        </w:rPr>
        <w:t>Fig. 1. Quadrotor Configuration.</w:t>
      </w:r>
    </w:p>
    <w:p w14:paraId="63C51B92" w14:textId="77777777" w:rsidR="00A6623E" w:rsidRDefault="00A6623E" w:rsidP="003F42E9">
      <w:pPr>
        <w:jc w:val="both"/>
        <w:rPr>
          <w:rFonts w:asciiTheme="majorBidi" w:eastAsiaTheme="minorEastAsia" w:hAnsiTheme="majorBidi" w:cstheme="majorBidi"/>
          <w:szCs w:val="20"/>
          <w:lang w:val="en-US"/>
        </w:rPr>
      </w:pPr>
    </w:p>
    <w:p w14:paraId="6891735A" w14:textId="0E372BF2" w:rsidR="003F42E9" w:rsidRPr="00362555" w:rsidRDefault="003F42E9" w:rsidP="000E7730">
      <w:pPr>
        <w:spacing w:after="240"/>
        <w:jc w:val="both"/>
        <w:rPr>
          <w:rStyle w:val="q4iawc"/>
          <w:rFonts w:asciiTheme="majorBidi" w:hAnsiTheme="majorBidi"/>
          <w:szCs w:val="20"/>
          <w:lang w:val="en-US"/>
        </w:rPr>
      </w:pPr>
      <w:r w:rsidRPr="00362555">
        <w:rPr>
          <w:rFonts w:asciiTheme="majorBidi" w:eastAsiaTheme="minorEastAsia" w:hAnsiTheme="majorBidi" w:cstheme="majorBidi"/>
          <w:szCs w:val="20"/>
          <w:lang w:val="en-US"/>
        </w:rPr>
        <w:t>In order to model the quadcopter UAV, the following assumptions were made</w:t>
      </w:r>
      <w:r w:rsidR="003553F5" w:rsidRPr="00362555">
        <w:rPr>
          <w:rFonts w:asciiTheme="majorBidi" w:eastAsiaTheme="minorEastAsia" w:hAnsiTheme="majorBidi" w:cstheme="majorBidi"/>
          <w:szCs w:val="20"/>
          <w:lang w:val="en-US"/>
        </w:rPr>
        <w:t xml:space="preserve"> </w:t>
      </w:r>
      <w:r w:rsidR="003553F5" w:rsidRPr="00362555">
        <w:rPr>
          <w:rFonts w:asciiTheme="majorBidi" w:eastAsiaTheme="minorEastAsia" w:hAnsiTheme="majorBidi" w:cstheme="majorBidi"/>
          <w:szCs w:val="20"/>
          <w:lang w:val="en-US"/>
        </w:rPr>
        <w:fldChar w:fldCharType="begin"/>
      </w:r>
      <w:r w:rsidR="000E7730">
        <w:rPr>
          <w:rFonts w:asciiTheme="majorBidi" w:eastAsiaTheme="minorEastAsia" w:hAnsiTheme="majorBidi" w:cstheme="majorBidi"/>
          <w:szCs w:val="20"/>
          <w:lang w:val="en-US"/>
        </w:rPr>
        <w:instrText xml:space="preserve"> ADDIN EN.CITE &lt;EndNote&gt;&lt;Cite&gt;&lt;Author&gt;Bouadi&lt;/Author&gt;&lt;Year&gt;2011&lt;/Year&gt;&lt;RecNum&gt;22&lt;/RecNum&gt;&lt;DisplayText&gt;(Bouadi et al., 2011)&lt;/DisplayText&gt;&lt;record&gt;&lt;rec-number&gt;22&lt;/rec-number&gt;&lt;foreign-keys&gt;&lt;key app="EN" db-id="5dzf5td9aawfpye2pwepxase20vft0ffvpa0" timestamp="1653566379"&gt;22&lt;/key&gt;&lt;/foreign-keys&gt;&lt;ref-type name="Conference Proceedings"&gt;10&lt;/ref-type&gt;&lt;contributors&gt;&lt;authors&gt;&lt;author&gt;Bouadi, Hakim&lt;/author&gt;&lt;author&gt;Cunha, S Simoes&lt;/author&gt;&lt;author&gt;Drouin, Antoine&lt;/author&gt;&lt;author&gt;Mora-Camino, Felix&lt;/author&gt;&lt;/authors&gt;&lt;/contributors&gt;&lt;titles&gt;&lt;title&gt;Adaptive sliding mode control for quadrotor attitude stabilization and altitude tracking&lt;/title&gt;&lt;secondary-title&gt;2011 IEEE 12th international symposium on computational intelligence and informatics (CINTI)&lt;/secondary-title&gt;&lt;/titles&gt;&lt;pages&gt;449-455&lt;/pages&gt;&lt;dates&gt;&lt;year&gt;2011&lt;/year&gt;&lt;/dates&gt;&lt;publisher&gt;IEEE&lt;/publisher&gt;&lt;isbn&gt;145770045X&lt;/isbn&gt;&lt;urls&gt;&lt;/urls&gt;&lt;custom2&gt;2011&lt;/custom2&gt;&lt;/record&gt;&lt;/Cite&gt;&lt;/EndNote&gt;</w:instrText>
      </w:r>
      <w:r w:rsidR="003553F5" w:rsidRPr="00362555">
        <w:rPr>
          <w:rFonts w:asciiTheme="majorBidi" w:eastAsiaTheme="minorEastAsia" w:hAnsiTheme="majorBidi" w:cstheme="majorBidi"/>
          <w:szCs w:val="20"/>
          <w:lang w:val="en-US"/>
        </w:rPr>
        <w:fldChar w:fldCharType="separate"/>
      </w:r>
      <w:r w:rsidR="000E7730">
        <w:rPr>
          <w:rFonts w:asciiTheme="majorBidi" w:eastAsiaTheme="minorEastAsia" w:hAnsiTheme="majorBidi" w:cstheme="majorBidi"/>
          <w:noProof/>
          <w:szCs w:val="20"/>
          <w:lang w:val="en-US"/>
        </w:rPr>
        <w:t>(Bouadi et al., 2011)</w:t>
      </w:r>
      <w:r w:rsidR="003553F5" w:rsidRPr="00362555">
        <w:rPr>
          <w:rFonts w:asciiTheme="majorBidi" w:eastAsiaTheme="minorEastAsia" w:hAnsiTheme="majorBidi" w:cstheme="majorBidi"/>
          <w:szCs w:val="20"/>
          <w:lang w:val="en-US"/>
        </w:rPr>
        <w:fldChar w:fldCharType="end"/>
      </w:r>
    </w:p>
    <w:p w14:paraId="0F182576" w14:textId="679F2D24" w:rsidR="007F4AC1" w:rsidRDefault="003F42E9" w:rsidP="00AF6D56">
      <w:pPr>
        <w:spacing w:after="240"/>
        <w:jc w:val="both"/>
        <w:rPr>
          <w:rFonts w:asciiTheme="majorBidi" w:hAnsiTheme="majorBidi" w:cstheme="majorBidi"/>
          <w:szCs w:val="20"/>
          <w:lang w:val="en-US"/>
        </w:rPr>
      </w:pPr>
      <w:r w:rsidRPr="00362555">
        <w:rPr>
          <w:rFonts w:asciiTheme="majorBidi" w:hAnsiTheme="majorBidi" w:cstheme="majorBidi"/>
          <w:b/>
          <w:bCs/>
          <w:szCs w:val="20"/>
          <w:lang w:val="en-US"/>
        </w:rPr>
        <w:t>Assumption 1</w:t>
      </w:r>
      <w:r w:rsidRPr="00362555">
        <w:rPr>
          <w:rFonts w:asciiTheme="majorBidi" w:hAnsiTheme="majorBidi" w:cstheme="majorBidi"/>
          <w:szCs w:val="20"/>
          <w:lang w:val="en-US"/>
        </w:rPr>
        <w:t xml:space="preserve"> quadrotor is a rigid and symmetrical body. The propellers are also rigid.</w:t>
      </w:r>
    </w:p>
    <w:p w14:paraId="6CADD6FB" w14:textId="77777777" w:rsidR="00817960" w:rsidRPr="00362555" w:rsidRDefault="00817960" w:rsidP="00817960">
      <w:pPr>
        <w:spacing w:after="240"/>
        <w:jc w:val="both"/>
        <w:rPr>
          <w:rFonts w:asciiTheme="majorBidi" w:hAnsiTheme="majorBidi" w:cstheme="majorBidi"/>
          <w:szCs w:val="20"/>
          <w:lang w:val="en-US"/>
        </w:rPr>
      </w:pPr>
      <w:r w:rsidRPr="00362555">
        <w:rPr>
          <w:rFonts w:asciiTheme="majorBidi" w:hAnsiTheme="majorBidi" w:cstheme="majorBidi"/>
          <w:b/>
          <w:bCs/>
          <w:szCs w:val="20"/>
          <w:lang w:val="en-US"/>
        </w:rPr>
        <w:t>Assumption 2</w:t>
      </w:r>
      <w:r w:rsidRPr="00362555">
        <w:rPr>
          <w:rFonts w:asciiTheme="majorBidi" w:hAnsiTheme="majorBidi" w:cstheme="majorBidi"/>
          <w:szCs w:val="20"/>
          <w:lang w:val="en-US"/>
        </w:rPr>
        <w:t xml:space="preserve"> the lift and drag of each engine are proportional to the square of the propeller velocity.</w:t>
      </w:r>
    </w:p>
    <w:p w14:paraId="641D4C19" w14:textId="77777777" w:rsidR="00817960" w:rsidRDefault="00817960" w:rsidP="00387E72">
      <w:pPr>
        <w:spacing w:after="240"/>
        <w:jc w:val="both"/>
        <w:rPr>
          <w:rFonts w:asciiTheme="majorBidi" w:hAnsiTheme="majorBidi" w:cstheme="majorBidi"/>
          <w:szCs w:val="20"/>
          <w:lang w:val="en-US"/>
        </w:rPr>
      </w:pPr>
      <w:r w:rsidRPr="00362555">
        <w:rPr>
          <w:rFonts w:asciiTheme="majorBidi" w:hAnsiTheme="majorBidi" w:cstheme="majorBidi"/>
          <w:b/>
          <w:bCs/>
          <w:szCs w:val="20"/>
          <w:lang w:val="en-US"/>
        </w:rPr>
        <w:t>Assumption 3</w:t>
      </w:r>
      <w:r w:rsidRPr="00362555">
        <w:rPr>
          <w:rFonts w:asciiTheme="majorBidi" w:hAnsiTheme="majorBidi" w:cstheme="majorBidi"/>
          <w:szCs w:val="20"/>
          <w:lang w:val="en-US"/>
        </w:rPr>
        <w:t xml:space="preserve"> the center of mass and the origin of the frame coincide.</w:t>
      </w:r>
    </w:p>
    <w:p w14:paraId="0310A212" w14:textId="0401C4C4" w:rsidR="00387E72" w:rsidRPr="00362555" w:rsidRDefault="00387E72" w:rsidP="00AB7973">
      <w:pPr>
        <w:jc w:val="both"/>
        <w:rPr>
          <w:rStyle w:val="q4iawc"/>
          <w:rFonts w:asciiTheme="majorBidi" w:hAnsiTheme="majorBidi"/>
          <w:szCs w:val="20"/>
          <w:lang w:val="en-US"/>
        </w:rPr>
      </w:pPr>
    </w:p>
    <w:p w14:paraId="3B8ED527" w14:textId="77777777" w:rsidR="00387E72" w:rsidRPr="00362555" w:rsidRDefault="00387E72" w:rsidP="00817960">
      <w:pPr>
        <w:jc w:val="both"/>
        <w:rPr>
          <w:rFonts w:asciiTheme="majorBidi" w:hAnsiTheme="majorBidi" w:cstheme="majorBidi"/>
          <w:szCs w:val="20"/>
          <w:lang w:val="en-US"/>
        </w:rPr>
      </w:pPr>
    </w:p>
    <w:p w14:paraId="12CA21BE" w14:textId="77777777" w:rsidR="00021518" w:rsidRDefault="00021518" w:rsidP="00AF6D56">
      <w:pPr>
        <w:spacing w:after="240"/>
        <w:jc w:val="both"/>
        <w:rPr>
          <w:rFonts w:asciiTheme="majorBidi" w:hAnsiTheme="majorBidi" w:cstheme="majorBidi"/>
          <w:szCs w:val="20"/>
          <w:lang w:val="en-US"/>
        </w:rPr>
        <w:sectPr w:rsidR="00021518" w:rsidSect="00CE27D0">
          <w:type w:val="continuous"/>
          <w:pgSz w:w="11906" w:h="16838"/>
          <w:pgMar w:top="1418" w:right="851" w:bottom="1418" w:left="851" w:header="709" w:footer="709" w:gutter="0"/>
          <w:cols w:num="2" w:space="284"/>
          <w:docGrid w:linePitch="360"/>
        </w:sectPr>
      </w:pPr>
    </w:p>
    <w:p w14:paraId="54675DEA" w14:textId="5490573E" w:rsidR="003F42E9" w:rsidRPr="00362555" w:rsidRDefault="003F42E9" w:rsidP="003F42E9">
      <w:pPr>
        <w:pStyle w:val="Text"/>
        <w:jc w:val="center"/>
        <w:rPr>
          <w:sz w:val="18"/>
          <w:szCs w:val="18"/>
        </w:rPr>
      </w:pPr>
      <w:r w:rsidRPr="00362555">
        <w:rPr>
          <w:sz w:val="18"/>
          <w:szCs w:val="18"/>
        </w:rPr>
        <w:lastRenderedPageBreak/>
        <w:t>Table 1</w:t>
      </w:r>
      <w:r w:rsidR="006B427C" w:rsidRPr="00362555">
        <w:rPr>
          <w:sz w:val="18"/>
          <w:szCs w:val="18"/>
        </w:rPr>
        <w:t>.</w:t>
      </w:r>
      <w:r w:rsidRPr="00362555">
        <w:rPr>
          <w:sz w:val="18"/>
          <w:szCs w:val="18"/>
        </w:rPr>
        <w:t xml:space="preserve"> Summary of state estimation m</w:t>
      </w:r>
      <w:r w:rsidR="00AF6D56" w:rsidRPr="00362555">
        <w:rPr>
          <w:sz w:val="18"/>
          <w:szCs w:val="18"/>
        </w:rPr>
        <w:t>ethods related to sensors fault</w:t>
      </w:r>
    </w:p>
    <w:tbl>
      <w:tblPr>
        <w:tblStyle w:val="Grilledutableau1"/>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13"/>
        <w:gridCol w:w="3690"/>
        <w:gridCol w:w="4395"/>
      </w:tblGrid>
      <w:tr w:rsidR="00817960" w:rsidRPr="00362555" w14:paraId="0E4C1A79" w14:textId="77777777" w:rsidTr="001A4562">
        <w:trPr>
          <w:trHeight w:val="156"/>
          <w:jc w:val="center"/>
        </w:trPr>
        <w:tc>
          <w:tcPr>
            <w:tcW w:w="1413" w:type="dxa"/>
            <w:tcBorders>
              <w:top w:val="single" w:sz="4" w:space="0" w:color="auto"/>
              <w:bottom w:val="single" w:sz="4" w:space="0" w:color="auto"/>
            </w:tcBorders>
          </w:tcPr>
          <w:p w14:paraId="50B42607" w14:textId="77777777" w:rsidR="00817960" w:rsidRPr="00817960" w:rsidRDefault="00817960" w:rsidP="001A4562">
            <w:pPr>
              <w:jc w:val="center"/>
              <w:rPr>
                <w:rFonts w:asciiTheme="majorBidi" w:hAnsiTheme="majorBidi" w:cstheme="majorBidi"/>
                <w:sz w:val="20"/>
                <w:szCs w:val="20"/>
                <w:lang w:val="en-US"/>
              </w:rPr>
            </w:pPr>
            <w:r w:rsidRPr="00817960">
              <w:rPr>
                <w:rFonts w:asciiTheme="majorBidi" w:hAnsiTheme="majorBidi" w:cstheme="majorBidi"/>
                <w:sz w:val="20"/>
                <w:szCs w:val="20"/>
                <w:lang w:val="en-US"/>
              </w:rPr>
              <w:t>References</w:t>
            </w:r>
          </w:p>
        </w:tc>
        <w:tc>
          <w:tcPr>
            <w:tcW w:w="3690" w:type="dxa"/>
            <w:tcBorders>
              <w:top w:val="single" w:sz="4" w:space="0" w:color="auto"/>
              <w:bottom w:val="single" w:sz="4" w:space="0" w:color="auto"/>
            </w:tcBorders>
          </w:tcPr>
          <w:p w14:paraId="2A23AA58" w14:textId="77777777" w:rsidR="00817960" w:rsidRPr="00817960" w:rsidRDefault="00817960" w:rsidP="001A4562">
            <w:pPr>
              <w:jc w:val="center"/>
              <w:rPr>
                <w:rFonts w:asciiTheme="majorBidi" w:hAnsiTheme="majorBidi" w:cstheme="majorBidi"/>
                <w:sz w:val="20"/>
                <w:szCs w:val="20"/>
                <w:lang w:val="en-US"/>
              </w:rPr>
            </w:pPr>
            <w:r w:rsidRPr="00817960">
              <w:rPr>
                <w:rFonts w:asciiTheme="majorBidi" w:hAnsiTheme="majorBidi" w:cstheme="majorBidi"/>
                <w:sz w:val="20"/>
                <w:szCs w:val="20"/>
                <w:lang w:val="en-US"/>
              </w:rPr>
              <w:t>Approaches</w:t>
            </w:r>
          </w:p>
        </w:tc>
        <w:tc>
          <w:tcPr>
            <w:tcW w:w="4395" w:type="dxa"/>
            <w:tcBorders>
              <w:top w:val="single" w:sz="4" w:space="0" w:color="auto"/>
              <w:bottom w:val="single" w:sz="4" w:space="0" w:color="auto"/>
            </w:tcBorders>
          </w:tcPr>
          <w:p w14:paraId="354AB69B" w14:textId="77777777" w:rsidR="00817960" w:rsidRPr="00817960" w:rsidRDefault="00817960" w:rsidP="001A4562">
            <w:pPr>
              <w:jc w:val="center"/>
              <w:rPr>
                <w:rFonts w:asciiTheme="majorBidi" w:hAnsiTheme="majorBidi" w:cstheme="majorBidi"/>
                <w:sz w:val="20"/>
                <w:szCs w:val="20"/>
                <w:lang w:val="en-US"/>
              </w:rPr>
            </w:pPr>
            <w:r w:rsidRPr="00817960">
              <w:rPr>
                <w:rFonts w:asciiTheme="majorBidi" w:hAnsiTheme="majorBidi" w:cstheme="majorBidi"/>
                <w:sz w:val="20"/>
                <w:szCs w:val="20"/>
                <w:lang w:val="en-US"/>
              </w:rPr>
              <w:t>Limitations</w:t>
            </w:r>
          </w:p>
        </w:tc>
      </w:tr>
      <w:tr w:rsidR="00817960" w:rsidRPr="00362555" w14:paraId="62239D25" w14:textId="77777777" w:rsidTr="001A4562">
        <w:trPr>
          <w:trHeight w:val="517"/>
          <w:jc w:val="center"/>
        </w:trPr>
        <w:tc>
          <w:tcPr>
            <w:tcW w:w="1413" w:type="dxa"/>
            <w:tcBorders>
              <w:top w:val="single" w:sz="4" w:space="0" w:color="auto"/>
            </w:tcBorders>
          </w:tcPr>
          <w:p w14:paraId="18A05659" w14:textId="77777777" w:rsidR="00817960" w:rsidRPr="00817960" w:rsidRDefault="00817960" w:rsidP="001A4562">
            <w:pPr>
              <w:rPr>
                <w:rFonts w:asciiTheme="majorBidi" w:hAnsiTheme="majorBidi" w:cstheme="majorBidi"/>
                <w:sz w:val="18"/>
                <w:szCs w:val="18"/>
                <w:lang w:val="en-US"/>
              </w:rPr>
            </w:pPr>
          </w:p>
          <w:p w14:paraId="5A1D4542" w14:textId="1AFA4F58" w:rsidR="00817960" w:rsidRPr="00817960" w:rsidRDefault="003834D9" w:rsidP="001A4562">
            <w:pPr>
              <w:rPr>
                <w:rFonts w:asciiTheme="majorBidi" w:hAnsiTheme="majorBidi" w:cstheme="majorBidi"/>
                <w:sz w:val="18"/>
                <w:szCs w:val="18"/>
                <w:lang w:val="en-US"/>
              </w:rPr>
            </w:pPr>
            <w:r>
              <w:rPr>
                <w:rFonts w:asciiTheme="majorBidi" w:hAnsiTheme="majorBidi" w:cstheme="majorBidi"/>
                <w:sz w:val="18"/>
                <w:szCs w:val="18"/>
                <w:lang w:val="en-US"/>
              </w:rPr>
              <w:t xml:space="preserve">[10], </w:t>
            </w:r>
            <w:r w:rsidR="00817960" w:rsidRPr="00817960">
              <w:rPr>
                <w:rFonts w:asciiTheme="majorBidi" w:hAnsiTheme="majorBidi" w:cstheme="majorBidi"/>
                <w:sz w:val="18"/>
                <w:szCs w:val="18"/>
                <w:lang w:val="en-US"/>
              </w:rPr>
              <w:t>[16]</w:t>
            </w:r>
          </w:p>
        </w:tc>
        <w:tc>
          <w:tcPr>
            <w:tcW w:w="3690" w:type="dxa"/>
            <w:tcBorders>
              <w:top w:val="single" w:sz="4" w:space="0" w:color="auto"/>
            </w:tcBorders>
          </w:tcPr>
          <w:p w14:paraId="2FF6E645" w14:textId="77777777" w:rsidR="00817960" w:rsidRPr="00817960" w:rsidRDefault="00817960" w:rsidP="001A4562">
            <w:pPr>
              <w:rPr>
                <w:rFonts w:asciiTheme="majorBidi" w:hAnsiTheme="majorBidi" w:cstheme="majorBidi"/>
                <w:sz w:val="18"/>
                <w:szCs w:val="18"/>
                <w:lang w:val="en-US"/>
              </w:rPr>
            </w:pPr>
          </w:p>
          <w:p w14:paraId="2DECB11F" w14:textId="77777777" w:rsidR="00817960" w:rsidRPr="00817960" w:rsidRDefault="00817960" w:rsidP="001A4562">
            <w:pPr>
              <w:rPr>
                <w:rFonts w:asciiTheme="majorBidi" w:hAnsiTheme="majorBidi" w:cstheme="majorBidi"/>
                <w:sz w:val="18"/>
                <w:szCs w:val="18"/>
                <w:lang w:val="en-US"/>
              </w:rPr>
            </w:pPr>
            <w:r w:rsidRPr="00817960">
              <w:rPr>
                <w:rFonts w:asciiTheme="majorBidi" w:hAnsiTheme="majorBidi" w:cstheme="majorBidi"/>
                <w:sz w:val="18"/>
                <w:szCs w:val="18"/>
                <w:lang w:val="en-US"/>
              </w:rPr>
              <w:t>Model-based/ Adaptive UKF /EKF</w:t>
            </w:r>
          </w:p>
        </w:tc>
        <w:tc>
          <w:tcPr>
            <w:tcW w:w="4395" w:type="dxa"/>
            <w:vMerge w:val="restart"/>
            <w:tcBorders>
              <w:top w:val="single" w:sz="4" w:space="0" w:color="auto"/>
            </w:tcBorders>
          </w:tcPr>
          <w:p w14:paraId="6C53B3BF" w14:textId="77777777" w:rsidR="00817960" w:rsidRPr="00817960" w:rsidRDefault="00817960" w:rsidP="001A4562">
            <w:pPr>
              <w:spacing w:before="240"/>
              <w:jc w:val="both"/>
              <w:rPr>
                <w:rFonts w:asciiTheme="majorBidi" w:hAnsiTheme="majorBidi" w:cstheme="majorBidi"/>
                <w:sz w:val="18"/>
                <w:szCs w:val="18"/>
                <w:lang w:val="en-US"/>
              </w:rPr>
            </w:pPr>
            <w:r w:rsidRPr="00817960">
              <w:rPr>
                <w:rFonts w:asciiTheme="majorBidi" w:hAnsiTheme="majorBidi" w:cstheme="majorBidi"/>
                <w:sz w:val="18"/>
                <w:szCs w:val="18"/>
                <w:lang w:val="en-US"/>
              </w:rPr>
              <w:t xml:space="preserve">Relies on partial faults of the gyroscope and accelerometer: this does not reflect the case of a total sensors fault. </w:t>
            </w:r>
          </w:p>
        </w:tc>
      </w:tr>
      <w:tr w:rsidR="00817960" w:rsidRPr="00362555" w14:paraId="5CA1FBF4" w14:textId="77777777" w:rsidTr="001A4562">
        <w:trPr>
          <w:jc w:val="center"/>
        </w:trPr>
        <w:tc>
          <w:tcPr>
            <w:tcW w:w="1413" w:type="dxa"/>
            <w:tcBorders>
              <w:bottom w:val="single" w:sz="4" w:space="0" w:color="auto"/>
            </w:tcBorders>
          </w:tcPr>
          <w:p w14:paraId="0B5090E7" w14:textId="77777777" w:rsidR="00817960" w:rsidRPr="00817960" w:rsidRDefault="00817960" w:rsidP="001A4562">
            <w:pPr>
              <w:rPr>
                <w:rFonts w:asciiTheme="majorBidi" w:hAnsiTheme="majorBidi" w:cstheme="majorBidi"/>
                <w:sz w:val="18"/>
                <w:szCs w:val="18"/>
                <w:lang w:val="en-US"/>
              </w:rPr>
            </w:pPr>
            <w:r w:rsidRPr="00817960">
              <w:rPr>
                <w:rFonts w:asciiTheme="majorBidi" w:hAnsiTheme="majorBidi" w:cstheme="majorBidi"/>
                <w:sz w:val="18"/>
                <w:szCs w:val="18"/>
                <w:lang w:val="en-US"/>
              </w:rPr>
              <w:t>[11], [12]</w:t>
            </w:r>
          </w:p>
        </w:tc>
        <w:tc>
          <w:tcPr>
            <w:tcW w:w="3690" w:type="dxa"/>
            <w:tcBorders>
              <w:bottom w:val="single" w:sz="4" w:space="0" w:color="auto"/>
            </w:tcBorders>
          </w:tcPr>
          <w:p w14:paraId="2CD39615" w14:textId="77777777" w:rsidR="00817960" w:rsidRPr="00817960" w:rsidRDefault="00817960" w:rsidP="001A4562">
            <w:pPr>
              <w:rPr>
                <w:rFonts w:asciiTheme="majorBidi" w:hAnsiTheme="majorBidi" w:cstheme="majorBidi"/>
                <w:sz w:val="18"/>
                <w:szCs w:val="18"/>
                <w:lang w:val="en-US"/>
              </w:rPr>
            </w:pPr>
            <w:r w:rsidRPr="00817960">
              <w:rPr>
                <w:rFonts w:asciiTheme="majorBidi" w:hAnsiTheme="majorBidi" w:cstheme="majorBidi"/>
                <w:sz w:val="18"/>
                <w:szCs w:val="18"/>
                <w:lang w:val="en-US"/>
              </w:rPr>
              <w:t>Model-based/ KF / Adaptive two-stage KF</w:t>
            </w:r>
          </w:p>
          <w:p w14:paraId="4C3164E4" w14:textId="77777777" w:rsidR="00817960" w:rsidRPr="00817960" w:rsidRDefault="00817960" w:rsidP="001A4562">
            <w:pPr>
              <w:rPr>
                <w:rFonts w:asciiTheme="majorBidi" w:hAnsiTheme="majorBidi" w:cstheme="majorBidi"/>
                <w:sz w:val="18"/>
                <w:szCs w:val="18"/>
                <w:lang w:val="en-US"/>
              </w:rPr>
            </w:pPr>
          </w:p>
        </w:tc>
        <w:tc>
          <w:tcPr>
            <w:tcW w:w="4395" w:type="dxa"/>
            <w:vMerge/>
            <w:tcBorders>
              <w:bottom w:val="single" w:sz="4" w:space="0" w:color="auto"/>
            </w:tcBorders>
          </w:tcPr>
          <w:p w14:paraId="1DF860B0" w14:textId="77777777" w:rsidR="00817960" w:rsidRPr="00817960" w:rsidRDefault="00817960" w:rsidP="001A4562">
            <w:pPr>
              <w:tabs>
                <w:tab w:val="left" w:pos="797"/>
              </w:tabs>
              <w:jc w:val="both"/>
              <w:rPr>
                <w:rFonts w:asciiTheme="majorBidi" w:hAnsiTheme="majorBidi" w:cstheme="majorBidi"/>
                <w:sz w:val="18"/>
                <w:szCs w:val="18"/>
                <w:lang w:val="en-US"/>
              </w:rPr>
            </w:pPr>
          </w:p>
        </w:tc>
      </w:tr>
      <w:tr w:rsidR="00817960" w:rsidRPr="00362555" w14:paraId="6F5B9673" w14:textId="77777777" w:rsidTr="001A4562">
        <w:trPr>
          <w:jc w:val="center"/>
        </w:trPr>
        <w:tc>
          <w:tcPr>
            <w:tcW w:w="1413" w:type="dxa"/>
            <w:tcBorders>
              <w:top w:val="single" w:sz="4" w:space="0" w:color="auto"/>
              <w:bottom w:val="single" w:sz="4" w:space="0" w:color="auto"/>
            </w:tcBorders>
            <w:vAlign w:val="center"/>
          </w:tcPr>
          <w:p w14:paraId="4D4BAC70" w14:textId="77777777" w:rsidR="00817960" w:rsidRPr="00817960" w:rsidRDefault="00817960" w:rsidP="001A4562">
            <w:pPr>
              <w:rPr>
                <w:rFonts w:asciiTheme="majorBidi" w:hAnsiTheme="majorBidi" w:cstheme="majorBidi"/>
                <w:sz w:val="18"/>
                <w:szCs w:val="18"/>
                <w:lang w:val="en-US"/>
              </w:rPr>
            </w:pPr>
            <w:r w:rsidRPr="00817960">
              <w:rPr>
                <w:rFonts w:asciiTheme="majorBidi" w:hAnsiTheme="majorBidi" w:cstheme="majorBidi"/>
                <w:sz w:val="18"/>
                <w:szCs w:val="18"/>
                <w:lang w:val="en-US"/>
              </w:rPr>
              <w:t>[13]</w:t>
            </w:r>
          </w:p>
        </w:tc>
        <w:tc>
          <w:tcPr>
            <w:tcW w:w="3690" w:type="dxa"/>
            <w:tcBorders>
              <w:top w:val="single" w:sz="4" w:space="0" w:color="auto"/>
              <w:bottom w:val="single" w:sz="4" w:space="0" w:color="auto"/>
            </w:tcBorders>
            <w:vAlign w:val="center"/>
          </w:tcPr>
          <w:p w14:paraId="6B2314A2" w14:textId="77777777" w:rsidR="00817960" w:rsidRPr="00817960" w:rsidRDefault="00817960" w:rsidP="001A4562">
            <w:pPr>
              <w:rPr>
                <w:rFonts w:asciiTheme="majorBidi" w:hAnsiTheme="majorBidi" w:cstheme="majorBidi"/>
                <w:sz w:val="18"/>
                <w:szCs w:val="18"/>
                <w:lang w:val="en-US"/>
              </w:rPr>
            </w:pPr>
            <w:r w:rsidRPr="00817960">
              <w:rPr>
                <w:rFonts w:asciiTheme="majorBidi" w:hAnsiTheme="majorBidi" w:cstheme="majorBidi"/>
                <w:sz w:val="18"/>
                <w:szCs w:val="18"/>
                <w:lang w:val="en-US"/>
              </w:rPr>
              <w:t>NN/EKF</w:t>
            </w:r>
          </w:p>
        </w:tc>
        <w:tc>
          <w:tcPr>
            <w:tcW w:w="4395" w:type="dxa"/>
            <w:tcBorders>
              <w:top w:val="single" w:sz="4" w:space="0" w:color="auto"/>
              <w:bottom w:val="single" w:sz="4" w:space="0" w:color="auto"/>
            </w:tcBorders>
          </w:tcPr>
          <w:p w14:paraId="3BDB83C9" w14:textId="77777777" w:rsidR="00817960" w:rsidRPr="00817960" w:rsidRDefault="00817960" w:rsidP="001A4562">
            <w:pPr>
              <w:tabs>
                <w:tab w:val="left" w:pos="797"/>
              </w:tabs>
              <w:rPr>
                <w:rFonts w:asciiTheme="majorBidi" w:hAnsiTheme="majorBidi" w:cstheme="majorBidi"/>
                <w:sz w:val="18"/>
                <w:szCs w:val="18"/>
                <w:lang w:val="en-US"/>
              </w:rPr>
            </w:pPr>
            <w:r w:rsidRPr="00817960">
              <w:rPr>
                <w:rFonts w:asciiTheme="majorBidi" w:hAnsiTheme="majorBidi" w:cstheme="majorBidi"/>
                <w:sz w:val="18"/>
                <w:szCs w:val="18"/>
                <w:lang w:val="en-US"/>
              </w:rPr>
              <w:t>High computational complexity: Need huge historical system performance data.</w:t>
            </w:r>
          </w:p>
        </w:tc>
      </w:tr>
      <w:tr w:rsidR="00817960" w:rsidRPr="00362555" w14:paraId="0E4D2190" w14:textId="77777777" w:rsidTr="001A4562">
        <w:trPr>
          <w:trHeight w:val="58"/>
          <w:jc w:val="center"/>
        </w:trPr>
        <w:tc>
          <w:tcPr>
            <w:tcW w:w="1413" w:type="dxa"/>
            <w:tcBorders>
              <w:top w:val="single" w:sz="4" w:space="0" w:color="auto"/>
              <w:bottom w:val="single" w:sz="4" w:space="0" w:color="auto"/>
            </w:tcBorders>
          </w:tcPr>
          <w:p w14:paraId="27A7B137" w14:textId="77777777" w:rsidR="00817960" w:rsidRPr="00817960" w:rsidRDefault="00817960" w:rsidP="001A4562">
            <w:pPr>
              <w:spacing w:before="240" w:after="240"/>
              <w:rPr>
                <w:rFonts w:asciiTheme="majorBidi" w:hAnsiTheme="majorBidi" w:cstheme="majorBidi"/>
                <w:sz w:val="18"/>
                <w:szCs w:val="18"/>
                <w:lang w:val="en-US"/>
              </w:rPr>
            </w:pPr>
            <w:r w:rsidRPr="00817960">
              <w:rPr>
                <w:rFonts w:asciiTheme="majorBidi" w:hAnsiTheme="majorBidi" w:cstheme="majorBidi"/>
                <w:sz w:val="18"/>
                <w:szCs w:val="18"/>
                <w:lang w:val="en-US"/>
              </w:rPr>
              <w:t>[20]</w:t>
            </w:r>
          </w:p>
        </w:tc>
        <w:tc>
          <w:tcPr>
            <w:tcW w:w="3690" w:type="dxa"/>
            <w:tcBorders>
              <w:top w:val="single" w:sz="4" w:space="0" w:color="auto"/>
              <w:bottom w:val="single" w:sz="4" w:space="0" w:color="auto"/>
            </w:tcBorders>
          </w:tcPr>
          <w:p w14:paraId="67465322" w14:textId="77777777" w:rsidR="00817960" w:rsidRPr="00817960" w:rsidRDefault="00817960" w:rsidP="001A4562">
            <w:pPr>
              <w:spacing w:before="240"/>
              <w:rPr>
                <w:rFonts w:asciiTheme="majorBidi" w:hAnsiTheme="majorBidi" w:cstheme="majorBidi"/>
                <w:sz w:val="18"/>
                <w:szCs w:val="18"/>
                <w:lang w:val="en-US"/>
              </w:rPr>
            </w:pPr>
            <w:r w:rsidRPr="00817960">
              <w:rPr>
                <w:rFonts w:asciiTheme="majorBidi" w:hAnsiTheme="majorBidi" w:cstheme="majorBidi"/>
                <w:sz w:val="18"/>
                <w:szCs w:val="18"/>
                <w:lang w:val="en-US"/>
              </w:rPr>
              <w:t>Model-based/KF</w:t>
            </w:r>
          </w:p>
        </w:tc>
        <w:tc>
          <w:tcPr>
            <w:tcW w:w="4395" w:type="dxa"/>
            <w:tcBorders>
              <w:top w:val="single" w:sz="4" w:space="0" w:color="auto"/>
              <w:bottom w:val="single" w:sz="4" w:space="0" w:color="auto"/>
            </w:tcBorders>
            <w:vAlign w:val="center"/>
          </w:tcPr>
          <w:p w14:paraId="0FF03C7C" w14:textId="77777777" w:rsidR="00817960" w:rsidRPr="00817960" w:rsidRDefault="00817960" w:rsidP="001A4562">
            <w:pPr>
              <w:jc w:val="both"/>
              <w:rPr>
                <w:rFonts w:asciiTheme="majorBidi" w:hAnsiTheme="majorBidi" w:cstheme="majorBidi"/>
                <w:sz w:val="18"/>
                <w:szCs w:val="18"/>
                <w:lang w:val="en-US"/>
              </w:rPr>
            </w:pPr>
            <w:r w:rsidRPr="00817960">
              <w:rPr>
                <w:rFonts w:asciiTheme="majorBidi" w:hAnsiTheme="majorBidi" w:cstheme="majorBidi"/>
                <w:sz w:val="18"/>
                <w:szCs w:val="18"/>
                <w:lang w:val="en-US"/>
              </w:rPr>
              <w:t>The states of the angular position of roll and pitch are not taken into account.</w:t>
            </w:r>
          </w:p>
        </w:tc>
      </w:tr>
      <w:tr w:rsidR="00817960" w:rsidRPr="00362555" w14:paraId="4BBF8435" w14:textId="77777777" w:rsidTr="001A4562">
        <w:trPr>
          <w:trHeight w:val="730"/>
          <w:jc w:val="center"/>
        </w:trPr>
        <w:tc>
          <w:tcPr>
            <w:tcW w:w="1413" w:type="dxa"/>
            <w:tcBorders>
              <w:top w:val="single" w:sz="4" w:space="0" w:color="auto"/>
              <w:bottom w:val="single" w:sz="4" w:space="0" w:color="auto"/>
            </w:tcBorders>
          </w:tcPr>
          <w:p w14:paraId="400D53D9" w14:textId="77777777" w:rsidR="00817960" w:rsidRPr="00817960" w:rsidRDefault="00817960" w:rsidP="001A4562">
            <w:pPr>
              <w:rPr>
                <w:rFonts w:asciiTheme="majorBidi" w:hAnsiTheme="majorBidi" w:cstheme="majorBidi"/>
                <w:sz w:val="18"/>
                <w:szCs w:val="18"/>
                <w:lang w:val="en-US"/>
              </w:rPr>
            </w:pPr>
          </w:p>
          <w:p w14:paraId="5A56910F" w14:textId="77777777" w:rsidR="00817960" w:rsidRPr="00817960" w:rsidRDefault="00817960" w:rsidP="001A4562">
            <w:pPr>
              <w:rPr>
                <w:rFonts w:asciiTheme="majorBidi" w:hAnsiTheme="majorBidi" w:cstheme="majorBidi"/>
                <w:sz w:val="18"/>
                <w:szCs w:val="18"/>
                <w:lang w:val="en-US"/>
              </w:rPr>
            </w:pPr>
            <w:r w:rsidRPr="00817960">
              <w:rPr>
                <w:rFonts w:asciiTheme="majorBidi" w:hAnsiTheme="majorBidi" w:cstheme="majorBidi"/>
                <w:sz w:val="18"/>
                <w:szCs w:val="18"/>
                <w:lang w:val="en-US"/>
              </w:rPr>
              <w:t>[21]</w:t>
            </w:r>
          </w:p>
        </w:tc>
        <w:tc>
          <w:tcPr>
            <w:tcW w:w="3690" w:type="dxa"/>
            <w:tcBorders>
              <w:top w:val="single" w:sz="4" w:space="0" w:color="auto"/>
              <w:bottom w:val="single" w:sz="4" w:space="0" w:color="auto"/>
            </w:tcBorders>
          </w:tcPr>
          <w:p w14:paraId="4607D580" w14:textId="77777777" w:rsidR="00817960" w:rsidRPr="00817960" w:rsidRDefault="00817960" w:rsidP="001A4562">
            <w:pPr>
              <w:rPr>
                <w:rFonts w:asciiTheme="majorBidi" w:hAnsiTheme="majorBidi" w:cstheme="majorBidi"/>
                <w:sz w:val="18"/>
                <w:szCs w:val="18"/>
                <w:lang w:val="en-US"/>
              </w:rPr>
            </w:pPr>
          </w:p>
          <w:p w14:paraId="35965C4D" w14:textId="77777777" w:rsidR="00817960" w:rsidRPr="00817960" w:rsidRDefault="00817960" w:rsidP="001A4562">
            <w:pPr>
              <w:rPr>
                <w:rFonts w:asciiTheme="majorBidi" w:hAnsiTheme="majorBidi" w:cstheme="majorBidi"/>
                <w:sz w:val="18"/>
                <w:szCs w:val="18"/>
                <w:lang w:val="en-US"/>
              </w:rPr>
            </w:pPr>
            <w:r w:rsidRPr="00817960">
              <w:rPr>
                <w:rFonts w:asciiTheme="majorBidi" w:hAnsiTheme="majorBidi" w:cstheme="majorBidi"/>
                <w:sz w:val="18"/>
                <w:szCs w:val="18"/>
                <w:lang w:val="en-US"/>
              </w:rPr>
              <w:t>Model-based/ EKF / UKF/ CKF</w:t>
            </w:r>
          </w:p>
        </w:tc>
        <w:tc>
          <w:tcPr>
            <w:tcW w:w="4395" w:type="dxa"/>
            <w:tcBorders>
              <w:top w:val="single" w:sz="4" w:space="0" w:color="auto"/>
              <w:bottom w:val="single" w:sz="4" w:space="0" w:color="auto"/>
            </w:tcBorders>
          </w:tcPr>
          <w:p w14:paraId="645FD6C7" w14:textId="77777777" w:rsidR="00817960" w:rsidRPr="00817960" w:rsidRDefault="00817960" w:rsidP="001A4562">
            <w:pPr>
              <w:jc w:val="both"/>
              <w:rPr>
                <w:rFonts w:asciiTheme="majorBidi" w:hAnsiTheme="majorBidi" w:cstheme="majorBidi"/>
                <w:sz w:val="18"/>
                <w:szCs w:val="18"/>
                <w:lang w:val="en-US"/>
              </w:rPr>
            </w:pPr>
            <w:r w:rsidRPr="00817960">
              <w:rPr>
                <w:rFonts w:asciiTheme="majorBidi" w:hAnsiTheme="majorBidi" w:cstheme="majorBidi"/>
                <w:sz w:val="18"/>
                <w:szCs w:val="18"/>
                <w:lang w:val="en-US"/>
              </w:rPr>
              <w:t>Presence of a partial fault on the gyroscope sensor (the X-axis);position and velocity states are not taken into account.</w:t>
            </w:r>
          </w:p>
        </w:tc>
      </w:tr>
    </w:tbl>
    <w:p w14:paraId="0C36FFAF" w14:textId="77777777" w:rsidR="003F42E9" w:rsidRPr="00817960" w:rsidRDefault="003F42E9" w:rsidP="003F42E9">
      <w:pPr>
        <w:pStyle w:val="Text"/>
        <w:rPr>
          <w:lang w:val="es-ES"/>
        </w:rPr>
        <w:sectPr w:rsidR="003F42E9" w:rsidRPr="00817960" w:rsidSect="003F42E9">
          <w:type w:val="continuous"/>
          <w:pgSz w:w="11906" w:h="16838"/>
          <w:pgMar w:top="1418" w:right="851" w:bottom="1418" w:left="851" w:header="709" w:footer="709" w:gutter="0"/>
          <w:cols w:space="284"/>
          <w:docGrid w:linePitch="360"/>
        </w:sectPr>
      </w:pPr>
    </w:p>
    <w:p w14:paraId="690AE441" w14:textId="61E38FF1" w:rsidR="007001D2" w:rsidRDefault="007001D2" w:rsidP="007001D2">
      <w:pPr>
        <w:jc w:val="both"/>
        <w:rPr>
          <w:rStyle w:val="q4iawc"/>
          <w:rFonts w:asciiTheme="majorBidi" w:hAnsiTheme="majorBidi"/>
          <w:szCs w:val="20"/>
          <w:lang w:val="en-US"/>
        </w:rPr>
      </w:pPr>
      <w:r w:rsidRPr="00362555">
        <w:rPr>
          <w:rStyle w:val="q4iawc"/>
          <w:rFonts w:asciiTheme="majorBidi" w:hAnsiTheme="majorBidi"/>
          <w:szCs w:val="20"/>
          <w:lang w:val="en-US"/>
        </w:rPr>
        <w:lastRenderedPageBreak/>
        <w:t xml:space="preserve">The translational and rotational dynamics of a quadrotor can be summarized as follows </w:t>
      </w:r>
      <w:r w:rsidRPr="00362555">
        <w:rPr>
          <w:rStyle w:val="q4iawc"/>
          <w:rFonts w:asciiTheme="majorBidi" w:hAnsiTheme="majorBidi"/>
          <w:szCs w:val="20"/>
          <w:lang w:val="en-US"/>
        </w:rPr>
        <w:fldChar w:fldCharType="begin"/>
      </w:r>
      <w:r>
        <w:rPr>
          <w:rStyle w:val="q4iawc"/>
          <w:rFonts w:asciiTheme="majorBidi" w:hAnsiTheme="majorBidi"/>
          <w:szCs w:val="20"/>
          <w:lang w:val="en-US"/>
        </w:rPr>
        <w:instrText xml:space="preserve"> ADDIN EN.CITE &lt;EndNote&gt;&lt;Cite&gt;&lt;Author&gt;Hamel&lt;/Author&gt;&lt;Year&gt;2002&lt;/Year&gt;&lt;RecNum&gt;23&lt;/RecNum&gt;&lt;DisplayText&gt;(Hamel et al., 2002;Bouabdallah, 2007)&lt;/DisplayText&gt;&lt;record&gt;&lt;rec-number&gt;23&lt;/rec-number&gt;&lt;foreign-keys&gt;&lt;key app="EN" db-id="5dzf5td9aawfpye2pwepxase20vft0ffvpa0" timestamp="1653566468"&gt;23&lt;/key&gt;&lt;/foreign-keys&gt;&lt;ref-type name="Journal Article"&gt;17&lt;/ref-type&gt;&lt;contributors&gt;&lt;authors&gt;&lt;author&gt;Hamel, Tarek&lt;/author&gt;&lt;author&gt;Mahony, Robert&lt;/author&gt;&lt;author&gt;Lozano, Rogelio&lt;/author&gt;&lt;author&gt;Ostrowski, James&lt;/author&gt;&lt;/authors&gt;&lt;/contributors&gt;&lt;titles&gt;&lt;title&gt;Dynamic modelling and configuration stabilization for an X4-flyer&lt;/title&gt;&lt;secondary-title&gt;IFAC Proceedings Volumes&lt;/secondary-title&gt;&lt;/titles&gt;&lt;periodical&gt;&lt;full-title&gt;IFAC Proceedings Volumes&lt;/full-title&gt;&lt;/periodical&gt;&lt;pages&gt;217-222&lt;/pages&gt;&lt;volume&gt;35&lt;/volume&gt;&lt;number&gt;1&lt;/number&gt;&lt;dates&gt;&lt;year&gt;2002&lt;/year&gt;&lt;/dates&gt;&lt;isbn&gt;1474-6670&lt;/isbn&gt;&lt;urls&gt;&lt;/urls&gt;&lt;/record&gt;&lt;/Cite&gt;&lt;Cite&gt;&lt;Author&gt;Bouabdallah&lt;/Author&gt;&lt;Year&gt;2007&lt;/Year&gt;&lt;RecNum&gt;24&lt;/RecNum&gt;&lt;record&gt;&lt;rec-number&gt;24&lt;/rec-number&gt;&lt;foreign-keys&gt;&lt;key app="EN" db-id="5dzf5td9aawfpye2pwepxase20vft0ffvpa0" timestamp="1653566525"&gt;24&lt;/key&gt;&lt;/foreign-keys&gt;&lt;ref-type name="Thesis"&gt;32&lt;/ref-type&gt;&lt;contributors&gt;&lt;authors&gt;&lt;author&gt;Bouabdallah, Samir&lt;/author&gt;&lt;/authors&gt;&lt;/contributors&gt;&lt;titles&gt;&lt;title&gt;Design and control of quadrotors with application to autonomous flying&lt;/title&gt;&lt;/titles&gt;&lt;dates&gt;&lt;year&gt;2007&lt;/year&gt;&lt;/dates&gt;&lt;publisher&gt;École Polytechnique Fédérale de Lausanne&lt;/publisher&gt;&lt;urls&gt;&lt;/urls&gt;&lt;/record&gt;&lt;/Cite&gt;&lt;/EndNote&gt;</w:instrText>
      </w:r>
      <w:r w:rsidRPr="00362555">
        <w:rPr>
          <w:rStyle w:val="q4iawc"/>
          <w:rFonts w:asciiTheme="majorBidi" w:hAnsiTheme="majorBidi"/>
          <w:szCs w:val="20"/>
          <w:lang w:val="en-US"/>
        </w:rPr>
        <w:fldChar w:fldCharType="separate"/>
      </w:r>
      <w:r>
        <w:rPr>
          <w:rStyle w:val="q4iawc"/>
          <w:rFonts w:asciiTheme="majorBidi" w:hAnsiTheme="majorBidi"/>
          <w:noProof/>
          <w:szCs w:val="20"/>
          <w:lang w:val="en-US"/>
        </w:rPr>
        <w:t>(Hamel et al., 2002;Bouabdallah, 2007)</w:t>
      </w:r>
      <w:r w:rsidRPr="00362555">
        <w:rPr>
          <w:rStyle w:val="q4iawc"/>
          <w:rFonts w:asciiTheme="majorBidi" w:hAnsiTheme="majorBidi"/>
          <w:szCs w:val="20"/>
          <w:lang w:val="en-US"/>
        </w:rPr>
        <w:fldChar w:fldCharType="end"/>
      </w:r>
    </w:p>
    <w:p w14:paraId="007DB375" w14:textId="77777777" w:rsidR="007001D2" w:rsidRDefault="007001D2" w:rsidP="007001D2">
      <w:pPr>
        <w:jc w:val="both"/>
        <w:rPr>
          <w:rFonts w:eastAsiaTheme="minorEastAsia"/>
          <w:szCs w:val="20"/>
          <w:lang w:val="en-US"/>
        </w:rPr>
      </w:pPr>
    </w:p>
    <w:p w14:paraId="2ED62336" w14:textId="2ABD5726" w:rsidR="003F42E9" w:rsidRPr="00A5220F" w:rsidRDefault="00362BAF" w:rsidP="006542EE">
      <w:pPr>
        <w:jc w:val="center"/>
        <w:rPr>
          <w:rFonts w:eastAsiaTheme="minorEastAsia"/>
          <w:szCs w:val="20"/>
        </w:rPr>
      </w:pPr>
      <m:oMath>
        <m:d>
          <m:dPr>
            <m:begChr m:val="{"/>
            <m:endChr m:val=""/>
            <m:ctrlPr>
              <w:rPr>
                <w:rFonts w:ascii="Cambria Math" w:eastAsiaTheme="minorEastAsia" w:hAnsi="Cambria Math"/>
                <w:i/>
                <w:szCs w:val="20"/>
                <w:lang w:val="en-US"/>
              </w:rPr>
            </m:ctrlPr>
          </m:dPr>
          <m:e>
            <m:eqArr>
              <m:eqArrPr>
                <m:rSpRule m:val="1"/>
                <m:ctrlPr>
                  <w:rPr>
                    <w:rFonts w:ascii="Cambria Math" w:eastAsiaTheme="minorEastAsia" w:hAnsi="Cambria Math"/>
                    <w:i/>
                    <w:szCs w:val="20"/>
                    <w:lang w:val="en-US"/>
                  </w:rPr>
                </m:ctrlPr>
              </m:eqArrPr>
              <m:e>
                <m:acc>
                  <m:accPr>
                    <m:chr m:val="̈"/>
                    <m:ctrlPr>
                      <w:rPr>
                        <w:rFonts w:ascii="Cambria Math" w:hAnsi="Cambria Math"/>
                        <w:i/>
                        <w:szCs w:val="20"/>
                        <w:lang w:val="en-US"/>
                      </w:rPr>
                    </m:ctrlPr>
                  </m:accPr>
                  <m:e>
                    <m:r>
                      <w:rPr>
                        <w:rFonts w:ascii="Cambria Math" w:hAnsi="Cambria Math"/>
                        <w:szCs w:val="20"/>
                        <w:lang w:val="en-US"/>
                      </w:rPr>
                      <m:t>ϕ</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rPr>
                      <m:t>1</m:t>
                    </m:r>
                  </m:sub>
                </m:sSub>
                <m:acc>
                  <m:accPr>
                    <m:chr m:val="̇"/>
                    <m:ctrlPr>
                      <w:rPr>
                        <w:rFonts w:ascii="Cambria Math" w:hAnsi="Cambria Math"/>
                        <w:i/>
                        <w:szCs w:val="20"/>
                        <w:lang w:val="en-US"/>
                      </w:rPr>
                    </m:ctrlPr>
                  </m:accPr>
                  <m:e>
                    <m:r>
                      <w:rPr>
                        <w:rFonts w:ascii="Cambria Math" w:hAnsi="Cambria Math"/>
                        <w:szCs w:val="20"/>
                        <w:lang w:val="en-US"/>
                      </w:rPr>
                      <m:t>ψ</m:t>
                    </m:r>
                  </m:e>
                </m:acc>
                <m:acc>
                  <m:accPr>
                    <m:chr m:val="̇"/>
                    <m:ctrlPr>
                      <w:rPr>
                        <w:rFonts w:ascii="Cambria Math" w:hAnsi="Cambria Math"/>
                        <w:i/>
                        <w:szCs w:val="20"/>
                        <w:lang w:val="en-US"/>
                      </w:rPr>
                    </m:ctrlPr>
                  </m:accPr>
                  <m:e>
                    <m:r>
                      <w:rPr>
                        <w:rFonts w:ascii="Cambria Math" w:hAnsi="Cambria Math"/>
                        <w:szCs w:val="20"/>
                        <w:lang w:val="en-US"/>
                      </w:rPr>
                      <m:t>θ</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rPr>
                      <m:t>2</m:t>
                    </m:r>
                  </m:sub>
                </m:sSub>
                <m:sSup>
                  <m:sSupPr>
                    <m:ctrlPr>
                      <w:rPr>
                        <w:rFonts w:ascii="Cambria Math" w:hAnsi="Cambria Math"/>
                        <w:i/>
                        <w:szCs w:val="20"/>
                        <w:lang w:val="en-US"/>
                      </w:rPr>
                    </m:ctrlPr>
                  </m:sSupPr>
                  <m:e>
                    <m:acc>
                      <m:accPr>
                        <m:chr m:val="̇"/>
                        <m:ctrlPr>
                          <w:rPr>
                            <w:rFonts w:ascii="Cambria Math" w:hAnsi="Cambria Math"/>
                            <w:i/>
                            <w:szCs w:val="20"/>
                            <w:lang w:val="en-US"/>
                          </w:rPr>
                        </m:ctrlPr>
                      </m:accPr>
                      <m:e>
                        <m:r>
                          <w:rPr>
                            <w:rFonts w:ascii="Cambria Math" w:hAnsi="Cambria Math"/>
                            <w:szCs w:val="20"/>
                            <w:lang w:val="en-US"/>
                          </w:rPr>
                          <m:t>ϕ</m:t>
                        </m:r>
                      </m:e>
                    </m:acc>
                  </m:e>
                  <m:sup>
                    <m:r>
                      <w:rPr>
                        <w:rFonts w:ascii="Cambria Math" w:hAnsi="Cambria Math"/>
                        <w:szCs w:val="20"/>
                      </w:rPr>
                      <m:t>2</m:t>
                    </m:r>
                  </m:sup>
                </m:sSup>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rPr>
                      <m:t>3</m:t>
                    </m:r>
                  </m:sub>
                </m:sSub>
                <m:acc>
                  <m:accPr>
                    <m:chr m:val="̅"/>
                    <m:ctrlPr>
                      <w:rPr>
                        <w:rFonts w:ascii="Cambria Math" w:hAnsi="Cambria Math"/>
                        <w:i/>
                        <w:szCs w:val="20"/>
                        <w:lang w:val="en-US"/>
                      </w:rPr>
                    </m:ctrlPr>
                  </m:accPr>
                  <m:e>
                    <m:r>
                      <m:rPr>
                        <m:sty m:val="p"/>
                      </m:rPr>
                      <w:rPr>
                        <w:rFonts w:ascii="Cambria Math" w:hAnsi="Cambria Math"/>
                        <w:szCs w:val="20"/>
                        <w:lang w:val="en-US"/>
                      </w:rPr>
                      <m:t>Ω</m:t>
                    </m:r>
                  </m:e>
                </m:acc>
                <m:acc>
                  <m:accPr>
                    <m:chr m:val="̇"/>
                    <m:ctrlPr>
                      <w:rPr>
                        <w:rFonts w:ascii="Cambria Math" w:hAnsi="Cambria Math"/>
                        <w:i/>
                        <w:szCs w:val="20"/>
                        <w:lang w:val="en-US"/>
                      </w:rPr>
                    </m:ctrlPr>
                  </m:accPr>
                  <m:e>
                    <m:r>
                      <w:rPr>
                        <w:rFonts w:ascii="Cambria Math" w:hAnsi="Cambria Math"/>
                        <w:szCs w:val="20"/>
                        <w:lang w:val="en-US"/>
                      </w:rPr>
                      <m:t>θ</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b</m:t>
                    </m:r>
                  </m:e>
                  <m:sub>
                    <m:r>
                      <w:rPr>
                        <w:rFonts w:ascii="Cambria Math" w:hAnsi="Cambria Math"/>
                        <w:szCs w:val="20"/>
                      </w:rPr>
                      <m:t>1</m:t>
                    </m:r>
                  </m:sub>
                </m:sSub>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rPr>
                      <m:t>2</m:t>
                    </m:r>
                  </m:sub>
                </m:sSub>
              </m:e>
              <m:e>
                <m:acc>
                  <m:accPr>
                    <m:chr m:val="̈"/>
                    <m:ctrlPr>
                      <w:rPr>
                        <w:rFonts w:ascii="Cambria Math" w:hAnsi="Cambria Math"/>
                        <w:i/>
                        <w:szCs w:val="20"/>
                        <w:lang w:val="en-US"/>
                      </w:rPr>
                    </m:ctrlPr>
                  </m:accPr>
                  <m:e>
                    <m:r>
                      <w:rPr>
                        <w:rFonts w:ascii="Cambria Math" w:hAnsi="Cambria Math"/>
                        <w:szCs w:val="20"/>
                        <w:lang w:val="en-US"/>
                      </w:rPr>
                      <m:t>θ</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rPr>
                      <m:t>4</m:t>
                    </m:r>
                  </m:sub>
                </m:sSub>
                <m:acc>
                  <m:accPr>
                    <m:chr m:val="̇"/>
                    <m:ctrlPr>
                      <w:rPr>
                        <w:rFonts w:ascii="Cambria Math" w:hAnsi="Cambria Math"/>
                        <w:i/>
                        <w:szCs w:val="20"/>
                        <w:lang w:val="en-US"/>
                      </w:rPr>
                    </m:ctrlPr>
                  </m:accPr>
                  <m:e>
                    <m:r>
                      <w:rPr>
                        <w:rFonts w:ascii="Cambria Math" w:hAnsi="Cambria Math"/>
                        <w:szCs w:val="20"/>
                        <w:lang w:val="en-US"/>
                      </w:rPr>
                      <m:t>ψ</m:t>
                    </m:r>
                  </m:e>
                </m:acc>
                <m:acc>
                  <m:accPr>
                    <m:chr m:val="̇"/>
                    <m:ctrlPr>
                      <w:rPr>
                        <w:rFonts w:ascii="Cambria Math" w:hAnsi="Cambria Math"/>
                        <w:i/>
                        <w:szCs w:val="20"/>
                        <w:lang w:val="en-US"/>
                      </w:rPr>
                    </m:ctrlPr>
                  </m:accPr>
                  <m:e>
                    <m:r>
                      <w:rPr>
                        <w:rFonts w:ascii="Cambria Math" w:hAnsi="Cambria Math"/>
                        <w:szCs w:val="20"/>
                        <w:lang w:val="en-US"/>
                      </w:rPr>
                      <m:t>ϕ</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rPr>
                      <m:t>5</m:t>
                    </m:r>
                  </m:sub>
                </m:sSub>
                <m:sSup>
                  <m:sSupPr>
                    <m:ctrlPr>
                      <w:rPr>
                        <w:rFonts w:ascii="Cambria Math" w:hAnsi="Cambria Math"/>
                        <w:i/>
                        <w:szCs w:val="20"/>
                        <w:lang w:val="en-US"/>
                      </w:rPr>
                    </m:ctrlPr>
                  </m:sSupPr>
                  <m:e>
                    <m:acc>
                      <m:accPr>
                        <m:chr m:val="̇"/>
                        <m:ctrlPr>
                          <w:rPr>
                            <w:rFonts w:ascii="Cambria Math" w:hAnsi="Cambria Math"/>
                            <w:i/>
                            <w:szCs w:val="20"/>
                            <w:lang w:val="en-US"/>
                          </w:rPr>
                        </m:ctrlPr>
                      </m:accPr>
                      <m:e>
                        <m:r>
                          <w:rPr>
                            <w:rFonts w:ascii="Cambria Math" w:hAnsi="Cambria Math"/>
                            <w:szCs w:val="20"/>
                            <w:lang w:val="en-US"/>
                          </w:rPr>
                          <m:t>θ</m:t>
                        </m:r>
                      </m:e>
                    </m:acc>
                  </m:e>
                  <m:sup>
                    <m:r>
                      <w:rPr>
                        <w:rFonts w:ascii="Cambria Math" w:hAnsi="Cambria Math"/>
                        <w:szCs w:val="20"/>
                      </w:rPr>
                      <m:t>2</m:t>
                    </m:r>
                  </m:sup>
                </m:sSup>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rPr>
                      <m:t>6</m:t>
                    </m:r>
                  </m:sub>
                </m:sSub>
                <m:acc>
                  <m:accPr>
                    <m:chr m:val="̅"/>
                    <m:ctrlPr>
                      <w:rPr>
                        <w:rFonts w:ascii="Cambria Math" w:hAnsi="Cambria Math"/>
                        <w:i/>
                        <w:szCs w:val="20"/>
                        <w:lang w:val="en-US"/>
                      </w:rPr>
                    </m:ctrlPr>
                  </m:accPr>
                  <m:e>
                    <m:r>
                      <m:rPr>
                        <m:sty m:val="p"/>
                      </m:rPr>
                      <w:rPr>
                        <w:rFonts w:ascii="Cambria Math" w:hAnsi="Cambria Math"/>
                        <w:szCs w:val="20"/>
                        <w:lang w:val="en-US"/>
                      </w:rPr>
                      <m:t>Ω</m:t>
                    </m:r>
                  </m:e>
                </m:acc>
                <m:acc>
                  <m:accPr>
                    <m:chr m:val="̇"/>
                    <m:ctrlPr>
                      <w:rPr>
                        <w:rFonts w:ascii="Cambria Math" w:hAnsi="Cambria Math"/>
                        <w:i/>
                        <w:szCs w:val="20"/>
                        <w:lang w:val="en-US"/>
                      </w:rPr>
                    </m:ctrlPr>
                  </m:accPr>
                  <m:e>
                    <m:r>
                      <w:rPr>
                        <w:rFonts w:ascii="Cambria Math" w:hAnsi="Cambria Math"/>
                        <w:szCs w:val="20"/>
                        <w:lang w:val="en-US"/>
                      </w:rPr>
                      <m:t>ϕ</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b</m:t>
                    </m:r>
                  </m:e>
                  <m:sub>
                    <m:r>
                      <w:rPr>
                        <w:rFonts w:ascii="Cambria Math" w:hAnsi="Cambria Math"/>
                        <w:szCs w:val="20"/>
                      </w:rPr>
                      <m:t>2</m:t>
                    </m:r>
                  </m:sub>
                </m:sSub>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rPr>
                      <m:t>3</m:t>
                    </m:r>
                  </m:sub>
                </m:sSub>
              </m:e>
              <m:e>
                <m:acc>
                  <m:accPr>
                    <m:chr m:val="̈"/>
                    <m:ctrlPr>
                      <w:rPr>
                        <w:rFonts w:ascii="Cambria Math" w:hAnsi="Cambria Math"/>
                        <w:i/>
                        <w:szCs w:val="20"/>
                        <w:lang w:val="en-US"/>
                      </w:rPr>
                    </m:ctrlPr>
                  </m:accPr>
                  <m:e>
                    <m:r>
                      <w:rPr>
                        <w:rFonts w:ascii="Cambria Math" w:hAnsi="Cambria Math"/>
                        <w:szCs w:val="20"/>
                        <w:lang w:val="en-US"/>
                      </w:rPr>
                      <m:t>ψ</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rPr>
                      <m:t>7</m:t>
                    </m:r>
                  </m:sub>
                </m:sSub>
                <m:acc>
                  <m:accPr>
                    <m:chr m:val="̇"/>
                    <m:ctrlPr>
                      <w:rPr>
                        <w:rFonts w:ascii="Cambria Math" w:hAnsi="Cambria Math"/>
                        <w:i/>
                        <w:szCs w:val="20"/>
                        <w:lang w:val="en-US"/>
                      </w:rPr>
                    </m:ctrlPr>
                  </m:accPr>
                  <m:e>
                    <m:r>
                      <w:rPr>
                        <w:rFonts w:ascii="Cambria Math" w:hAnsi="Cambria Math"/>
                        <w:szCs w:val="20"/>
                        <w:lang w:val="en-US"/>
                      </w:rPr>
                      <m:t>ϕ</m:t>
                    </m:r>
                  </m:e>
                </m:acc>
                <m:acc>
                  <m:accPr>
                    <m:chr m:val="̇"/>
                    <m:ctrlPr>
                      <w:rPr>
                        <w:rFonts w:ascii="Cambria Math" w:hAnsi="Cambria Math"/>
                        <w:i/>
                        <w:szCs w:val="20"/>
                        <w:lang w:val="en-US"/>
                      </w:rPr>
                    </m:ctrlPr>
                  </m:accPr>
                  <m:e>
                    <m:r>
                      <w:rPr>
                        <w:rFonts w:ascii="Cambria Math" w:hAnsi="Cambria Math"/>
                        <w:szCs w:val="20"/>
                        <w:lang w:val="en-US"/>
                      </w:rPr>
                      <m:t>θ</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rPr>
                      <m:t>8</m:t>
                    </m:r>
                  </m:sub>
                </m:sSub>
                <m:sSup>
                  <m:sSupPr>
                    <m:ctrlPr>
                      <w:rPr>
                        <w:rFonts w:ascii="Cambria Math" w:hAnsi="Cambria Math"/>
                        <w:i/>
                        <w:szCs w:val="20"/>
                        <w:lang w:val="en-US"/>
                      </w:rPr>
                    </m:ctrlPr>
                  </m:sSupPr>
                  <m:e>
                    <m:acc>
                      <m:accPr>
                        <m:chr m:val="̇"/>
                        <m:ctrlPr>
                          <w:rPr>
                            <w:rFonts w:ascii="Cambria Math" w:hAnsi="Cambria Math"/>
                            <w:i/>
                            <w:szCs w:val="20"/>
                            <w:lang w:val="en-US"/>
                          </w:rPr>
                        </m:ctrlPr>
                      </m:accPr>
                      <m:e>
                        <m:r>
                          <w:rPr>
                            <w:rFonts w:ascii="Cambria Math" w:hAnsi="Cambria Math"/>
                            <w:szCs w:val="20"/>
                            <w:lang w:val="en-US"/>
                          </w:rPr>
                          <m:t>ψ</m:t>
                        </m:r>
                      </m:e>
                    </m:acc>
                  </m:e>
                  <m:sup>
                    <m:r>
                      <w:rPr>
                        <w:rFonts w:ascii="Cambria Math" w:hAnsi="Cambria Math"/>
                        <w:szCs w:val="20"/>
                      </w:rPr>
                      <m:t>2</m:t>
                    </m:r>
                  </m:sup>
                </m:sSup>
                <m:r>
                  <w:rPr>
                    <w:rFonts w:ascii="Cambria Math" w:hAnsi="Cambria Math"/>
                    <w:szCs w:val="20"/>
                  </w:rPr>
                  <m:t>+</m:t>
                </m:r>
                <m:sSub>
                  <m:sSubPr>
                    <m:ctrlPr>
                      <w:rPr>
                        <w:rFonts w:ascii="Cambria Math" w:hAnsi="Cambria Math"/>
                        <w:i/>
                        <w:szCs w:val="20"/>
                        <w:lang w:val="en-US"/>
                      </w:rPr>
                    </m:ctrlPr>
                  </m:sSubPr>
                  <m:e>
                    <m:sSub>
                      <m:sSubPr>
                        <m:ctrlPr>
                          <w:rPr>
                            <w:rFonts w:ascii="Cambria Math" w:hAnsi="Cambria Math"/>
                            <w:i/>
                            <w:szCs w:val="20"/>
                            <w:lang w:val="en-US"/>
                          </w:rPr>
                        </m:ctrlPr>
                      </m:sSubPr>
                      <m:e>
                        <m:r>
                          <w:rPr>
                            <w:rFonts w:ascii="Cambria Math" w:hAnsi="Cambria Math"/>
                            <w:szCs w:val="20"/>
                            <w:lang w:val="en-US"/>
                          </w:rPr>
                          <m:t>b</m:t>
                        </m:r>
                      </m:e>
                      <m:sub>
                        <m:r>
                          <w:rPr>
                            <w:rFonts w:ascii="Cambria Math" w:hAnsi="Cambria Math"/>
                            <w:szCs w:val="20"/>
                          </w:rPr>
                          <m:t>3</m:t>
                        </m:r>
                      </m:sub>
                    </m:sSub>
                    <m:r>
                      <w:rPr>
                        <w:rFonts w:ascii="Cambria Math" w:hAnsi="Cambria Math"/>
                        <w:szCs w:val="20"/>
                        <w:lang w:val="en-US"/>
                      </w:rPr>
                      <m:t>U</m:t>
                    </m:r>
                  </m:e>
                  <m:sub>
                    <m:r>
                      <w:rPr>
                        <w:rFonts w:ascii="Cambria Math" w:hAnsi="Cambria Math"/>
                        <w:szCs w:val="20"/>
                      </w:rPr>
                      <m:t>4</m:t>
                    </m:r>
                  </m:sub>
                </m:sSub>
                <m:r>
                  <w:rPr>
                    <w:rFonts w:ascii="Cambria Math" w:hAnsi="Cambria Math"/>
                    <w:szCs w:val="20"/>
                  </w:rPr>
                  <m:t xml:space="preserve">                </m:t>
                </m:r>
              </m:e>
            </m:eqArr>
          </m:e>
        </m:d>
      </m:oMath>
      <w:r w:rsidR="003F42E9" w:rsidRPr="00A5220F">
        <w:rPr>
          <w:rFonts w:eastAsiaTheme="minorEastAsia"/>
          <w:szCs w:val="20"/>
        </w:rPr>
        <w:tab/>
      </w:r>
      <w:r w:rsidR="003F42E9" w:rsidRPr="00A5220F">
        <w:rPr>
          <w:rFonts w:eastAsiaTheme="minorEastAsia"/>
          <w:szCs w:val="20"/>
        </w:rPr>
        <w:tab/>
        <w:t>(</w:t>
      </w:r>
      <w:r w:rsidR="00A20D46">
        <w:rPr>
          <w:rFonts w:eastAsiaTheme="minorEastAsia"/>
          <w:szCs w:val="20"/>
        </w:rPr>
        <w:t>1</w:t>
      </w:r>
      <w:r w:rsidR="003F42E9" w:rsidRPr="00A5220F">
        <w:rPr>
          <w:rFonts w:eastAsiaTheme="minorEastAsia"/>
          <w:szCs w:val="20"/>
        </w:rPr>
        <w:t>)</w:t>
      </w:r>
    </w:p>
    <w:p w14:paraId="7F249549" w14:textId="77777777" w:rsidR="003F42E9" w:rsidRPr="00A5220F" w:rsidRDefault="003F42E9" w:rsidP="00D22A39">
      <w:pPr>
        <w:jc w:val="center"/>
        <w:rPr>
          <w:rFonts w:eastAsiaTheme="minorEastAsia"/>
          <w:szCs w:val="20"/>
        </w:rPr>
      </w:pPr>
    </w:p>
    <w:p w14:paraId="398010F9" w14:textId="61CCD039" w:rsidR="003F42E9" w:rsidRPr="00A5220F" w:rsidRDefault="00362BAF" w:rsidP="006542EE">
      <w:pPr>
        <w:jc w:val="center"/>
        <w:rPr>
          <w:rFonts w:eastAsiaTheme="minorEastAsia"/>
          <w:szCs w:val="20"/>
        </w:rPr>
      </w:pPr>
      <m:oMath>
        <m:d>
          <m:dPr>
            <m:begChr m:val="{"/>
            <m:endChr m:val=""/>
            <m:ctrlPr>
              <w:rPr>
                <w:rFonts w:ascii="Cambria Math" w:eastAsiaTheme="minorEastAsia" w:hAnsi="Cambria Math"/>
                <w:i/>
                <w:szCs w:val="20"/>
                <w:lang w:val="en-US"/>
              </w:rPr>
            </m:ctrlPr>
          </m:dPr>
          <m:e>
            <m:eqArr>
              <m:eqArrPr>
                <m:rSpRule m:val="1"/>
                <m:ctrlPr>
                  <w:rPr>
                    <w:rFonts w:ascii="Cambria Math" w:eastAsiaTheme="minorEastAsia" w:hAnsi="Cambria Math"/>
                    <w:i/>
                    <w:szCs w:val="20"/>
                    <w:lang w:val="en-US"/>
                  </w:rPr>
                </m:ctrlPr>
              </m:eqArrPr>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x</m:t>
                        </m:r>
                      </m:e>
                    </m:acc>
                    <m:r>
                      <w:rPr>
                        <w:rFonts w:ascii="Cambria Math" w:hAnsi="Cambria Math"/>
                        <w:szCs w:val="20"/>
                      </w:rPr>
                      <m:t>=</m:t>
                    </m:r>
                    <m:r>
                      <w:rPr>
                        <w:rFonts w:ascii="Cambria Math" w:hAnsi="Cambria Math"/>
                        <w:szCs w:val="20"/>
                        <w:lang w:val="en-US"/>
                      </w:rPr>
                      <m:t>a</m:t>
                    </m:r>
                  </m:e>
                  <m:sub>
                    <m:r>
                      <w:rPr>
                        <w:rFonts w:ascii="Cambria Math" w:hAnsi="Cambria Math"/>
                        <w:szCs w:val="20"/>
                      </w:rPr>
                      <m:t>9</m:t>
                    </m:r>
                  </m:sub>
                </m:sSub>
                <m:acc>
                  <m:accPr>
                    <m:chr m:val="̇"/>
                    <m:ctrlPr>
                      <w:rPr>
                        <w:rFonts w:ascii="Cambria Math" w:hAnsi="Cambria Math"/>
                        <w:i/>
                        <w:szCs w:val="20"/>
                        <w:lang w:val="en-US"/>
                      </w:rPr>
                    </m:ctrlPr>
                  </m:accPr>
                  <m:e>
                    <m:r>
                      <w:rPr>
                        <w:rFonts w:ascii="Cambria Math" w:hAnsi="Cambria Math"/>
                        <w:szCs w:val="20"/>
                        <w:lang w:val="en-US"/>
                      </w:rPr>
                      <m:t>x</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rPr>
                      <m:t>(</m:t>
                    </m:r>
                    <m:r>
                      <w:rPr>
                        <w:rFonts w:ascii="Cambria Math" w:hAnsi="Cambria Math"/>
                        <w:szCs w:val="20"/>
                        <w:lang w:val="en-US"/>
                      </w:rPr>
                      <m:t>U</m:t>
                    </m:r>
                  </m:e>
                  <m:sub>
                    <m:r>
                      <w:rPr>
                        <w:rFonts w:ascii="Cambria Math" w:hAnsi="Cambria Math"/>
                        <w:szCs w:val="20"/>
                        <w:lang w:val="en-US"/>
                      </w:rPr>
                      <m:t>x</m:t>
                    </m:r>
                  </m:sub>
                </m:sSub>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rPr>
                      <m:t>1</m:t>
                    </m:r>
                  </m:sub>
                </m:sSub>
                <m:r>
                  <w:rPr>
                    <w:rFonts w:ascii="Cambria Math" w:hAnsi="Cambria Math"/>
                    <w:szCs w:val="20"/>
                  </w:rPr>
                  <m:t>)/</m:t>
                </m:r>
                <m:r>
                  <w:rPr>
                    <w:rFonts w:ascii="Cambria Math" w:hAnsi="Cambria Math"/>
                    <w:szCs w:val="20"/>
                    <w:lang w:val="en-US"/>
                  </w:rPr>
                  <m:t>m</m:t>
                </m:r>
                <m:r>
                  <w:rPr>
                    <w:rFonts w:ascii="Cambria Math" w:hAnsi="Cambria Math"/>
                    <w:szCs w:val="20"/>
                  </w:rPr>
                  <m:t xml:space="preserve">                                     </m:t>
                </m:r>
              </m:e>
              <m:e>
                <m:acc>
                  <m:accPr>
                    <m:chr m:val="̈"/>
                    <m:ctrlPr>
                      <w:rPr>
                        <w:rFonts w:ascii="Cambria Math" w:hAnsi="Cambria Math"/>
                        <w:i/>
                        <w:szCs w:val="20"/>
                        <w:lang w:val="en-US"/>
                      </w:rPr>
                    </m:ctrlPr>
                  </m:accPr>
                  <m:e>
                    <m:r>
                      <w:rPr>
                        <w:rFonts w:ascii="Cambria Math" w:hAnsi="Cambria Math"/>
                        <w:szCs w:val="20"/>
                        <w:lang w:val="en-US"/>
                      </w:rPr>
                      <m:t>y</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rPr>
                      <m:t>10</m:t>
                    </m:r>
                  </m:sub>
                </m:sSub>
                <m:acc>
                  <m:accPr>
                    <m:chr m:val="̇"/>
                    <m:ctrlPr>
                      <w:rPr>
                        <w:rFonts w:ascii="Cambria Math" w:hAnsi="Cambria Math"/>
                        <w:i/>
                        <w:szCs w:val="20"/>
                        <w:lang w:val="en-US"/>
                      </w:rPr>
                    </m:ctrlPr>
                  </m:accPr>
                  <m:e>
                    <m:r>
                      <w:rPr>
                        <w:rFonts w:ascii="Cambria Math" w:hAnsi="Cambria Math"/>
                        <w:szCs w:val="20"/>
                        <w:lang w:val="en-US"/>
                      </w:rPr>
                      <m:t>y</m:t>
                    </m:r>
                  </m:e>
                </m:acc>
                <m:r>
                  <w:rPr>
                    <w:rFonts w:ascii="Cambria Math" w:hAnsi="Cambria Math"/>
                    <w:szCs w:val="20"/>
                  </w:rPr>
                  <m:t>+</m:t>
                </m:r>
                <m:sSub>
                  <m:sSubPr>
                    <m:ctrlPr>
                      <w:rPr>
                        <w:rFonts w:ascii="Cambria Math" w:hAnsi="Cambria Math"/>
                        <w:i/>
                        <w:szCs w:val="20"/>
                        <w:lang w:val="en-US"/>
                      </w:rPr>
                    </m:ctrlPr>
                  </m:sSubPr>
                  <m:e>
                    <m:r>
                      <w:rPr>
                        <w:rFonts w:ascii="Cambria Math" w:hAnsi="Cambria Math"/>
                        <w:szCs w:val="20"/>
                      </w:rPr>
                      <m:t>(</m:t>
                    </m:r>
                    <m:r>
                      <w:rPr>
                        <w:rFonts w:ascii="Cambria Math" w:hAnsi="Cambria Math"/>
                        <w:szCs w:val="20"/>
                        <w:lang w:val="en-US"/>
                      </w:rPr>
                      <m:t>U</m:t>
                    </m:r>
                  </m:e>
                  <m:sub>
                    <m:r>
                      <w:rPr>
                        <w:rFonts w:ascii="Cambria Math" w:hAnsi="Cambria Math"/>
                        <w:szCs w:val="20"/>
                        <w:lang w:val="en-US"/>
                      </w:rPr>
                      <m:t>y</m:t>
                    </m:r>
                  </m:sub>
                </m:sSub>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rPr>
                      <m:t>1</m:t>
                    </m:r>
                  </m:sub>
                </m:sSub>
                <m:r>
                  <w:rPr>
                    <w:rFonts w:ascii="Cambria Math" w:hAnsi="Cambria Math"/>
                    <w:szCs w:val="20"/>
                  </w:rPr>
                  <m:t>)/</m:t>
                </m:r>
                <m:r>
                  <w:rPr>
                    <w:rFonts w:ascii="Cambria Math" w:hAnsi="Cambria Math"/>
                    <w:szCs w:val="20"/>
                    <w:lang w:val="en-US"/>
                  </w:rPr>
                  <m:t>m</m:t>
                </m:r>
                <m:r>
                  <w:rPr>
                    <w:rFonts w:ascii="Cambria Math" w:hAnsi="Cambria Math"/>
                    <w:szCs w:val="20"/>
                  </w:rPr>
                  <m:t xml:space="preserve">                                    </m:t>
                </m:r>
              </m:e>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z</m:t>
                        </m:r>
                      </m:e>
                    </m:acc>
                    <m:r>
                      <w:rPr>
                        <w:rFonts w:ascii="Cambria Math" w:hAnsi="Cambria Math"/>
                        <w:szCs w:val="20"/>
                      </w:rPr>
                      <m:t>=</m:t>
                    </m:r>
                    <m:r>
                      <w:rPr>
                        <w:rFonts w:ascii="Cambria Math" w:hAnsi="Cambria Math"/>
                        <w:szCs w:val="20"/>
                        <w:lang w:val="en-US"/>
                      </w:rPr>
                      <m:t>a</m:t>
                    </m:r>
                  </m:e>
                  <m:sub>
                    <m:r>
                      <w:rPr>
                        <w:rFonts w:ascii="Cambria Math" w:hAnsi="Cambria Math"/>
                        <w:szCs w:val="20"/>
                      </w:rPr>
                      <m:t>11</m:t>
                    </m:r>
                  </m:sub>
                </m:sSub>
                <m:acc>
                  <m:accPr>
                    <m:chr m:val="̇"/>
                    <m:ctrlPr>
                      <w:rPr>
                        <w:rFonts w:ascii="Cambria Math" w:hAnsi="Cambria Math"/>
                        <w:i/>
                        <w:szCs w:val="20"/>
                        <w:lang w:val="en-US"/>
                      </w:rPr>
                    </m:ctrlPr>
                  </m:accPr>
                  <m:e>
                    <m:r>
                      <w:rPr>
                        <w:rFonts w:ascii="Cambria Math" w:hAnsi="Cambria Math"/>
                        <w:szCs w:val="20"/>
                        <w:lang w:val="en-US"/>
                      </w:rPr>
                      <m:t>z</m:t>
                    </m:r>
                  </m:e>
                </m:acc>
                <m:r>
                  <w:rPr>
                    <w:rFonts w:ascii="Cambria Math" w:hAnsi="Cambria Math"/>
                    <w:szCs w:val="20"/>
                  </w:rPr>
                  <m:t>+</m:t>
                </m:r>
                <m:d>
                  <m:dPr>
                    <m:ctrlPr>
                      <w:rPr>
                        <w:rFonts w:ascii="Cambria Math" w:hAnsi="Cambria Math"/>
                        <w:i/>
                        <w:szCs w:val="20"/>
                        <w:lang w:val="en-US"/>
                      </w:rPr>
                    </m:ctrlPr>
                  </m:dPr>
                  <m:e>
                    <m:r>
                      <w:rPr>
                        <w:rFonts w:ascii="Cambria Math" w:hAnsi="Cambria Math"/>
                        <w:szCs w:val="20"/>
                        <w:lang w:val="en-US"/>
                      </w:rPr>
                      <m:t>cosϕcosθ</m:t>
                    </m:r>
                  </m:e>
                </m:d>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rPr>
                      <m:t>1</m:t>
                    </m:r>
                  </m:sub>
                </m:sSub>
                <m:r>
                  <w:rPr>
                    <w:rFonts w:ascii="Cambria Math" w:hAnsi="Cambria Math"/>
                    <w:szCs w:val="20"/>
                  </w:rPr>
                  <m:t>/</m:t>
                </m:r>
                <m:r>
                  <w:rPr>
                    <w:rFonts w:ascii="Cambria Math" w:hAnsi="Cambria Math"/>
                    <w:szCs w:val="20"/>
                    <w:lang w:val="en-US"/>
                  </w:rPr>
                  <m:t>m</m:t>
                </m:r>
                <m:r>
                  <w:rPr>
                    <w:rFonts w:ascii="Cambria Math" w:hAnsi="Cambria Math"/>
                    <w:szCs w:val="20"/>
                  </w:rPr>
                  <m:t>-</m:t>
                </m:r>
                <m:r>
                  <m:rPr>
                    <m:sty m:val="p"/>
                  </m:rPr>
                  <w:rPr>
                    <w:rFonts w:ascii="Cambria Math" w:eastAsiaTheme="minorEastAsia" w:hAnsi="Cambria Math" w:cstheme="minorHAnsi"/>
                    <w:noProof/>
                  </w:rPr>
                  <m:t>g</m:t>
                </m:r>
                <m:r>
                  <w:rPr>
                    <w:rFonts w:ascii="Cambria Math" w:hAnsi="Cambria Math"/>
                    <w:szCs w:val="20"/>
                  </w:rPr>
                  <m:t xml:space="preserve">                </m:t>
                </m:r>
              </m:e>
            </m:eqArr>
          </m:e>
        </m:d>
      </m:oMath>
      <w:r w:rsidR="003F42E9" w:rsidRPr="00A5220F">
        <w:rPr>
          <w:rFonts w:eastAsiaTheme="minorEastAsia"/>
          <w:szCs w:val="20"/>
        </w:rPr>
        <w:t xml:space="preserve">      </w:t>
      </w:r>
      <w:r w:rsidR="003F42E9" w:rsidRPr="00A5220F">
        <w:rPr>
          <w:rFonts w:eastAsiaTheme="minorEastAsia"/>
          <w:szCs w:val="20"/>
        </w:rPr>
        <w:tab/>
        <w:t>(</w:t>
      </w:r>
      <w:r w:rsidR="00A20D46">
        <w:rPr>
          <w:rFonts w:eastAsiaTheme="minorEastAsia"/>
          <w:szCs w:val="20"/>
        </w:rPr>
        <w:t>2</w:t>
      </w:r>
      <w:r w:rsidR="003F42E9" w:rsidRPr="00A5220F">
        <w:rPr>
          <w:rFonts w:eastAsiaTheme="minorEastAsia"/>
          <w:szCs w:val="20"/>
        </w:rPr>
        <w:t>)</w:t>
      </w:r>
    </w:p>
    <w:p w14:paraId="115C9EA0" w14:textId="77777777" w:rsidR="00817960" w:rsidRPr="00A5220F" w:rsidRDefault="00817960" w:rsidP="00B22875">
      <w:pPr>
        <w:jc w:val="both"/>
        <w:rPr>
          <w:rFonts w:eastAsiaTheme="minorEastAsia"/>
          <w:szCs w:val="20"/>
        </w:rPr>
      </w:pPr>
    </w:p>
    <w:p w14:paraId="7291939C" w14:textId="1F1BA554" w:rsidR="00B22875" w:rsidRPr="00362555" w:rsidRDefault="00B22875" w:rsidP="00B22875">
      <w:pPr>
        <w:jc w:val="both"/>
        <w:rPr>
          <w:rFonts w:asciiTheme="majorBidi" w:eastAsiaTheme="minorEastAsia" w:hAnsiTheme="majorBidi" w:cstheme="majorBidi"/>
          <w:szCs w:val="20"/>
          <w:lang w:val="en-US"/>
        </w:rPr>
      </w:pPr>
      <w:r w:rsidRPr="00362555">
        <w:rPr>
          <w:rFonts w:asciiTheme="majorBidi" w:eastAsiaTheme="minorEastAsia" w:hAnsiTheme="majorBidi" w:cstheme="majorBidi"/>
          <w:szCs w:val="20"/>
          <w:lang w:val="en-US"/>
        </w:rPr>
        <w:t>With</w:t>
      </w:r>
    </w:p>
    <w:p w14:paraId="55D8AEB3" w14:textId="77777777" w:rsidR="00B22875" w:rsidRPr="00362555" w:rsidRDefault="00B22875" w:rsidP="00B22875">
      <w:pPr>
        <w:jc w:val="both"/>
        <w:rPr>
          <w:rFonts w:asciiTheme="majorBidi" w:eastAsiaTheme="minorEastAsia" w:hAnsiTheme="majorBidi" w:cstheme="majorBidi"/>
          <w:szCs w:val="20"/>
          <w:lang w:val="en-US"/>
        </w:rPr>
      </w:pPr>
      <w:r w:rsidRPr="00362555">
        <w:rPr>
          <w:rFonts w:asciiTheme="majorBidi" w:eastAsiaTheme="minorEastAsia" w:hAnsiTheme="majorBidi" w:cstheme="majorBidi"/>
          <w:szCs w:val="20"/>
          <w:lang w:val="en-US"/>
        </w:rPr>
        <w:tab/>
      </w:r>
      <w:r w:rsidRPr="00362555">
        <w:rPr>
          <w:rFonts w:asciiTheme="majorBidi" w:eastAsiaTheme="minorEastAsia" w:hAnsiTheme="majorBidi" w:cstheme="majorBidi"/>
          <w:szCs w:val="20"/>
          <w:lang w:val="en-US"/>
        </w:rPr>
        <w:tab/>
      </w:r>
      <w:r w:rsidRPr="00362555">
        <w:rPr>
          <w:rFonts w:asciiTheme="majorBidi" w:eastAsiaTheme="minorEastAsia" w:hAnsiTheme="majorBidi" w:cstheme="majorBidi"/>
          <w:szCs w:val="20"/>
          <w:lang w:val="en-US"/>
        </w:rPr>
        <w:tab/>
      </w:r>
      <w:r w:rsidRPr="00362555">
        <w:rPr>
          <w:rFonts w:asciiTheme="majorBidi" w:eastAsiaTheme="minorEastAsia" w:hAnsiTheme="majorBidi" w:cstheme="majorBidi"/>
          <w:szCs w:val="20"/>
          <w:lang w:val="en-US"/>
        </w:rPr>
        <w:tab/>
      </w:r>
      <w:r w:rsidRPr="00362555">
        <w:rPr>
          <w:rFonts w:asciiTheme="majorBidi" w:eastAsiaTheme="minorEastAsia" w:hAnsiTheme="majorBidi" w:cstheme="majorBidi"/>
          <w:szCs w:val="20"/>
          <w:lang w:val="en-US"/>
        </w:rPr>
        <w:tab/>
      </w:r>
      <w:r w:rsidRPr="00362555">
        <w:rPr>
          <w:rFonts w:asciiTheme="majorBidi" w:eastAsiaTheme="minorEastAsia" w:hAnsiTheme="majorBidi" w:cstheme="majorBidi"/>
          <w:szCs w:val="20"/>
          <w:lang w:val="en-US"/>
        </w:rPr>
        <w:tab/>
      </w:r>
    </w:p>
    <w:p w14:paraId="74B2D993" w14:textId="09400BC2" w:rsidR="00B22875" w:rsidRPr="00362555" w:rsidRDefault="00362BAF" w:rsidP="00A20D46">
      <w:pPr>
        <w:jc w:val="center"/>
        <w:rPr>
          <w:rStyle w:val="q4iawc"/>
          <w:rFonts w:eastAsiaTheme="minorEastAsia"/>
          <w:szCs w:val="20"/>
          <w:lang w:val="en-US"/>
        </w:rPr>
      </w:pPr>
      <m:oMath>
        <m:d>
          <m:dPr>
            <m:begChr m:val="{"/>
            <m:endChr m:val=""/>
            <m:ctrlPr>
              <w:rPr>
                <w:rStyle w:val="q4iawc"/>
                <w:rFonts w:ascii="Cambria Math" w:hAnsi="Cambria Math"/>
                <w:i/>
                <w:szCs w:val="20"/>
                <w:lang w:val="en-US"/>
              </w:rPr>
            </m:ctrlPr>
          </m:dPr>
          <m:e>
            <m:eqArr>
              <m:eqArrPr>
                <m:rSpRule m:val="1"/>
                <m:ctrlPr>
                  <w:rPr>
                    <w:rStyle w:val="q4iawc"/>
                    <w:rFonts w:ascii="Cambria Math" w:hAnsi="Cambria Math"/>
                    <w:i/>
                    <w:szCs w:val="20"/>
                    <w:lang w:val="en-US"/>
                  </w:rPr>
                </m:ctrlPr>
              </m:eqArrPr>
              <m:e>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1</m:t>
                    </m:r>
                  </m:sub>
                </m:sSub>
                <m:r>
                  <w:rPr>
                    <w:rFonts w:ascii="Cambria Math" w:hAnsi="Cambria Math"/>
                    <w:szCs w:val="20"/>
                    <w:lang w:val="en-US"/>
                  </w:rPr>
                  <m:t>=</m:t>
                </m:r>
                <m:f>
                  <m:fPr>
                    <m:ctrlPr>
                      <w:rPr>
                        <w:rFonts w:ascii="Cambria Math" w:hAnsi="Cambria Math"/>
                        <w:i/>
                        <w:szCs w:val="20"/>
                        <w:lang w:val="en-US"/>
                      </w:rPr>
                    </m:ctrlPr>
                  </m:fPr>
                  <m:num>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x</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y</m:t>
                        </m:r>
                      </m:sub>
                    </m:sSub>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z</m:t>
                        </m:r>
                      </m:sub>
                    </m:sSub>
                  </m:den>
                </m:f>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2</m:t>
                    </m:r>
                  </m:sub>
                </m:sSub>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fax</m:t>
                        </m:r>
                      </m:sub>
                    </m:sSub>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x</m:t>
                        </m:r>
                      </m:sub>
                    </m:sSub>
                  </m:den>
                </m:f>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3</m:t>
                    </m:r>
                  </m:sub>
                </m:sSub>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J</m:t>
                        </m:r>
                      </m:e>
                      <m:sub>
                        <m:r>
                          <w:rPr>
                            <w:rFonts w:ascii="Cambria Math" w:hAnsi="Cambria Math"/>
                            <w:szCs w:val="20"/>
                            <w:lang w:val="en-US"/>
                          </w:rPr>
                          <m:t>r</m:t>
                        </m:r>
                      </m:sub>
                    </m:sSub>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x</m:t>
                        </m:r>
                      </m:sub>
                    </m:sSub>
                  </m:den>
                </m:f>
                <m:r>
                  <w:rPr>
                    <w:rFonts w:ascii="Cambria Math" w:hAnsi="Cambria Math"/>
                    <w:szCs w:val="20"/>
                    <w:lang w:val="en-US"/>
                  </w:rPr>
                  <m:t xml:space="preserve">          </m:t>
                </m:r>
              </m:e>
              <m:e>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4</m:t>
                    </m:r>
                  </m:sub>
                </m:sSub>
                <m:r>
                  <w:rPr>
                    <w:rFonts w:ascii="Cambria Math" w:hAnsi="Cambria Math"/>
                    <w:szCs w:val="20"/>
                    <w:lang w:val="en-US"/>
                  </w:rPr>
                  <m:t>=</m:t>
                </m:r>
                <m:f>
                  <m:fPr>
                    <m:ctrlPr>
                      <w:rPr>
                        <w:rFonts w:ascii="Cambria Math" w:hAnsi="Cambria Math"/>
                        <w:i/>
                        <w:szCs w:val="20"/>
                        <w:lang w:val="en-US"/>
                      </w:rPr>
                    </m:ctrlPr>
                  </m:fPr>
                  <m:num>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z</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x</m:t>
                        </m:r>
                      </m:sub>
                    </m:sSub>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y</m:t>
                        </m:r>
                      </m:sub>
                    </m:sSub>
                  </m:den>
                </m:f>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5</m:t>
                    </m:r>
                  </m:sub>
                </m:sSub>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fay</m:t>
                        </m:r>
                      </m:sub>
                    </m:sSub>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y</m:t>
                        </m:r>
                      </m:sub>
                    </m:sSub>
                  </m:den>
                </m:f>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6</m:t>
                    </m:r>
                  </m:sub>
                </m:sSub>
                <m:r>
                  <w:rPr>
                    <w:rFonts w:ascii="Cambria Math" w:hAnsi="Cambria Math"/>
                    <w:szCs w:val="20"/>
                    <w:lang w:val="en-US"/>
                  </w:rPr>
                  <m:t>=</m:t>
                </m:r>
                <m:f>
                  <m:fPr>
                    <m:ctrlPr>
                      <w:rPr>
                        <w:rFonts w:ascii="Cambria Math" w:hAnsi="Cambria Math"/>
                        <w:i/>
                        <w:szCs w:val="20"/>
                        <w:lang w:val="en-US"/>
                      </w:rPr>
                    </m:ctrlPr>
                  </m:fPr>
                  <m:num>
                    <m:sSub>
                      <m:sSubPr>
                        <m:ctrlPr>
                          <w:rPr>
                            <w:rFonts w:ascii="Cambria Math" w:hAnsi="Cambria Math"/>
                            <w:i/>
                            <w:szCs w:val="20"/>
                            <w:lang w:val="en-US"/>
                          </w:rPr>
                        </m:ctrlPr>
                      </m:sSubPr>
                      <m:e>
                        <m:r>
                          <w:rPr>
                            <w:rFonts w:ascii="Cambria Math" w:hAnsi="Cambria Math"/>
                            <w:szCs w:val="20"/>
                            <w:lang w:val="en-US"/>
                          </w:rPr>
                          <m:t>J</m:t>
                        </m:r>
                      </m:e>
                      <m:sub>
                        <m:r>
                          <w:rPr>
                            <w:rFonts w:ascii="Cambria Math" w:hAnsi="Cambria Math"/>
                            <w:szCs w:val="20"/>
                            <w:lang w:val="en-US"/>
                          </w:rPr>
                          <m:t>r</m:t>
                        </m:r>
                      </m:sub>
                    </m:sSub>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y</m:t>
                        </m:r>
                      </m:sub>
                    </m:sSub>
                  </m:den>
                </m:f>
                <m:r>
                  <w:rPr>
                    <w:rFonts w:ascii="Cambria Math" w:hAnsi="Cambria Math"/>
                    <w:szCs w:val="20"/>
                    <w:lang w:val="en-US"/>
                  </w:rPr>
                  <m:t xml:space="preserve">             </m:t>
                </m:r>
              </m:e>
              <m:e>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7</m:t>
                    </m:r>
                  </m:sub>
                </m:sSub>
                <m:r>
                  <w:rPr>
                    <w:rFonts w:ascii="Cambria Math" w:hAnsi="Cambria Math"/>
                    <w:szCs w:val="20"/>
                    <w:lang w:val="en-US"/>
                  </w:rPr>
                  <m:t>=</m:t>
                </m:r>
                <m:f>
                  <m:fPr>
                    <m:ctrlPr>
                      <w:rPr>
                        <w:rFonts w:ascii="Cambria Math" w:hAnsi="Cambria Math"/>
                        <w:i/>
                        <w:szCs w:val="20"/>
                        <w:lang w:val="en-US"/>
                      </w:rPr>
                    </m:ctrlPr>
                  </m:fPr>
                  <m:num>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x</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y</m:t>
                        </m:r>
                      </m:sub>
                    </m:sSub>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z</m:t>
                        </m:r>
                      </m:sub>
                    </m:sSub>
                  </m:den>
                </m:f>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8</m:t>
                    </m:r>
                  </m:sub>
                </m:sSub>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faz</m:t>
                        </m:r>
                      </m:sub>
                    </m:sSub>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z</m:t>
                        </m:r>
                      </m:sub>
                    </m:sSub>
                  </m:den>
                </m:f>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9</m:t>
                    </m:r>
                  </m:sub>
                </m:sSub>
                <m:r>
                  <w:rPr>
                    <w:rFonts w:ascii="Cambria Math" w:hAnsi="Cambria Math"/>
                    <w:szCs w:val="20"/>
                    <w:lang w:val="en-US"/>
                  </w:rPr>
                  <m:t>=</m:t>
                </m:r>
                <m:f>
                  <m:fPr>
                    <m:ctrlPr>
                      <w:rPr>
                        <w:rFonts w:ascii="Cambria Math" w:hAnsi="Cambria Math"/>
                        <w:i/>
                        <w:szCs w:val="20"/>
                        <w:lang w:val="en-US"/>
                      </w:rPr>
                    </m:ctrlPr>
                  </m:fPr>
                  <m:num>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fdx</m:t>
                        </m:r>
                      </m:sub>
                    </m:sSub>
                  </m:num>
                  <m:den>
                    <m:r>
                      <w:rPr>
                        <w:rFonts w:ascii="Cambria Math" w:hAnsi="Cambria Math"/>
                        <w:szCs w:val="20"/>
                        <w:lang w:val="en-US"/>
                      </w:rPr>
                      <m:t>m</m:t>
                    </m:r>
                  </m:den>
                </m:f>
                <m:r>
                  <w:rPr>
                    <w:rFonts w:ascii="Cambria Math" w:hAnsi="Cambria Math"/>
                    <w:szCs w:val="20"/>
                    <w:lang w:val="en-US"/>
                  </w:rPr>
                  <m:t xml:space="preserve">      </m:t>
                </m:r>
                <m:ctrlPr>
                  <w:rPr>
                    <w:rStyle w:val="q4iawc"/>
                    <w:rFonts w:ascii="Cambria Math" w:eastAsia="Cambria Math" w:hAnsi="Cambria Math" w:cs="Cambria Math"/>
                    <w:i/>
                    <w:szCs w:val="20"/>
                    <w:lang w:val="en-US"/>
                  </w:rPr>
                </m:ctrlPr>
              </m:e>
              <m:e>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10</m:t>
                    </m:r>
                  </m:sub>
                </m:sSub>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fd</m:t>
                        </m:r>
                      </m:sub>
                    </m:sSub>
                  </m:num>
                  <m:den>
                    <m:r>
                      <w:rPr>
                        <w:rFonts w:ascii="Cambria Math" w:hAnsi="Cambria Math"/>
                        <w:szCs w:val="20"/>
                        <w:lang w:val="en-US"/>
                      </w:rPr>
                      <m:t>m</m:t>
                    </m:r>
                  </m:den>
                </m:f>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11</m:t>
                    </m:r>
                  </m:sub>
                </m:sSub>
                <m:r>
                  <w:rPr>
                    <w:rFonts w:ascii="Cambria Math" w:hAnsi="Cambria Math"/>
                    <w:szCs w:val="20"/>
                    <w:lang w:val="en-US"/>
                  </w:rPr>
                  <m:t>=</m:t>
                </m:r>
                <m:f>
                  <m:fPr>
                    <m:ctrlPr>
                      <w:rPr>
                        <w:rFonts w:ascii="Cambria Math" w:hAnsi="Cambria Math"/>
                        <w:i/>
                        <w:szCs w:val="20"/>
                        <w:lang w:val="en-US"/>
                      </w:rPr>
                    </m:ctrlPr>
                  </m:fPr>
                  <m:num>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fdz</m:t>
                        </m:r>
                      </m:sub>
                    </m:sSub>
                  </m:num>
                  <m:den>
                    <m:r>
                      <w:rPr>
                        <w:rFonts w:ascii="Cambria Math" w:hAnsi="Cambria Math"/>
                        <w:szCs w:val="20"/>
                        <w:lang w:val="en-US"/>
                      </w:rPr>
                      <m:t>m</m:t>
                    </m:r>
                  </m:den>
                </m:f>
                <m:r>
                  <w:rPr>
                    <w:rFonts w:ascii="Cambria Math" w:hAnsi="Cambria Math"/>
                    <w:szCs w:val="20"/>
                    <w:lang w:val="en-US"/>
                  </w:rPr>
                  <m:t xml:space="preserve">                         </m:t>
                </m:r>
                <m:ctrlPr>
                  <w:rPr>
                    <w:rStyle w:val="q4iawc"/>
                    <w:rFonts w:ascii="Cambria Math" w:eastAsia="Cambria Math" w:hAnsi="Cambria Math" w:cs="Cambria Math"/>
                    <w:i/>
                    <w:szCs w:val="20"/>
                    <w:lang w:val="en-US"/>
                  </w:rPr>
                </m:ctrlPr>
              </m:e>
              <m:e>
                <m:sSub>
                  <m:sSubPr>
                    <m:ctrlPr>
                      <w:rPr>
                        <w:rFonts w:ascii="Cambria Math" w:hAnsi="Cambria Math"/>
                        <w:i/>
                        <w:szCs w:val="20"/>
                        <w:lang w:val="en-US"/>
                      </w:rPr>
                    </m:ctrlPr>
                  </m:sSubPr>
                  <m:e>
                    <m:r>
                      <w:rPr>
                        <w:rFonts w:ascii="Cambria Math" w:hAnsi="Cambria Math"/>
                        <w:szCs w:val="20"/>
                        <w:lang w:val="en-US"/>
                      </w:rPr>
                      <m:t>b</m:t>
                    </m:r>
                  </m:e>
                  <m:sub>
                    <m:r>
                      <w:rPr>
                        <w:rFonts w:ascii="Cambria Math" w:hAnsi="Cambria Math"/>
                        <w:szCs w:val="20"/>
                        <w:lang w:val="en-US"/>
                      </w:rPr>
                      <m:t>1</m:t>
                    </m:r>
                  </m:sub>
                </m:sSub>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d</m:t>
                    </m:r>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x</m:t>
                        </m:r>
                      </m:sub>
                    </m:sSub>
                  </m:den>
                </m:f>
                <m:r>
                  <w:rPr>
                    <w:rFonts w:ascii="Cambria Math" w:hAnsi="Cambria Math"/>
                    <w:szCs w:val="20"/>
                    <w:lang w:val="en-US"/>
                  </w:rPr>
                  <m:t> ,</m:t>
                </m:r>
                <m:sSub>
                  <m:sSubPr>
                    <m:ctrlPr>
                      <w:rPr>
                        <w:rFonts w:ascii="Cambria Math" w:hAnsi="Cambria Math"/>
                        <w:i/>
                        <w:szCs w:val="20"/>
                        <w:lang w:val="en-US"/>
                      </w:rPr>
                    </m:ctrlPr>
                  </m:sSubPr>
                  <m:e>
                    <m:r>
                      <w:rPr>
                        <w:rFonts w:ascii="Cambria Math" w:hAnsi="Cambria Math"/>
                        <w:szCs w:val="20"/>
                        <w:lang w:val="en-US"/>
                      </w:rPr>
                      <m:t>b</m:t>
                    </m:r>
                  </m:e>
                  <m:sub>
                    <m:r>
                      <w:rPr>
                        <w:rFonts w:ascii="Cambria Math" w:hAnsi="Cambria Math"/>
                        <w:szCs w:val="20"/>
                        <w:lang w:val="en-US"/>
                      </w:rPr>
                      <m:t>2</m:t>
                    </m:r>
                  </m:sub>
                </m:sSub>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d</m:t>
                    </m:r>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y</m:t>
                        </m:r>
                      </m:sub>
                    </m:sSub>
                  </m:den>
                </m:f>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b</m:t>
                    </m:r>
                  </m:e>
                  <m:sub>
                    <m:r>
                      <w:rPr>
                        <w:rFonts w:ascii="Cambria Math" w:hAnsi="Cambria Math"/>
                        <w:szCs w:val="20"/>
                        <w:lang w:val="en-US"/>
                      </w:rPr>
                      <m:t>3</m:t>
                    </m:r>
                  </m:sub>
                </m:sSub>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1</m:t>
                    </m:r>
                  </m:num>
                  <m:den>
                    <m:sSub>
                      <m:sSubPr>
                        <m:ctrlPr>
                          <w:rPr>
                            <w:rFonts w:ascii="Cambria Math" w:hAnsi="Cambria Math"/>
                            <w:i/>
                            <w:szCs w:val="20"/>
                            <w:lang w:val="en-US"/>
                          </w:rPr>
                        </m:ctrlPr>
                      </m:sSubPr>
                      <m:e>
                        <m:r>
                          <w:rPr>
                            <w:rFonts w:ascii="Cambria Math" w:hAnsi="Cambria Math"/>
                            <w:szCs w:val="20"/>
                            <w:lang w:val="en-US"/>
                          </w:rPr>
                          <m:t>I</m:t>
                        </m:r>
                      </m:e>
                      <m:sub>
                        <m:r>
                          <w:rPr>
                            <w:rFonts w:ascii="Cambria Math" w:hAnsi="Cambria Math"/>
                            <w:szCs w:val="20"/>
                            <w:lang w:val="en-US"/>
                          </w:rPr>
                          <m:t>z</m:t>
                        </m:r>
                      </m:sub>
                    </m:sSub>
                  </m:den>
                </m:f>
                <m:r>
                  <w:rPr>
                    <w:rFonts w:ascii="Cambria Math" w:hAnsi="Cambria Math"/>
                    <w:szCs w:val="20"/>
                    <w:lang w:val="en-US"/>
                  </w:rPr>
                  <m:t xml:space="preserve">                          </m:t>
                </m:r>
              </m:e>
            </m:eqArr>
          </m:e>
        </m:d>
      </m:oMath>
      <w:r w:rsidR="00B22875" w:rsidRPr="00362555">
        <w:rPr>
          <w:rStyle w:val="q4iawc"/>
          <w:rFonts w:eastAsiaTheme="minorEastAsia"/>
          <w:szCs w:val="20"/>
          <w:lang w:val="en-US"/>
        </w:rPr>
        <w:tab/>
      </w:r>
      <w:r w:rsidR="00B22875" w:rsidRPr="00362555">
        <w:rPr>
          <w:rStyle w:val="q4iawc"/>
          <w:rFonts w:eastAsiaTheme="minorEastAsia"/>
          <w:szCs w:val="20"/>
          <w:lang w:val="en-US"/>
        </w:rPr>
        <w:tab/>
      </w:r>
      <w:r w:rsidR="00B22875" w:rsidRPr="00362555">
        <w:rPr>
          <w:rFonts w:eastAsiaTheme="minorEastAsia"/>
          <w:szCs w:val="20"/>
          <w:lang w:val="en-US"/>
        </w:rPr>
        <w:t>(</w:t>
      </w:r>
      <w:r w:rsidR="00A20D46">
        <w:rPr>
          <w:rFonts w:eastAsiaTheme="minorEastAsia"/>
          <w:szCs w:val="20"/>
          <w:lang w:val="en-US"/>
        </w:rPr>
        <w:t>3</w:t>
      </w:r>
      <w:r w:rsidR="00B22875" w:rsidRPr="00362555">
        <w:rPr>
          <w:rFonts w:eastAsiaTheme="minorEastAsia"/>
          <w:szCs w:val="20"/>
          <w:lang w:val="en-US"/>
        </w:rPr>
        <w:t>)</w:t>
      </w:r>
    </w:p>
    <w:p w14:paraId="449A7126" w14:textId="77777777" w:rsidR="00D22A39" w:rsidRPr="00362555" w:rsidRDefault="00D22A39" w:rsidP="00B22875">
      <w:pPr>
        <w:jc w:val="both"/>
        <w:rPr>
          <w:rFonts w:asciiTheme="majorBidi" w:eastAsiaTheme="minorEastAsia" w:hAnsiTheme="majorBidi" w:cstheme="majorBidi"/>
          <w:szCs w:val="20"/>
          <w:lang w:val="en-US"/>
        </w:rPr>
      </w:pPr>
    </w:p>
    <w:p w14:paraId="2105C0BA" w14:textId="299D7BD2" w:rsidR="00B22875" w:rsidRPr="00362555" w:rsidRDefault="00AB5C21" w:rsidP="00B22875">
      <w:pPr>
        <w:jc w:val="both"/>
        <w:rPr>
          <w:rFonts w:asciiTheme="majorBidi" w:eastAsiaTheme="minorEastAsia" w:hAnsiTheme="majorBidi" w:cstheme="majorBidi"/>
          <w:szCs w:val="20"/>
          <w:lang w:val="en-US"/>
        </w:rPr>
      </w:pPr>
      <w:r w:rsidRPr="00362555">
        <w:rPr>
          <w:rFonts w:asciiTheme="majorBidi" w:eastAsiaTheme="minorEastAsia" w:hAnsiTheme="majorBidi" w:cstheme="majorBidi"/>
          <w:szCs w:val="20"/>
          <w:lang w:val="en-US"/>
        </w:rPr>
        <w:t>And</w:t>
      </w:r>
    </w:p>
    <w:p w14:paraId="74BF6D1E" w14:textId="77777777" w:rsidR="00B22875" w:rsidRPr="00362555" w:rsidRDefault="00B22875" w:rsidP="00B22875">
      <w:pPr>
        <w:jc w:val="both"/>
        <w:rPr>
          <w:rStyle w:val="q4iawc"/>
          <w:rFonts w:asciiTheme="majorBidi" w:eastAsiaTheme="minorEastAsia" w:hAnsiTheme="majorBidi"/>
          <w:szCs w:val="20"/>
          <w:lang w:val="en-US"/>
        </w:rPr>
      </w:pPr>
    </w:p>
    <w:p w14:paraId="6ECA1806" w14:textId="7022F74E" w:rsidR="00B22875" w:rsidRPr="00362555" w:rsidRDefault="007A19B0" w:rsidP="00A20D46">
      <w:pPr>
        <w:jc w:val="center"/>
        <w:rPr>
          <w:rStyle w:val="q4iawc"/>
          <w:rFonts w:eastAsiaTheme="minorEastAsia"/>
          <w:szCs w:val="20"/>
          <w:lang w:val="en-US"/>
        </w:rPr>
      </w:pPr>
      <m:oMath>
        <m:r>
          <w:rPr>
            <w:rFonts w:ascii="Cambria Math" w:eastAsiaTheme="minorEastAsia" w:hAnsi="Cambria Math"/>
            <w:szCs w:val="20"/>
            <w:lang w:val="en-US"/>
          </w:rPr>
          <m:t xml:space="preserve"> </m:t>
        </m:r>
        <m:d>
          <m:dPr>
            <m:begChr m:val="{"/>
            <m:endChr m:val=""/>
            <m:ctrlPr>
              <w:rPr>
                <w:rFonts w:ascii="Cambria Math" w:eastAsiaTheme="minorEastAsia" w:hAnsi="Cambria Math"/>
                <w:i/>
                <w:szCs w:val="20"/>
                <w:lang w:val="en-US"/>
              </w:rPr>
            </m:ctrlPr>
          </m:dPr>
          <m:e>
            <m:eqArr>
              <m:eqArrPr>
                <m:rSpRule m:val="1"/>
                <m:ctrlPr>
                  <w:rPr>
                    <w:rFonts w:ascii="Cambria Math" w:eastAsiaTheme="minorEastAsia" w:hAnsi="Cambria Math"/>
                    <w:i/>
                    <w:szCs w:val="20"/>
                    <w:lang w:val="en-US"/>
                  </w:rPr>
                </m:ctrlPr>
              </m:eqArrPr>
              <m:e>
                <m:r>
                  <w:rPr>
                    <w:rFonts w:ascii="Cambria Math" w:eastAsiaTheme="minorEastAsia" w:hAnsi="Cambria Math"/>
                    <w:szCs w:val="20"/>
                    <w:lang w:val="en-US"/>
                  </w:rPr>
                  <m:t xml:space="preserve"> </m:t>
                </m:r>
                <m:acc>
                  <m:accPr>
                    <m:chr m:val="̅"/>
                    <m:ctrlPr>
                      <w:rPr>
                        <w:rFonts w:ascii="Cambria Math" w:hAnsi="Cambria Math"/>
                        <w:i/>
                        <w:szCs w:val="20"/>
                        <w:lang w:val="en-US"/>
                      </w:rPr>
                    </m:ctrlPr>
                  </m:accPr>
                  <m:e>
                    <m:r>
                      <m:rPr>
                        <m:sty m:val="p"/>
                      </m:rPr>
                      <w:rPr>
                        <w:rFonts w:ascii="Cambria Math" w:hAnsi="Cambria Math"/>
                        <w:szCs w:val="20"/>
                        <w:lang w:val="en-US"/>
                      </w:rPr>
                      <m:t>Ω</m:t>
                    </m:r>
                  </m:e>
                </m:acc>
                <m:r>
                  <w:rPr>
                    <w:rFonts w:ascii="Cambria Math" w:hAnsi="Cambria Math"/>
                    <w:szCs w:val="20"/>
                    <w:lang w:val="en-US"/>
                  </w:rPr>
                  <m:t>=</m:t>
                </m:r>
                <m:sSub>
                  <m:sSubPr>
                    <m:ctrlPr>
                      <w:rPr>
                        <w:rStyle w:val="q4iawc"/>
                        <w:rFonts w:ascii="Cambria Math" w:hAnsi="Cambria Math"/>
                        <w:i/>
                        <w:szCs w:val="20"/>
                        <w:lang w:val="en-US"/>
                      </w:rPr>
                    </m:ctrlPr>
                  </m:sSubPr>
                  <m:e>
                    <m:r>
                      <w:rPr>
                        <w:rStyle w:val="q4iawc"/>
                        <w:rFonts w:ascii="Cambria Math" w:hAnsi="Cambria Math"/>
                        <w:szCs w:val="20"/>
                        <w:lang w:val="en-US"/>
                      </w:rPr>
                      <m:t>ω</m:t>
                    </m:r>
                  </m:e>
                  <m:sub>
                    <m:r>
                      <w:rPr>
                        <w:rStyle w:val="q4iawc"/>
                        <w:rFonts w:ascii="Cambria Math" w:hAnsi="Cambria Math"/>
                        <w:szCs w:val="20"/>
                        <w:lang w:val="en-US"/>
                      </w:rPr>
                      <m:t>1</m:t>
                    </m:r>
                  </m:sub>
                </m:sSub>
                <m:r>
                  <w:rPr>
                    <w:rStyle w:val="q4iawc"/>
                    <w:rFonts w:ascii="Cambria Math" w:hAnsi="Cambria Math"/>
                    <w:szCs w:val="20"/>
                    <w:lang w:val="en-US"/>
                  </w:rPr>
                  <m:t>-</m:t>
                </m:r>
                <m:sSub>
                  <m:sSubPr>
                    <m:ctrlPr>
                      <w:rPr>
                        <w:rStyle w:val="q4iawc"/>
                        <w:rFonts w:ascii="Cambria Math" w:hAnsi="Cambria Math"/>
                        <w:i/>
                        <w:szCs w:val="20"/>
                        <w:lang w:val="en-US"/>
                      </w:rPr>
                    </m:ctrlPr>
                  </m:sSubPr>
                  <m:e>
                    <m:r>
                      <w:rPr>
                        <w:rStyle w:val="q4iawc"/>
                        <w:rFonts w:ascii="Cambria Math" w:hAnsi="Cambria Math"/>
                        <w:szCs w:val="20"/>
                        <w:lang w:val="en-US"/>
                      </w:rPr>
                      <m:t>ω</m:t>
                    </m:r>
                  </m:e>
                  <m:sub>
                    <m:r>
                      <w:rPr>
                        <w:rStyle w:val="q4iawc"/>
                        <w:rFonts w:ascii="Cambria Math" w:hAnsi="Cambria Math"/>
                        <w:szCs w:val="20"/>
                        <w:lang w:val="en-US"/>
                      </w:rPr>
                      <m:t>2</m:t>
                    </m:r>
                  </m:sub>
                </m:sSub>
                <m:r>
                  <w:rPr>
                    <w:rStyle w:val="q4iawc"/>
                    <w:rFonts w:ascii="Cambria Math" w:hAnsi="Cambria Math"/>
                    <w:szCs w:val="20"/>
                    <w:lang w:val="en-US"/>
                  </w:rPr>
                  <m:t>+</m:t>
                </m:r>
                <m:sSub>
                  <m:sSubPr>
                    <m:ctrlPr>
                      <w:rPr>
                        <w:rStyle w:val="q4iawc"/>
                        <w:rFonts w:ascii="Cambria Math" w:hAnsi="Cambria Math"/>
                        <w:i/>
                        <w:szCs w:val="20"/>
                        <w:lang w:val="en-US"/>
                      </w:rPr>
                    </m:ctrlPr>
                  </m:sSubPr>
                  <m:e>
                    <m:r>
                      <w:rPr>
                        <w:rStyle w:val="q4iawc"/>
                        <w:rFonts w:ascii="Cambria Math" w:hAnsi="Cambria Math"/>
                        <w:szCs w:val="20"/>
                        <w:lang w:val="en-US"/>
                      </w:rPr>
                      <m:t>ω</m:t>
                    </m:r>
                  </m:e>
                  <m:sub>
                    <m:r>
                      <w:rPr>
                        <w:rStyle w:val="q4iawc"/>
                        <w:rFonts w:ascii="Cambria Math" w:hAnsi="Cambria Math"/>
                        <w:szCs w:val="20"/>
                        <w:lang w:val="en-US"/>
                      </w:rPr>
                      <m:t>3</m:t>
                    </m:r>
                  </m:sub>
                </m:sSub>
                <m:r>
                  <w:rPr>
                    <w:rStyle w:val="q4iawc"/>
                    <w:rFonts w:ascii="Cambria Math" w:hAnsi="Cambria Math"/>
                    <w:szCs w:val="20"/>
                    <w:lang w:val="en-US"/>
                  </w:rPr>
                  <m:t>-</m:t>
                </m:r>
                <m:sSub>
                  <m:sSubPr>
                    <m:ctrlPr>
                      <w:rPr>
                        <w:rStyle w:val="q4iawc"/>
                        <w:rFonts w:ascii="Cambria Math" w:hAnsi="Cambria Math"/>
                        <w:i/>
                        <w:szCs w:val="20"/>
                        <w:lang w:val="en-US"/>
                      </w:rPr>
                    </m:ctrlPr>
                  </m:sSubPr>
                  <m:e>
                    <m:r>
                      <w:rPr>
                        <w:rStyle w:val="q4iawc"/>
                        <w:rFonts w:ascii="Cambria Math" w:hAnsi="Cambria Math"/>
                        <w:szCs w:val="20"/>
                        <w:lang w:val="en-US"/>
                      </w:rPr>
                      <m:t>ω</m:t>
                    </m:r>
                  </m:e>
                  <m:sub>
                    <m:r>
                      <w:rPr>
                        <w:rStyle w:val="q4iawc"/>
                        <w:rFonts w:ascii="Cambria Math" w:hAnsi="Cambria Math"/>
                        <w:szCs w:val="20"/>
                        <w:lang w:val="en-US"/>
                      </w:rPr>
                      <m:t>4</m:t>
                    </m:r>
                  </m:sub>
                </m:sSub>
                <m:r>
                  <w:rPr>
                    <w:rStyle w:val="q4iawc"/>
                    <w:rFonts w:ascii="Cambria Math" w:hAnsi="Cambria Math"/>
                    <w:szCs w:val="20"/>
                    <w:lang w:val="en-US"/>
                  </w:rPr>
                  <m:t xml:space="preserve">     </m:t>
                </m:r>
                <m:r>
                  <m:rPr>
                    <m:sty m:val="p"/>
                  </m:rPr>
                  <w:rPr>
                    <w:rFonts w:ascii="Cambria Math" w:eastAsiaTheme="minorEastAsia" w:hAnsi="Cambria Math"/>
                    <w:szCs w:val="20"/>
                    <w:lang w:val="en-US"/>
                  </w:rPr>
                  <m:t xml:space="preserve">                          </m:t>
                </m:r>
              </m:e>
              <m:e>
                <m:sSub>
                  <m:sSubPr>
                    <m:ctrlPr>
                      <w:rPr>
                        <w:rFonts w:ascii="Cambria Math" w:hAnsi="Cambria Math"/>
                        <w:i/>
                        <w:szCs w:val="20"/>
                        <w:lang w:val="en-US"/>
                      </w:rPr>
                    </m:ctrlPr>
                  </m:sSubPr>
                  <m:e>
                    <m:r>
                      <w:rPr>
                        <w:rFonts w:ascii="Cambria Math" w:hAnsi="Cambria Math"/>
                        <w:szCs w:val="20"/>
                        <w:lang w:val="en-US"/>
                      </w:rPr>
                      <m:t xml:space="preserve"> U</m:t>
                    </m:r>
                  </m:e>
                  <m:sub>
                    <m:r>
                      <w:rPr>
                        <w:rFonts w:ascii="Cambria Math" w:hAnsi="Cambria Math"/>
                        <w:szCs w:val="20"/>
                        <w:lang w:val="en-US"/>
                      </w:rPr>
                      <m:t>x</m:t>
                    </m:r>
                  </m:sub>
                </m:sSub>
                <m:r>
                  <w:rPr>
                    <w:rFonts w:ascii="Cambria Math" w:hAnsi="Cambria Math"/>
                    <w:szCs w:val="20"/>
                    <w:lang w:val="en-US"/>
                  </w:rPr>
                  <m:t>=cosϕsinθcosψ+sinϕsinψ</m:t>
                </m:r>
                <m:r>
                  <m:rPr>
                    <m:sty m:val="p"/>
                  </m:rPr>
                  <w:rPr>
                    <w:rFonts w:ascii="Cambria Math" w:eastAsiaTheme="minorEastAsia" w:hAnsi="Cambria Math"/>
                    <w:szCs w:val="20"/>
                    <w:lang w:val="en-US"/>
                  </w:rPr>
                  <m:t xml:space="preserve"> </m:t>
                </m:r>
                <m:r>
                  <m:rPr>
                    <m:sty m:val="p"/>
                  </m:rPr>
                  <w:rPr>
                    <w:rFonts w:ascii="Cambria Math" w:eastAsiaTheme="minorEastAsia"/>
                    <w:szCs w:val="20"/>
                    <w:lang w:val="en-US"/>
                  </w:rPr>
                  <m:t xml:space="preserve">                </m:t>
                </m:r>
              </m:e>
              <m:e>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y</m:t>
                    </m:r>
                  </m:sub>
                </m:sSub>
                <m:r>
                  <w:rPr>
                    <w:rFonts w:ascii="Cambria Math" w:hAnsi="Cambria Math"/>
                    <w:szCs w:val="20"/>
                    <w:lang w:val="en-US"/>
                  </w:rPr>
                  <m:t>=cosϕsinθsinψ-sinϕcosψ</m:t>
                </m:r>
                <m:r>
                  <m:rPr>
                    <m:sty m:val="p"/>
                  </m:rPr>
                  <w:rPr>
                    <w:rFonts w:ascii="Cambria Math" w:eastAsiaTheme="minorEastAsia" w:hAnsi="Cambria Math"/>
                    <w:szCs w:val="20"/>
                    <w:lang w:val="en-US"/>
                  </w:rPr>
                  <m:t xml:space="preserve">                </m:t>
                </m:r>
              </m:e>
            </m:eqArr>
          </m:e>
        </m:d>
      </m:oMath>
      <w:r w:rsidR="00B22875" w:rsidRPr="00362555">
        <w:rPr>
          <w:rStyle w:val="q4iawc"/>
          <w:rFonts w:eastAsiaTheme="minorEastAsia"/>
          <w:szCs w:val="20"/>
          <w:lang w:val="en-US"/>
        </w:rPr>
        <w:t xml:space="preserve">     </w:t>
      </w:r>
      <w:r w:rsidR="00B22875" w:rsidRPr="00362555">
        <w:rPr>
          <w:rStyle w:val="q4iawc"/>
          <w:rFonts w:eastAsiaTheme="minorEastAsia"/>
          <w:szCs w:val="20"/>
          <w:lang w:val="en-US"/>
        </w:rPr>
        <w:tab/>
        <w:t>(</w:t>
      </w:r>
      <w:r w:rsidR="00A20D46">
        <w:rPr>
          <w:rStyle w:val="q4iawc"/>
          <w:rFonts w:eastAsiaTheme="minorEastAsia"/>
          <w:szCs w:val="20"/>
          <w:lang w:val="en-US"/>
        </w:rPr>
        <w:t>4</w:t>
      </w:r>
      <w:r w:rsidR="00B22875" w:rsidRPr="00362555">
        <w:rPr>
          <w:rStyle w:val="q4iawc"/>
          <w:rFonts w:eastAsiaTheme="minorEastAsia"/>
          <w:szCs w:val="20"/>
          <w:lang w:val="en-US"/>
        </w:rPr>
        <w:t>)</w:t>
      </w:r>
    </w:p>
    <w:p w14:paraId="5A088F65" w14:textId="77777777" w:rsidR="00B22875" w:rsidRPr="00362555" w:rsidRDefault="00B22875" w:rsidP="00B22875">
      <w:pPr>
        <w:jc w:val="both"/>
        <w:rPr>
          <w:rFonts w:eastAsiaTheme="minorEastAsia"/>
          <w:szCs w:val="20"/>
          <w:lang w:val="en-US"/>
        </w:rPr>
      </w:pPr>
      <w:r w:rsidRPr="00362555">
        <w:rPr>
          <w:rFonts w:eastAsiaTheme="minorEastAsia"/>
          <w:szCs w:val="20"/>
          <w:lang w:val="en-US"/>
        </w:rPr>
        <w:t xml:space="preserve">         </w:t>
      </w:r>
    </w:p>
    <w:p w14:paraId="4D523743" w14:textId="3E471152" w:rsidR="004868D9" w:rsidRDefault="00B22875" w:rsidP="00021518">
      <w:pPr>
        <w:spacing w:after="240"/>
        <w:jc w:val="both"/>
        <w:rPr>
          <w:rFonts w:asciiTheme="majorBidi" w:eastAsiaTheme="minorEastAsia" w:hAnsiTheme="majorBidi" w:cstheme="majorBidi"/>
          <w:szCs w:val="20"/>
          <w:lang w:val="en-US"/>
        </w:rPr>
      </w:pPr>
      <w:r w:rsidRPr="00362555">
        <w:rPr>
          <w:rFonts w:asciiTheme="majorBidi" w:hAnsiTheme="majorBidi" w:cstheme="majorBidi"/>
          <w:szCs w:val="20"/>
          <w:lang w:val="en-US"/>
        </w:rPr>
        <w:t>Where</w:t>
      </w:r>
      <w:r w:rsidR="001140D4">
        <w:rPr>
          <w:rFonts w:asciiTheme="majorBidi" w:hAnsiTheme="majorBidi" w:cstheme="majorBidi"/>
          <w:szCs w:val="20"/>
          <w:lang w:val="en-US"/>
        </w:rPr>
        <w:t xml:space="preserve"> </w:t>
      </w:r>
      <m:oMath>
        <m:r>
          <w:rPr>
            <w:rStyle w:val="q4iawc"/>
            <w:rFonts w:ascii="Cambria Math" w:eastAsiaTheme="minorEastAsia" w:hAnsi="Cambria Math"/>
            <w:szCs w:val="20"/>
            <w:lang w:val="en-US"/>
          </w:rPr>
          <m:t>I</m:t>
        </m:r>
        <m:r>
          <m:rPr>
            <m:sty m:val="p"/>
          </m:rPr>
          <w:rPr>
            <w:rStyle w:val="q4iawc"/>
            <w:rFonts w:ascii="Cambria Math" w:eastAsiaTheme="minorEastAsia" w:hAnsi="Cambria Math"/>
            <w:szCs w:val="20"/>
            <w:lang w:val="en-US"/>
          </w:rPr>
          <m:t>=</m:t>
        </m:r>
        <m:r>
          <w:rPr>
            <w:rStyle w:val="q4iawc"/>
            <w:rFonts w:ascii="Cambria Math" w:eastAsiaTheme="minorEastAsia" w:hAnsi="Cambria Math"/>
            <w:szCs w:val="20"/>
            <w:lang w:val="en-US"/>
          </w:rPr>
          <m:t>diag</m:t>
        </m:r>
        <m:d>
          <m:dPr>
            <m:begChr m:val="{"/>
            <m:endChr m:val="}"/>
            <m:ctrlPr>
              <w:rPr>
                <w:rStyle w:val="q4iawc"/>
                <w:rFonts w:ascii="Cambria Math" w:eastAsiaTheme="minorEastAsia" w:hAnsi="Cambria Math"/>
                <w:szCs w:val="20"/>
                <w:lang w:val="en-US"/>
              </w:rPr>
            </m:ctrlPr>
          </m:dPr>
          <m:e>
            <m:sSub>
              <m:sSubPr>
                <m:ctrlPr>
                  <w:rPr>
                    <w:rStyle w:val="q4iawc"/>
                    <w:rFonts w:ascii="Cambria Math" w:eastAsiaTheme="minorEastAsia" w:hAnsi="Cambria Math" w:cstheme="majorBidi"/>
                    <w:szCs w:val="20"/>
                    <w:lang w:val="en-US"/>
                  </w:rPr>
                </m:ctrlPr>
              </m:sSubPr>
              <m:e>
                <m:r>
                  <w:rPr>
                    <w:rStyle w:val="q4iawc"/>
                    <w:rFonts w:ascii="Cambria Math" w:eastAsiaTheme="minorEastAsia" w:hAnsi="Cambria Math" w:cstheme="majorBidi"/>
                    <w:szCs w:val="20"/>
                    <w:lang w:val="en-US"/>
                  </w:rPr>
                  <m:t>I</m:t>
                </m:r>
              </m:e>
              <m:sub>
                <m:r>
                  <w:rPr>
                    <w:rStyle w:val="q4iawc"/>
                    <w:rFonts w:ascii="Cambria Math" w:eastAsiaTheme="minorEastAsia" w:hAnsi="Cambria Math"/>
                    <w:szCs w:val="20"/>
                    <w:lang w:val="en-US"/>
                  </w:rPr>
                  <m:t>x</m:t>
                </m:r>
              </m:sub>
            </m:sSub>
            <m:r>
              <m:rPr>
                <m:sty m:val="p"/>
              </m:rPr>
              <w:rPr>
                <w:rStyle w:val="q4iawc"/>
                <w:rFonts w:ascii="Cambria Math" w:eastAsiaTheme="minorEastAsia" w:hAnsi="Cambria Math"/>
                <w:szCs w:val="20"/>
                <w:lang w:val="en-US"/>
              </w:rPr>
              <m:t>,</m:t>
            </m:r>
            <m:sSub>
              <m:sSubPr>
                <m:ctrlPr>
                  <w:rPr>
                    <w:rStyle w:val="q4iawc"/>
                    <w:rFonts w:ascii="Cambria Math" w:eastAsiaTheme="minorEastAsia" w:hAnsi="Cambria Math" w:cstheme="majorBidi"/>
                    <w:szCs w:val="20"/>
                    <w:lang w:val="en-US"/>
                  </w:rPr>
                </m:ctrlPr>
              </m:sSubPr>
              <m:e>
                <m:r>
                  <w:rPr>
                    <w:rStyle w:val="q4iawc"/>
                    <w:rFonts w:ascii="Cambria Math" w:eastAsiaTheme="minorEastAsia" w:hAnsi="Cambria Math" w:cstheme="majorBidi"/>
                    <w:szCs w:val="20"/>
                    <w:lang w:val="en-US"/>
                  </w:rPr>
                  <m:t>I</m:t>
                </m:r>
              </m:e>
              <m:sub>
                <m:r>
                  <w:rPr>
                    <w:rStyle w:val="q4iawc"/>
                    <w:rFonts w:ascii="Cambria Math" w:eastAsiaTheme="minorEastAsia" w:hAnsi="Cambria Math"/>
                    <w:szCs w:val="20"/>
                    <w:lang w:val="en-US"/>
                  </w:rPr>
                  <m:t>y</m:t>
                </m:r>
              </m:sub>
            </m:sSub>
            <m:r>
              <m:rPr>
                <m:sty m:val="p"/>
              </m:rPr>
              <w:rPr>
                <w:rStyle w:val="q4iawc"/>
                <w:rFonts w:ascii="Cambria Math" w:eastAsiaTheme="minorEastAsia" w:hAnsi="Cambria Math"/>
                <w:szCs w:val="20"/>
                <w:lang w:val="en-US"/>
              </w:rPr>
              <m:t>,</m:t>
            </m:r>
            <m:sSub>
              <m:sSubPr>
                <m:ctrlPr>
                  <w:rPr>
                    <w:rStyle w:val="q4iawc"/>
                    <w:rFonts w:ascii="Cambria Math" w:eastAsiaTheme="minorEastAsia" w:hAnsi="Cambria Math" w:cstheme="majorBidi"/>
                    <w:szCs w:val="20"/>
                    <w:lang w:val="en-US"/>
                  </w:rPr>
                </m:ctrlPr>
              </m:sSubPr>
              <m:e>
                <m:r>
                  <w:rPr>
                    <w:rStyle w:val="q4iawc"/>
                    <w:rFonts w:ascii="Cambria Math" w:eastAsiaTheme="minorEastAsia" w:hAnsi="Cambria Math" w:cstheme="majorBidi"/>
                    <w:szCs w:val="20"/>
                    <w:lang w:val="en-US"/>
                  </w:rPr>
                  <m:t>I</m:t>
                </m:r>
              </m:e>
              <m:sub>
                <m:r>
                  <w:rPr>
                    <w:rStyle w:val="q4iawc"/>
                    <w:rFonts w:ascii="Cambria Math" w:eastAsiaTheme="minorEastAsia" w:hAnsi="Cambria Math"/>
                    <w:szCs w:val="20"/>
                    <w:lang w:val="en-US"/>
                  </w:rPr>
                  <m:t>z</m:t>
                </m:r>
              </m:sub>
            </m:sSub>
          </m:e>
        </m:d>
      </m:oMath>
      <w:r w:rsidR="001140D4" w:rsidRPr="00362555">
        <w:rPr>
          <w:rStyle w:val="q4iawc"/>
          <w:rFonts w:asciiTheme="majorBidi" w:eastAsiaTheme="minorEastAsia" w:hAnsiTheme="majorBidi"/>
          <w:szCs w:val="20"/>
          <w:lang w:val="en-US"/>
        </w:rPr>
        <w:t xml:space="preserve"> is inertia matrix,</w:t>
      </w:r>
      <w:r w:rsidR="001140D4">
        <w:rPr>
          <w:rStyle w:val="q4iawc"/>
          <w:rFonts w:asciiTheme="majorBidi" w:eastAsiaTheme="minorEastAsia" w:hAnsiTheme="majorBidi"/>
          <w:szCs w:val="20"/>
          <w:lang w:val="en-US"/>
        </w:rPr>
        <w:t xml:space="preserve"> </w:t>
      </w:r>
      <m:oMath>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fax</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fay</m:t>
            </m:r>
          </m:sub>
        </m:sSub>
      </m:oMath>
      <w:r w:rsidR="001140D4" w:rsidRPr="00362555">
        <w:rPr>
          <w:rFonts w:asciiTheme="majorBidi" w:hAnsiTheme="majorBidi" w:cstheme="majorBidi"/>
          <w:szCs w:val="20"/>
          <w:lang w:val="en-US"/>
        </w:rPr>
        <w:t xml:space="preserve"> and </w:t>
      </w:r>
      <m:oMath>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faz</m:t>
            </m:r>
          </m:sub>
        </m:sSub>
      </m:oMath>
      <w:r w:rsidR="001140D4" w:rsidRPr="00362555">
        <w:rPr>
          <w:rFonts w:asciiTheme="majorBidi" w:hAnsiTheme="majorBidi" w:cstheme="majorBidi"/>
          <w:szCs w:val="20"/>
          <w:lang w:val="en-US"/>
        </w:rPr>
        <w:t xml:space="preserve"> are the aerodynamic coefficients of friction,</w:t>
      </w:r>
      <m:oMath>
        <m:r>
          <m:rPr>
            <m:sty m:val="p"/>
          </m:rPr>
          <w:rPr>
            <w:rFonts w:ascii="Cambria Math" w:hAnsi="Cambria Math" w:cstheme="majorBidi"/>
            <w:szCs w:val="20"/>
            <w:lang w:val="en-US"/>
          </w:rPr>
          <m:t xml:space="preserve"> </m:t>
        </m:r>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fdx</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fdy</m:t>
            </m:r>
          </m:sub>
        </m:sSub>
      </m:oMath>
      <w:r w:rsidR="00021518" w:rsidRPr="00362555">
        <w:rPr>
          <w:rFonts w:asciiTheme="majorBidi" w:hAnsiTheme="majorBidi" w:cstheme="majorBidi"/>
          <w:szCs w:val="20"/>
          <w:lang w:val="en-US"/>
        </w:rPr>
        <w:t xml:space="preserve"> and  </w:t>
      </w:r>
      <m:oMath>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fdz</m:t>
            </m:r>
          </m:sub>
        </m:sSub>
      </m:oMath>
      <w:r w:rsidR="00021518" w:rsidRPr="00362555">
        <w:rPr>
          <w:rFonts w:asciiTheme="majorBidi" w:eastAsiaTheme="minorEastAsia" w:hAnsiTheme="majorBidi" w:cstheme="majorBidi"/>
          <w:szCs w:val="20"/>
          <w:lang w:val="en-US"/>
        </w:rPr>
        <w:t xml:space="preserve"> are the positive translational drag coefficients</w:t>
      </w:r>
      <w:r w:rsidR="00021518">
        <w:rPr>
          <w:rFonts w:asciiTheme="majorBidi" w:eastAsiaTheme="minorEastAsia" w:hAnsiTheme="majorBidi" w:cstheme="majorBidi"/>
          <w:szCs w:val="20"/>
          <w:lang w:val="en-US"/>
        </w:rPr>
        <w:t>,</w:t>
      </w:r>
      <w:r w:rsidR="00021518">
        <w:rPr>
          <w:rFonts w:asciiTheme="majorBidi" w:hAnsiTheme="majorBidi" w:cstheme="majorBidi"/>
          <w:szCs w:val="20"/>
          <w:lang w:val="en-US"/>
        </w:rPr>
        <w:t xml:space="preserve"> </w:t>
      </w:r>
      <m:oMath>
        <m:sSub>
          <m:sSubPr>
            <m:ctrlPr>
              <w:rPr>
                <w:rStyle w:val="q4iawc"/>
                <w:rFonts w:ascii="Cambria Math" w:hAnsi="Cambria Math" w:cstheme="majorBidi"/>
                <w:szCs w:val="20"/>
                <w:lang w:val="en-US"/>
              </w:rPr>
            </m:ctrlPr>
          </m:sSubPr>
          <m:e>
            <m:r>
              <w:rPr>
                <w:rStyle w:val="q4iawc"/>
                <w:rFonts w:ascii="Cambria Math" w:hAnsi="Cambria Math"/>
                <w:szCs w:val="20"/>
                <w:lang w:val="en-US"/>
              </w:rPr>
              <m:t>J</m:t>
            </m:r>
          </m:e>
          <m:sub>
            <m:r>
              <w:rPr>
                <w:rStyle w:val="q4iawc"/>
                <w:rFonts w:ascii="Cambria Math" w:hAnsi="Cambria Math"/>
                <w:szCs w:val="20"/>
                <w:lang w:val="en-US"/>
              </w:rPr>
              <m:t>r</m:t>
            </m:r>
          </m:sub>
        </m:sSub>
      </m:oMath>
      <w:r w:rsidR="00021518" w:rsidRPr="00362555">
        <w:rPr>
          <w:rStyle w:val="q4iawc"/>
          <w:rFonts w:asciiTheme="majorBidi" w:hAnsiTheme="majorBidi"/>
          <w:szCs w:val="20"/>
          <w:lang w:val="en-US"/>
        </w:rPr>
        <w:t xml:space="preserve"> is rotor inertia</w:t>
      </w:r>
      <w:r w:rsidR="00021518">
        <w:rPr>
          <w:rStyle w:val="q4iawc"/>
          <w:rFonts w:asciiTheme="majorBidi" w:eastAsiaTheme="minorEastAsia" w:hAnsiTheme="majorBidi"/>
          <w:szCs w:val="20"/>
          <w:lang w:val="en-US"/>
        </w:rPr>
        <w:t xml:space="preserve">, d is the distance </w:t>
      </w:r>
      <w:r w:rsidR="00021518" w:rsidRPr="00362555">
        <w:rPr>
          <w:rFonts w:asciiTheme="majorBidi" w:hAnsiTheme="majorBidi" w:cstheme="majorBidi"/>
          <w:szCs w:val="20"/>
          <w:lang w:val="en-US"/>
        </w:rPr>
        <w:t>between the center of gravity of the quadcopter and propellers rotation axis</w:t>
      </w:r>
      <w:r w:rsidR="00021518">
        <w:rPr>
          <w:rFonts w:asciiTheme="majorBidi" w:hAnsiTheme="majorBidi" w:cstheme="majorBidi"/>
          <w:szCs w:val="20"/>
          <w:lang w:val="en-US"/>
        </w:rPr>
        <w:t>,</w:t>
      </w:r>
      <m:oMath>
        <m:r>
          <m:rPr>
            <m:sty m:val="p"/>
          </m:rPr>
          <w:rPr>
            <w:rFonts w:ascii="Cambria Math" w:hAnsi="Cambria Math" w:cstheme="majorBidi"/>
            <w:szCs w:val="20"/>
            <w:lang w:val="en-US"/>
          </w:rPr>
          <m:t xml:space="preserve"> </m:t>
        </m:r>
        <m:sSub>
          <m:sSubPr>
            <m:ctrlPr>
              <w:rPr>
                <w:rStyle w:val="q4iawc"/>
                <w:rFonts w:ascii="Cambria Math" w:hAnsi="Cambria Math" w:cstheme="majorBidi"/>
                <w:i/>
                <w:szCs w:val="20"/>
                <w:lang w:val="en-US"/>
              </w:rPr>
            </m:ctrlPr>
          </m:sSubPr>
          <m:e>
            <m:r>
              <w:rPr>
                <w:rStyle w:val="q4iawc"/>
                <w:rFonts w:ascii="Cambria Math" w:hAnsi="Cambria Math"/>
                <w:szCs w:val="20"/>
                <w:lang w:val="en-US"/>
              </w:rPr>
              <m:t>ω</m:t>
            </m:r>
          </m:e>
          <m:sub>
            <m:r>
              <w:rPr>
                <w:rStyle w:val="q4iawc"/>
                <w:rFonts w:ascii="Cambria Math" w:hAnsi="Cambria Math"/>
                <w:szCs w:val="20"/>
                <w:lang w:val="en-US"/>
              </w:rPr>
              <m:t>1</m:t>
            </m:r>
          </m:sub>
        </m:sSub>
        <m:r>
          <w:rPr>
            <w:rStyle w:val="q4iawc"/>
            <w:rFonts w:ascii="Cambria Math" w:hAnsi="Cambria Math"/>
            <w:szCs w:val="20"/>
            <w:lang w:val="en-US"/>
          </w:rPr>
          <m:t xml:space="preserve">, </m:t>
        </m:r>
        <m:sSub>
          <m:sSubPr>
            <m:ctrlPr>
              <w:rPr>
                <w:rStyle w:val="q4iawc"/>
                <w:rFonts w:ascii="Cambria Math" w:hAnsi="Cambria Math" w:cstheme="majorBidi"/>
                <w:i/>
                <w:szCs w:val="20"/>
                <w:lang w:val="en-US"/>
              </w:rPr>
            </m:ctrlPr>
          </m:sSubPr>
          <m:e>
            <m:r>
              <w:rPr>
                <w:rStyle w:val="q4iawc"/>
                <w:rFonts w:ascii="Cambria Math" w:hAnsi="Cambria Math"/>
                <w:szCs w:val="20"/>
                <w:lang w:val="en-US"/>
              </w:rPr>
              <m:t>ω</m:t>
            </m:r>
          </m:e>
          <m:sub>
            <m:r>
              <w:rPr>
                <w:rStyle w:val="q4iawc"/>
                <w:rFonts w:ascii="Cambria Math" w:hAnsi="Cambria Math"/>
                <w:szCs w:val="20"/>
                <w:lang w:val="en-US"/>
              </w:rPr>
              <m:t>2</m:t>
            </m:r>
          </m:sub>
        </m:sSub>
        <m:r>
          <w:rPr>
            <w:rStyle w:val="q4iawc"/>
            <w:rFonts w:ascii="Cambria Math" w:hAnsi="Cambria Math"/>
            <w:szCs w:val="20"/>
            <w:lang w:val="en-US"/>
          </w:rPr>
          <m:t>,</m:t>
        </m:r>
        <m:sSub>
          <m:sSubPr>
            <m:ctrlPr>
              <w:rPr>
                <w:rStyle w:val="q4iawc"/>
                <w:rFonts w:ascii="Cambria Math" w:hAnsi="Cambria Math" w:cstheme="majorBidi"/>
                <w:i/>
                <w:szCs w:val="20"/>
                <w:lang w:val="en-US"/>
              </w:rPr>
            </m:ctrlPr>
          </m:sSubPr>
          <m:e>
            <m:r>
              <w:rPr>
                <w:rStyle w:val="q4iawc"/>
                <w:rFonts w:ascii="Cambria Math" w:hAnsi="Cambria Math"/>
                <w:szCs w:val="20"/>
                <w:lang w:val="en-US"/>
              </w:rPr>
              <m:t>ω</m:t>
            </m:r>
          </m:e>
          <m:sub>
            <m:r>
              <w:rPr>
                <w:rStyle w:val="q4iawc"/>
                <w:rFonts w:ascii="Cambria Math" w:hAnsi="Cambria Math"/>
                <w:szCs w:val="20"/>
                <w:lang w:val="en-US"/>
              </w:rPr>
              <m:t>3</m:t>
            </m:r>
          </m:sub>
        </m:sSub>
      </m:oMath>
      <w:r w:rsidR="001140D4" w:rsidRPr="00362555">
        <w:rPr>
          <w:rStyle w:val="q4iawc"/>
          <w:rFonts w:asciiTheme="majorBidi" w:hAnsiTheme="majorBidi"/>
          <w:szCs w:val="20"/>
          <w:lang w:val="en-US"/>
        </w:rPr>
        <w:t xml:space="preserve">  and  </w:t>
      </w:r>
      <m:oMath>
        <m:sSub>
          <m:sSubPr>
            <m:ctrlPr>
              <w:rPr>
                <w:rStyle w:val="q4iawc"/>
                <w:rFonts w:ascii="Cambria Math" w:hAnsi="Cambria Math" w:cstheme="majorBidi"/>
                <w:i/>
                <w:szCs w:val="20"/>
                <w:lang w:val="en-US"/>
              </w:rPr>
            </m:ctrlPr>
          </m:sSubPr>
          <m:e>
            <m:r>
              <w:rPr>
                <w:rStyle w:val="q4iawc"/>
                <w:rFonts w:ascii="Cambria Math" w:hAnsi="Cambria Math"/>
                <w:szCs w:val="20"/>
                <w:lang w:val="en-US"/>
              </w:rPr>
              <m:t>ω</m:t>
            </m:r>
          </m:e>
          <m:sub>
            <m:r>
              <w:rPr>
                <w:rStyle w:val="q4iawc"/>
                <w:rFonts w:ascii="Cambria Math" w:hAnsi="Cambria Math"/>
                <w:szCs w:val="20"/>
                <w:lang w:val="en-US"/>
              </w:rPr>
              <m:t>4</m:t>
            </m:r>
          </m:sub>
        </m:sSub>
      </m:oMath>
      <w:r w:rsidR="001140D4" w:rsidRPr="00362555">
        <w:rPr>
          <w:rStyle w:val="q4iawc"/>
          <w:rFonts w:asciiTheme="majorBidi" w:eastAsiaTheme="minorEastAsia" w:hAnsiTheme="majorBidi"/>
          <w:szCs w:val="20"/>
          <w:lang w:val="en-US"/>
        </w:rPr>
        <w:t xml:space="preserve"> the angular velocities of the quadcopter rotors</w:t>
      </w:r>
      <w:r w:rsidR="001140D4" w:rsidRPr="00362555">
        <w:rPr>
          <w:rStyle w:val="q4iawc"/>
          <w:rFonts w:asciiTheme="majorBidi" w:hAnsiTheme="majorBidi"/>
          <w:szCs w:val="20"/>
          <w:lang w:val="en-US"/>
        </w:rPr>
        <w:t>,</w:t>
      </w:r>
      <m:oMath>
        <m:r>
          <w:rPr>
            <w:rStyle w:val="q4iawc"/>
            <w:rFonts w:ascii="Cambria Math" w:eastAsia="Cambria Math" w:hAnsi="Cambria Math"/>
            <w:szCs w:val="20"/>
            <w:lang w:val="en-US"/>
          </w:rPr>
          <m:t xml:space="preserve"> </m:t>
        </m:r>
        <m:sSub>
          <m:sSubPr>
            <m:ctrlPr>
              <w:rPr>
                <w:rStyle w:val="q4iawc"/>
                <w:rFonts w:ascii="Cambria Math" w:eastAsia="Cambria Math" w:hAnsi="Cambria Math" w:cstheme="majorBidi"/>
                <w:i/>
                <w:szCs w:val="20"/>
                <w:lang w:val="en-US"/>
              </w:rPr>
            </m:ctrlPr>
          </m:sSubPr>
          <m:e>
            <m:r>
              <w:rPr>
                <w:rStyle w:val="q4iawc"/>
                <w:rFonts w:ascii="Cambria Math" w:eastAsia="Cambria Math" w:hAnsi="Cambria Math"/>
                <w:szCs w:val="20"/>
                <w:lang w:val="en-US"/>
              </w:rPr>
              <m:t>C</m:t>
            </m:r>
          </m:e>
          <m:sub>
            <m:r>
              <w:rPr>
                <w:rStyle w:val="q4iawc"/>
                <w:rFonts w:ascii="Cambria Math" w:eastAsia="Cambria Math" w:hAnsi="Cambria Math"/>
                <w:szCs w:val="20"/>
                <w:lang w:val="en-US"/>
              </w:rPr>
              <m:t>D</m:t>
            </m:r>
          </m:sub>
        </m:sSub>
      </m:oMath>
      <w:r w:rsidR="00021518">
        <w:rPr>
          <w:rFonts w:asciiTheme="majorBidi" w:hAnsiTheme="majorBidi" w:cstheme="majorBidi"/>
          <w:szCs w:val="20"/>
          <w:lang w:val="en-US"/>
        </w:rPr>
        <w:t xml:space="preserve"> is the drag coefficient and </w:t>
      </w:r>
      <m:oMath>
        <m:sSub>
          <m:sSubPr>
            <m:ctrlPr>
              <w:rPr>
                <w:rFonts w:ascii="Cambria Math" w:hAnsi="Cambria Math" w:cstheme="majorBidi"/>
                <w:i/>
                <w:szCs w:val="20"/>
                <w:lang w:val="en-US"/>
              </w:rPr>
            </m:ctrlPr>
          </m:sSubPr>
          <m:e>
            <m:r>
              <w:rPr>
                <w:rFonts w:ascii="Cambria Math" w:hAnsi="Cambria Math" w:cstheme="majorBidi"/>
                <w:szCs w:val="20"/>
                <w:lang w:val="en-US"/>
              </w:rPr>
              <m:t>U</m:t>
            </m:r>
          </m:e>
          <m:sub>
            <m:r>
              <w:rPr>
                <w:rFonts w:ascii="Cambria Math" w:hAnsi="Cambria Math" w:cstheme="majorBidi"/>
                <w:szCs w:val="20"/>
                <w:lang w:val="en-US"/>
              </w:rPr>
              <m:t>1</m:t>
            </m:r>
          </m:sub>
        </m:sSub>
        <m:r>
          <w:rPr>
            <w:rFonts w:ascii="Cambria Math" w:hAnsi="Cambria Math" w:cstheme="majorBidi"/>
            <w:szCs w:val="20"/>
            <w:lang w:val="en-US"/>
          </w:rPr>
          <m:t>,</m:t>
        </m:r>
        <m:sSub>
          <m:sSubPr>
            <m:ctrlPr>
              <w:rPr>
                <w:rFonts w:ascii="Cambria Math" w:hAnsi="Cambria Math" w:cstheme="majorBidi"/>
                <w:i/>
                <w:szCs w:val="20"/>
                <w:lang w:val="en-US"/>
              </w:rPr>
            </m:ctrlPr>
          </m:sSubPr>
          <m:e>
            <m:r>
              <w:rPr>
                <w:rFonts w:ascii="Cambria Math" w:hAnsi="Cambria Math" w:cstheme="majorBidi"/>
                <w:szCs w:val="20"/>
                <w:lang w:val="en-US"/>
              </w:rPr>
              <m:t>U</m:t>
            </m:r>
          </m:e>
          <m:sub>
            <m:r>
              <w:rPr>
                <w:rFonts w:ascii="Cambria Math" w:hAnsi="Cambria Math" w:cstheme="majorBidi"/>
                <w:szCs w:val="20"/>
                <w:lang w:val="en-US"/>
              </w:rPr>
              <m:t>2</m:t>
            </m:r>
          </m:sub>
        </m:sSub>
        <m:r>
          <w:rPr>
            <w:rFonts w:ascii="Cambria Math" w:hAnsi="Cambria Math" w:cstheme="majorBidi"/>
            <w:szCs w:val="20"/>
            <w:lang w:val="en-US"/>
          </w:rPr>
          <m:t xml:space="preserve">, </m:t>
        </m:r>
        <m:sSub>
          <m:sSubPr>
            <m:ctrlPr>
              <w:rPr>
                <w:rFonts w:ascii="Cambria Math" w:hAnsi="Cambria Math" w:cstheme="majorBidi"/>
                <w:i/>
                <w:szCs w:val="20"/>
                <w:lang w:val="en-US"/>
              </w:rPr>
            </m:ctrlPr>
          </m:sSubPr>
          <m:e>
            <m:r>
              <w:rPr>
                <w:rFonts w:ascii="Cambria Math" w:hAnsi="Cambria Math" w:cstheme="majorBidi"/>
                <w:szCs w:val="20"/>
                <w:lang w:val="en-US"/>
              </w:rPr>
              <m:t>U</m:t>
            </m:r>
          </m:e>
          <m:sub>
            <m:r>
              <w:rPr>
                <w:rFonts w:ascii="Cambria Math" w:hAnsi="Cambria Math" w:cstheme="majorBidi"/>
                <w:szCs w:val="20"/>
                <w:lang w:val="en-US"/>
              </w:rPr>
              <m:t>3</m:t>
            </m:r>
          </m:sub>
        </m:sSub>
      </m:oMath>
      <w:r w:rsidRPr="00362555">
        <w:rPr>
          <w:rFonts w:asciiTheme="majorBidi" w:eastAsiaTheme="minorEastAsia" w:hAnsiTheme="majorBidi" w:cstheme="majorBidi"/>
          <w:szCs w:val="20"/>
          <w:lang w:val="en-US"/>
        </w:rPr>
        <w:t xml:space="preserve"> and </w:t>
      </w:r>
      <m:oMath>
        <m:sSub>
          <m:sSubPr>
            <m:ctrlPr>
              <w:rPr>
                <w:rFonts w:ascii="Cambria Math" w:hAnsi="Cambria Math" w:cstheme="majorBidi"/>
                <w:i/>
                <w:szCs w:val="20"/>
                <w:lang w:val="en-US"/>
              </w:rPr>
            </m:ctrlPr>
          </m:sSubPr>
          <m:e>
            <m:r>
              <w:rPr>
                <w:rFonts w:ascii="Cambria Math" w:hAnsi="Cambria Math" w:cstheme="majorBidi"/>
                <w:szCs w:val="20"/>
                <w:lang w:val="en-US"/>
              </w:rPr>
              <m:t>U</m:t>
            </m:r>
          </m:e>
          <m:sub>
            <m:r>
              <w:rPr>
                <w:rFonts w:ascii="Cambria Math" w:hAnsi="Cambria Math" w:cstheme="majorBidi"/>
                <w:szCs w:val="20"/>
                <w:lang w:val="en-US"/>
              </w:rPr>
              <m:t>4</m:t>
            </m:r>
          </m:sub>
        </m:sSub>
      </m:oMath>
      <w:r w:rsidRPr="00362555">
        <w:rPr>
          <w:rFonts w:asciiTheme="majorBidi" w:eastAsiaTheme="minorEastAsia" w:hAnsiTheme="majorBidi" w:cstheme="majorBidi"/>
          <w:szCs w:val="20"/>
          <w:lang w:val="en-US"/>
        </w:rPr>
        <w:t xml:space="preserve"> ar</w:t>
      </w:r>
      <w:r w:rsidR="004868D9" w:rsidRPr="00362555">
        <w:rPr>
          <w:rFonts w:asciiTheme="majorBidi" w:eastAsiaTheme="minorEastAsia" w:hAnsiTheme="majorBidi" w:cstheme="majorBidi"/>
          <w:szCs w:val="20"/>
          <w:lang w:val="en-US"/>
        </w:rPr>
        <w:t>e control inputs of the system.</w:t>
      </w:r>
    </w:p>
    <w:p w14:paraId="64D68E49" w14:textId="161D72CB" w:rsidR="00364FBA" w:rsidRPr="00362555" w:rsidRDefault="00364FBA" w:rsidP="00D22A39">
      <w:pPr>
        <w:jc w:val="both"/>
        <w:rPr>
          <w:rFonts w:asciiTheme="majorBidi" w:eastAsiaTheme="minorEastAsia" w:hAnsiTheme="majorBidi" w:cstheme="majorBidi"/>
          <w:szCs w:val="20"/>
          <w:lang w:val="en-US"/>
        </w:rPr>
      </w:pPr>
      <w:r w:rsidRPr="00362555">
        <w:rPr>
          <w:rFonts w:ascii="RwylhjAdvTT577c760c" w:hAnsi="RwylhjAdvTT577c760c"/>
          <w:b/>
          <w:bCs/>
          <w:szCs w:val="20"/>
          <w:lang w:val="en-US"/>
        </w:rPr>
        <w:lastRenderedPageBreak/>
        <w:t>Remark 1</w:t>
      </w:r>
      <w:r w:rsidRPr="00362555">
        <w:rPr>
          <w:szCs w:val="20"/>
          <w:lang w:val="en-US"/>
        </w:rPr>
        <w:t xml:space="preserve"> </w:t>
      </w:r>
      <w:r w:rsidRPr="00362555">
        <w:rPr>
          <w:rFonts w:asciiTheme="majorBidi" w:hAnsiTheme="majorBidi" w:cstheme="majorBidi"/>
          <w:lang w:val="en-US"/>
        </w:rPr>
        <w:t xml:space="preserve">assuming that </w:t>
      </w:r>
      <m:oMath>
        <m:r>
          <w:rPr>
            <w:rFonts w:ascii="Cambria Math" w:hAnsi="Cambria Math" w:cstheme="majorBidi"/>
            <w:szCs w:val="20"/>
            <w:lang w:val="en-US"/>
          </w:rPr>
          <m:t>ϕ</m:t>
        </m:r>
      </m:oMath>
      <w:r w:rsidRPr="00362555">
        <w:rPr>
          <w:rFonts w:asciiTheme="majorBidi" w:hAnsiTheme="majorBidi" w:cstheme="majorBidi"/>
          <w:lang w:val="en-US"/>
        </w:rPr>
        <w:t xml:space="preserve"> and </w:t>
      </w:r>
      <m:oMath>
        <m:r>
          <w:rPr>
            <w:rFonts w:ascii="Cambria Math" w:hAnsi="Cambria Math" w:cstheme="majorBidi"/>
            <w:szCs w:val="20"/>
            <w:lang w:val="en-US"/>
          </w:rPr>
          <m:t>θ</m:t>
        </m:r>
        <m:r>
          <m:rPr>
            <m:sty m:val="p"/>
          </m:rPr>
          <w:rPr>
            <w:rFonts w:ascii="Cambria Math" w:hAnsi="Cambria Math" w:cstheme="majorBidi"/>
            <w:szCs w:val="20"/>
            <w:lang w:val="en-US"/>
          </w:rPr>
          <m:t xml:space="preserve"> </m:t>
        </m:r>
      </m:oMath>
      <w:r w:rsidRPr="00362555">
        <w:rPr>
          <w:rFonts w:asciiTheme="majorBidi" w:hAnsiTheme="majorBidi" w:cstheme="majorBidi"/>
          <w:lang w:val="en-US"/>
        </w:rPr>
        <w:t xml:space="preserve">are small, </w:t>
      </w:r>
      <m:oMath>
        <m:sSup>
          <m:sSupPr>
            <m:ctrlPr>
              <w:rPr>
                <w:rFonts w:ascii="Cambria Math" w:hAnsi="Cambria Math" w:cstheme="majorBidi"/>
                <w:szCs w:val="20"/>
                <w:lang w:val="en-US"/>
              </w:rPr>
            </m:ctrlPr>
          </m:sSupPr>
          <m:e>
            <m:r>
              <m:rPr>
                <m:sty m:val="p"/>
              </m:rPr>
              <w:rPr>
                <w:rFonts w:ascii="Cambria Math" w:hAnsi="Cambria Math" w:cstheme="majorBidi"/>
                <w:szCs w:val="20"/>
                <w:lang w:val="en-US"/>
              </w:rPr>
              <m:t>[</m:t>
            </m:r>
            <m:r>
              <w:rPr>
                <w:rFonts w:ascii="Cambria Math" w:hAnsi="Cambria Math" w:cstheme="majorBidi"/>
                <w:lang w:val="en-US"/>
              </w:rPr>
              <m:t>p</m:t>
            </m:r>
            <m:r>
              <m:rPr>
                <m:sty m:val="p"/>
              </m:rPr>
              <w:rPr>
                <w:rFonts w:ascii="Cambria Math" w:hAnsi="Cambria Math" w:cstheme="majorBidi"/>
                <w:szCs w:val="20"/>
                <w:lang w:val="en-US"/>
              </w:rPr>
              <m:t>,</m:t>
            </m:r>
            <m:r>
              <w:rPr>
                <w:rFonts w:ascii="Cambria Math" w:hAnsi="Cambria Math" w:cstheme="majorBidi"/>
                <w:lang w:val="en-US"/>
              </w:rPr>
              <m:t>q</m:t>
            </m:r>
            <m:r>
              <m:rPr>
                <m:sty m:val="p"/>
              </m:rPr>
              <w:rPr>
                <w:rFonts w:ascii="Cambria Math" w:hAnsi="Cambria Math" w:cstheme="majorBidi"/>
                <w:szCs w:val="20"/>
                <w:lang w:val="en-US"/>
              </w:rPr>
              <m:t>,</m:t>
            </m:r>
            <m:r>
              <w:rPr>
                <w:rFonts w:ascii="Cambria Math" w:hAnsi="Cambria Math"/>
                <w:lang w:val="en-US"/>
              </w:rPr>
              <m:t>r</m:t>
            </m:r>
            <m:r>
              <m:rPr>
                <m:sty m:val="p"/>
              </m:rPr>
              <w:rPr>
                <w:rFonts w:ascii="Cambria Math" w:hAnsi="Cambria Math" w:cstheme="majorBidi"/>
                <w:szCs w:val="20"/>
                <w:lang w:val="en-US"/>
              </w:rPr>
              <m:t>]</m:t>
            </m:r>
          </m:e>
          <m:sup>
            <m:r>
              <w:rPr>
                <w:rFonts w:ascii="Cambria Math" w:hAnsi="Cambria Math" w:cstheme="majorBidi"/>
                <w:szCs w:val="20"/>
                <w:lang w:val="en-US"/>
              </w:rPr>
              <m:t>T</m:t>
            </m:r>
          </m:sup>
        </m:sSup>
      </m:oMath>
      <w:r w:rsidRPr="00362555">
        <w:rPr>
          <w:rFonts w:asciiTheme="majorBidi" w:hAnsiTheme="majorBidi" w:cstheme="majorBidi"/>
          <w:szCs w:val="20"/>
          <w:lang w:val="en-US"/>
        </w:rPr>
        <w:t>can be likened to</w:t>
      </w:r>
      <m:oMath>
        <m:sSup>
          <m:sSupPr>
            <m:ctrlPr>
              <w:rPr>
                <w:rFonts w:ascii="Cambria Math" w:hAnsi="Cambria Math" w:cstheme="majorBidi"/>
                <w:szCs w:val="20"/>
                <w:lang w:val="en-US"/>
              </w:rPr>
            </m:ctrlPr>
          </m:sSupPr>
          <m:e>
            <m:r>
              <m:rPr>
                <m:sty m:val="p"/>
              </m:rPr>
              <w:rPr>
                <w:rFonts w:ascii="Cambria Math" w:hAnsi="Cambria Math" w:cstheme="majorBidi"/>
                <w:szCs w:val="20"/>
                <w:lang w:val="en-US"/>
              </w:rPr>
              <m:t>[</m:t>
            </m:r>
            <m:acc>
              <m:accPr>
                <m:chr m:val="̇"/>
                <m:ctrlPr>
                  <w:rPr>
                    <w:rFonts w:ascii="Cambria Math" w:hAnsi="Cambria Math" w:cstheme="majorBidi"/>
                    <w:lang w:val="en-US"/>
                  </w:rPr>
                </m:ctrlPr>
              </m:accPr>
              <m:e>
                <m:r>
                  <w:rPr>
                    <w:rFonts w:ascii="Cambria Math" w:hAnsi="Cambria Math" w:cstheme="majorBidi"/>
                    <w:lang w:val="en-US"/>
                  </w:rPr>
                  <m:t>ϕ</m:t>
                </m:r>
              </m:e>
            </m:acc>
            <m:r>
              <m:rPr>
                <m:sty m:val="p"/>
              </m:rPr>
              <w:rPr>
                <w:rFonts w:ascii="Cambria Math" w:hAnsi="Cambria Math" w:cstheme="majorBidi"/>
                <w:szCs w:val="20"/>
                <w:lang w:val="en-US"/>
              </w:rPr>
              <m:t>,</m:t>
            </m:r>
            <m:acc>
              <m:accPr>
                <m:chr m:val="̇"/>
                <m:ctrlPr>
                  <w:rPr>
                    <w:rFonts w:ascii="Cambria Math" w:hAnsi="Cambria Math" w:cstheme="majorBidi"/>
                    <w:lang w:val="en-US"/>
                  </w:rPr>
                </m:ctrlPr>
              </m:accPr>
              <m:e>
                <m:r>
                  <w:rPr>
                    <w:rFonts w:ascii="Cambria Math" w:hAnsi="Cambria Math" w:cstheme="majorBidi"/>
                    <w:lang w:val="en-US"/>
                  </w:rPr>
                  <m:t>θ</m:t>
                </m:r>
              </m:e>
            </m:acc>
            <m:r>
              <m:rPr>
                <m:sty m:val="p"/>
              </m:rPr>
              <w:rPr>
                <w:rFonts w:ascii="Cambria Math" w:hAnsi="Cambria Math" w:cstheme="majorBidi"/>
                <w:szCs w:val="20"/>
                <w:lang w:val="en-US"/>
              </w:rPr>
              <m:t>,</m:t>
            </m:r>
            <m:acc>
              <m:accPr>
                <m:chr m:val="̇"/>
                <m:ctrlPr>
                  <w:rPr>
                    <w:rFonts w:ascii="Cambria Math" w:hAnsi="Cambria Math"/>
                    <w:lang w:val="en-US"/>
                  </w:rPr>
                </m:ctrlPr>
              </m:accPr>
              <m:e>
                <m:r>
                  <w:rPr>
                    <w:rFonts w:ascii="Cambria Math" w:hAnsi="Cambria Math"/>
                    <w:lang w:val="en-US"/>
                  </w:rPr>
                  <m:t>ψ</m:t>
                </m:r>
              </m:e>
            </m:acc>
            <m:r>
              <m:rPr>
                <m:sty m:val="p"/>
              </m:rPr>
              <w:rPr>
                <w:rFonts w:ascii="Cambria Math" w:hAnsi="Cambria Math" w:cstheme="majorBidi"/>
                <w:szCs w:val="20"/>
                <w:lang w:val="en-US"/>
              </w:rPr>
              <m:t>]</m:t>
            </m:r>
          </m:e>
          <m:sup>
            <m:r>
              <w:rPr>
                <w:rFonts w:ascii="Cambria Math" w:hAnsi="Cambria Math" w:cstheme="majorBidi"/>
                <w:szCs w:val="20"/>
                <w:lang w:val="en-US"/>
              </w:rPr>
              <m:t>T</m:t>
            </m:r>
          </m:sup>
        </m:sSup>
      </m:oMath>
    </w:p>
    <w:p w14:paraId="60B88031" w14:textId="77777777" w:rsidR="00D22A39" w:rsidRPr="00362555" w:rsidRDefault="00D22A39" w:rsidP="00D22A39">
      <w:pPr>
        <w:jc w:val="both"/>
        <w:rPr>
          <w:rFonts w:asciiTheme="majorBidi" w:eastAsiaTheme="minorEastAsia" w:hAnsiTheme="majorBidi" w:cstheme="majorBidi"/>
          <w:szCs w:val="20"/>
          <w:lang w:val="en-US"/>
        </w:rPr>
      </w:pPr>
    </w:p>
    <w:p w14:paraId="1BFB191D" w14:textId="70AE3BF5" w:rsidR="00B22875" w:rsidRPr="00362555" w:rsidRDefault="004868D9" w:rsidP="00D40484">
      <w:pPr>
        <w:pStyle w:val="Titre2"/>
        <w:rPr>
          <w:lang w:val="en-US"/>
        </w:rPr>
      </w:pPr>
      <w:r w:rsidRPr="00362555">
        <w:rPr>
          <w:lang w:val="en-US"/>
        </w:rPr>
        <w:t xml:space="preserve">2.2 </w:t>
      </w:r>
      <w:r w:rsidR="00B22875" w:rsidRPr="00362555">
        <w:rPr>
          <w:lang w:val="en-US"/>
        </w:rPr>
        <w:t xml:space="preserve">Control law design </w:t>
      </w:r>
    </w:p>
    <w:p w14:paraId="0AFF1FD1" w14:textId="77777777" w:rsidR="00B22875" w:rsidRPr="00362555" w:rsidRDefault="00B22875" w:rsidP="00B22875">
      <w:pPr>
        <w:jc w:val="both"/>
        <w:rPr>
          <w:rStyle w:val="q4iawc"/>
          <w:rFonts w:asciiTheme="majorBidi" w:hAnsiTheme="majorBidi"/>
          <w:szCs w:val="20"/>
          <w:lang w:val="en-US"/>
        </w:rPr>
      </w:pPr>
      <w:r w:rsidRPr="00362555">
        <w:rPr>
          <w:rStyle w:val="q4iawc"/>
          <w:rFonts w:asciiTheme="majorBidi" w:hAnsiTheme="majorBidi"/>
          <w:szCs w:val="20"/>
          <w:lang w:val="en-US"/>
        </w:rPr>
        <w:t xml:space="preserve">It is necessary to determine the control law of the quadrotor in order to exploit it in our filtering system. Three sliding mode controllers (SMC) are implemented on the quadrotor. an attitude controller generates the command inputs </w:t>
      </w:r>
      <m:oMath>
        <m:sSub>
          <m:sSubPr>
            <m:ctrlPr>
              <w:rPr>
                <w:rStyle w:val="q4iawc"/>
                <w:rFonts w:ascii="Cambria Math" w:eastAsiaTheme="minorEastAsia" w:hAnsi="Cambria Math" w:cstheme="majorBidi"/>
                <w:i/>
                <w:szCs w:val="20"/>
                <w:lang w:val="en-US"/>
              </w:rPr>
            </m:ctrlPr>
          </m:sSubPr>
          <m:e>
            <m:r>
              <w:rPr>
                <w:rStyle w:val="q4iawc"/>
                <w:rFonts w:ascii="Cambria Math" w:eastAsiaTheme="minorEastAsia" w:hAnsi="Cambria Math"/>
                <w:szCs w:val="20"/>
                <w:lang w:val="en-US"/>
              </w:rPr>
              <m:t>[U</m:t>
            </m:r>
          </m:e>
          <m:sub>
            <m:r>
              <w:rPr>
                <w:rStyle w:val="q4iawc"/>
                <w:rFonts w:ascii="Cambria Math" w:eastAsiaTheme="minorEastAsia" w:hAnsi="Cambria Math"/>
                <w:szCs w:val="20"/>
                <w:lang w:val="en-US"/>
              </w:rPr>
              <m:t>2</m:t>
            </m:r>
          </m:sub>
        </m:sSub>
        <m:r>
          <w:rPr>
            <w:rStyle w:val="q4iawc"/>
            <w:rFonts w:ascii="Cambria Math" w:eastAsiaTheme="minorEastAsia" w:hAnsi="Cambria Math"/>
            <w:szCs w:val="20"/>
            <w:lang w:val="en-US"/>
          </w:rPr>
          <m:t xml:space="preserve">, </m:t>
        </m:r>
        <m:sSub>
          <m:sSubPr>
            <m:ctrlPr>
              <w:rPr>
                <w:rStyle w:val="q4iawc"/>
                <w:rFonts w:ascii="Cambria Math" w:eastAsiaTheme="minorEastAsia" w:hAnsi="Cambria Math" w:cstheme="majorBidi"/>
                <w:i/>
                <w:szCs w:val="20"/>
                <w:lang w:val="en-US"/>
              </w:rPr>
            </m:ctrlPr>
          </m:sSubPr>
          <m:e>
            <m:r>
              <w:rPr>
                <w:rStyle w:val="q4iawc"/>
                <w:rFonts w:ascii="Cambria Math" w:eastAsiaTheme="minorEastAsia" w:hAnsi="Cambria Math"/>
                <w:szCs w:val="20"/>
                <w:lang w:val="en-US"/>
              </w:rPr>
              <m:t>U</m:t>
            </m:r>
          </m:e>
          <m:sub>
            <m:r>
              <w:rPr>
                <w:rStyle w:val="q4iawc"/>
                <w:rFonts w:ascii="Cambria Math" w:eastAsiaTheme="minorEastAsia" w:hAnsi="Cambria Math"/>
                <w:szCs w:val="20"/>
                <w:lang w:val="en-US"/>
              </w:rPr>
              <m:t>3</m:t>
            </m:r>
          </m:sub>
        </m:sSub>
        <m:r>
          <w:rPr>
            <w:rStyle w:val="q4iawc"/>
            <w:rFonts w:ascii="Cambria Math" w:eastAsiaTheme="minorEastAsia" w:hAnsi="Cambria Math"/>
            <w:szCs w:val="20"/>
            <w:lang w:val="en-US"/>
          </w:rPr>
          <m:t>,</m:t>
        </m:r>
        <m:sSub>
          <m:sSubPr>
            <m:ctrlPr>
              <w:rPr>
                <w:rStyle w:val="q4iawc"/>
                <w:rFonts w:ascii="Cambria Math" w:eastAsiaTheme="minorEastAsia" w:hAnsi="Cambria Math" w:cstheme="majorBidi"/>
                <w:i/>
                <w:szCs w:val="20"/>
                <w:lang w:val="en-US"/>
              </w:rPr>
            </m:ctrlPr>
          </m:sSubPr>
          <m:e>
            <m:r>
              <w:rPr>
                <w:rStyle w:val="q4iawc"/>
                <w:rFonts w:ascii="Cambria Math" w:eastAsiaTheme="minorEastAsia" w:hAnsi="Cambria Math"/>
                <w:szCs w:val="20"/>
                <w:lang w:val="en-US"/>
              </w:rPr>
              <m:t>U</m:t>
            </m:r>
          </m:e>
          <m:sub>
            <m:r>
              <w:rPr>
                <w:rStyle w:val="q4iawc"/>
                <w:rFonts w:ascii="Cambria Math" w:eastAsiaTheme="minorEastAsia" w:hAnsi="Cambria Math"/>
                <w:szCs w:val="20"/>
                <w:lang w:val="en-US"/>
              </w:rPr>
              <m:t>4</m:t>
            </m:r>
          </m:sub>
        </m:sSub>
        <m:r>
          <w:rPr>
            <w:rStyle w:val="q4iawc"/>
            <w:rFonts w:ascii="Cambria Math" w:eastAsiaTheme="minorEastAsia" w:hAnsi="Cambria Math"/>
            <w:szCs w:val="20"/>
            <w:lang w:val="en-US"/>
          </w:rPr>
          <m:t>]</m:t>
        </m:r>
      </m:oMath>
      <w:r w:rsidRPr="00362555">
        <w:rPr>
          <w:rStyle w:val="q4iawc"/>
          <w:rFonts w:asciiTheme="majorBidi" w:eastAsiaTheme="minorEastAsia" w:hAnsiTheme="majorBidi"/>
          <w:szCs w:val="20"/>
          <w:lang w:val="en-US"/>
        </w:rPr>
        <w:t xml:space="preserve"> </w:t>
      </w:r>
      <w:r w:rsidRPr="00362555">
        <w:rPr>
          <w:rStyle w:val="q4iawc"/>
          <w:rFonts w:asciiTheme="majorBidi" w:hAnsiTheme="majorBidi"/>
          <w:szCs w:val="20"/>
          <w:lang w:val="en-US"/>
        </w:rPr>
        <w:t xml:space="preserve">such that the Euler angles </w:t>
      </w:r>
      <w:r w:rsidRPr="00362555">
        <w:rPr>
          <w:rFonts w:asciiTheme="majorBidi" w:hAnsiTheme="majorBidi" w:cstheme="majorBidi"/>
          <w:szCs w:val="20"/>
          <w:lang w:val="en-US"/>
        </w:rPr>
        <w:t>[</w:t>
      </w:r>
      <m:oMath>
        <m:r>
          <w:rPr>
            <w:rFonts w:ascii="Cambria Math" w:hAnsi="Cambria Math" w:cstheme="majorBidi"/>
            <w:szCs w:val="20"/>
            <w:lang w:val="en-US"/>
          </w:rPr>
          <m:t>ϕ</m:t>
        </m:r>
        <m:r>
          <m:rPr>
            <m:sty m:val="p"/>
          </m:rPr>
          <w:rPr>
            <w:rFonts w:ascii="Cambria Math" w:hAnsi="Cambria Math" w:cstheme="majorBidi"/>
            <w:szCs w:val="20"/>
            <w:lang w:val="en-US"/>
          </w:rPr>
          <m:t xml:space="preserve">, </m:t>
        </m:r>
        <m:r>
          <w:rPr>
            <w:rFonts w:ascii="Cambria Math" w:hAnsi="Cambria Math" w:cstheme="majorBidi"/>
            <w:szCs w:val="20"/>
            <w:lang w:val="en-US"/>
          </w:rPr>
          <m:t>θ</m:t>
        </m:r>
        <m:r>
          <m:rPr>
            <m:sty m:val="p"/>
          </m:rPr>
          <w:rPr>
            <w:rFonts w:ascii="Cambria Math" w:hAnsi="Cambria Math" w:cstheme="majorBidi"/>
            <w:szCs w:val="20"/>
            <w:lang w:val="en-US"/>
          </w:rPr>
          <m:t xml:space="preserve">, </m:t>
        </m:r>
        <m:r>
          <w:rPr>
            <w:rFonts w:ascii="Cambria Math" w:hAnsi="Cambria Math" w:cstheme="majorBidi"/>
            <w:szCs w:val="20"/>
            <w:lang w:val="en-US"/>
          </w:rPr>
          <m:t>ψ</m:t>
        </m:r>
        <m:r>
          <m:rPr>
            <m:sty m:val="p"/>
          </m:rPr>
          <w:rPr>
            <w:rFonts w:ascii="Cambria Math" w:hAnsi="Cambria Math" w:cstheme="majorBidi"/>
            <w:szCs w:val="20"/>
            <w:lang w:val="en-US"/>
          </w:rPr>
          <m:t>]</m:t>
        </m:r>
      </m:oMath>
      <w:r w:rsidRPr="00362555">
        <w:rPr>
          <w:rFonts w:asciiTheme="majorBidi" w:eastAsiaTheme="minorEastAsia" w:hAnsiTheme="majorBidi" w:cstheme="majorBidi"/>
          <w:szCs w:val="20"/>
          <w:lang w:val="en-US"/>
        </w:rPr>
        <w:t xml:space="preserve"> </w:t>
      </w:r>
      <w:r w:rsidRPr="00362555">
        <w:rPr>
          <w:rStyle w:val="q4iawc"/>
          <w:rFonts w:asciiTheme="majorBidi" w:hAnsiTheme="majorBidi"/>
          <w:szCs w:val="20"/>
          <w:lang w:val="en-US"/>
        </w:rPr>
        <w:t>follow the desired attitude trajectory</w:t>
      </w:r>
      <w:r w:rsidRPr="00362555">
        <w:rPr>
          <w:rStyle w:val="q4iawc"/>
          <w:rFonts w:asciiTheme="majorBidi" w:eastAsiaTheme="minorEastAsia" w:hAnsiTheme="majorBidi"/>
          <w:szCs w:val="20"/>
          <w:lang w:val="en-US"/>
        </w:rPr>
        <w:t xml:space="preserve"> </w:t>
      </w:r>
      <m:oMath>
        <m:sSub>
          <m:sSubPr>
            <m:ctrlPr>
              <w:rPr>
                <w:rStyle w:val="q4iawc"/>
                <w:rFonts w:ascii="Cambria Math" w:hAnsi="Cambria Math" w:cstheme="majorBidi"/>
                <w:szCs w:val="20"/>
                <w:lang w:val="en-US"/>
              </w:rPr>
            </m:ctrlPr>
          </m:sSubPr>
          <m:e>
            <m:r>
              <m:rPr>
                <m:sty m:val="p"/>
              </m:rPr>
              <w:rPr>
                <w:rStyle w:val="q4iawc"/>
                <w:rFonts w:ascii="Cambria Math" w:hAnsi="Cambria Math"/>
                <w:szCs w:val="20"/>
                <w:lang w:val="en-US"/>
              </w:rPr>
              <m:t>[</m:t>
            </m:r>
            <m:r>
              <w:rPr>
                <w:rStyle w:val="q4iawc"/>
                <w:rFonts w:ascii="Cambria Math" w:hAnsi="Cambria Math"/>
                <w:szCs w:val="20"/>
                <w:lang w:val="en-US"/>
              </w:rPr>
              <m:t>ϕ</m:t>
            </m:r>
          </m:e>
          <m:sub>
            <m:r>
              <w:rPr>
                <w:rStyle w:val="q4iawc"/>
                <w:rFonts w:ascii="Cambria Math" w:hAnsi="Cambria Math"/>
                <w:szCs w:val="20"/>
                <w:lang w:val="en-US"/>
              </w:rPr>
              <m:t>d</m:t>
            </m:r>
          </m:sub>
        </m:sSub>
        <m:r>
          <m:rPr>
            <m:sty m:val="p"/>
          </m:rPr>
          <w:rPr>
            <w:rStyle w:val="q4iawc"/>
            <w:rFonts w:ascii="Cambria Math" w:hAnsi="Cambria Math"/>
            <w:szCs w:val="20"/>
            <w:lang w:val="en-US"/>
          </w:rPr>
          <m:t xml:space="preserve">, </m:t>
        </m:r>
        <m:sSub>
          <m:sSubPr>
            <m:ctrlPr>
              <w:rPr>
                <w:rStyle w:val="q4iawc"/>
                <w:rFonts w:ascii="Cambria Math" w:hAnsi="Cambria Math" w:cstheme="majorBidi"/>
                <w:szCs w:val="20"/>
                <w:lang w:val="en-US"/>
              </w:rPr>
            </m:ctrlPr>
          </m:sSubPr>
          <m:e>
            <m:r>
              <w:rPr>
                <w:rStyle w:val="q4iawc"/>
                <w:rFonts w:ascii="Cambria Math" w:hAnsi="Cambria Math"/>
                <w:szCs w:val="20"/>
                <w:lang w:val="en-US"/>
              </w:rPr>
              <m:t>θ</m:t>
            </m:r>
          </m:e>
          <m:sub>
            <m:r>
              <w:rPr>
                <w:rStyle w:val="q4iawc"/>
                <w:rFonts w:ascii="Cambria Math" w:hAnsi="Cambria Math"/>
                <w:szCs w:val="20"/>
                <w:lang w:val="en-US"/>
              </w:rPr>
              <m:t>d</m:t>
            </m:r>
          </m:sub>
        </m:sSub>
      </m:oMath>
      <w:r w:rsidRPr="00362555">
        <w:rPr>
          <w:rStyle w:val="q4iawc"/>
          <w:rFonts w:asciiTheme="majorBidi" w:hAnsiTheme="majorBidi"/>
          <w:szCs w:val="20"/>
          <w:lang w:val="en-US"/>
        </w:rPr>
        <w:t>,</w:t>
      </w:r>
      <m:oMath>
        <m:r>
          <m:rPr>
            <m:sty m:val="p"/>
          </m:rPr>
          <w:rPr>
            <w:rStyle w:val="q4iawc"/>
            <w:rFonts w:ascii="Cambria Math" w:hAnsi="Cambria Math"/>
            <w:szCs w:val="20"/>
            <w:lang w:val="en-US"/>
          </w:rPr>
          <m:t xml:space="preserve"> </m:t>
        </m:r>
        <m:sSub>
          <m:sSubPr>
            <m:ctrlPr>
              <w:rPr>
                <w:rStyle w:val="q4iawc"/>
                <w:rFonts w:ascii="Cambria Math" w:hAnsi="Cambria Math" w:cstheme="majorBidi"/>
                <w:szCs w:val="20"/>
                <w:lang w:val="en-US"/>
              </w:rPr>
            </m:ctrlPr>
          </m:sSubPr>
          <m:e>
            <m:r>
              <w:rPr>
                <w:rStyle w:val="q4iawc"/>
                <w:rFonts w:ascii="Cambria Math" w:hAnsi="Cambria Math"/>
                <w:szCs w:val="20"/>
                <w:lang w:val="en-US"/>
              </w:rPr>
              <m:t>ψ</m:t>
            </m:r>
          </m:e>
          <m:sub>
            <m:r>
              <w:rPr>
                <w:rStyle w:val="q4iawc"/>
                <w:rFonts w:ascii="Cambria Math" w:hAnsi="Cambria Math"/>
                <w:szCs w:val="20"/>
                <w:lang w:val="en-US"/>
              </w:rPr>
              <m:t>d</m:t>
            </m:r>
          </m:sub>
        </m:sSub>
        <m:r>
          <m:rPr>
            <m:sty m:val="p"/>
          </m:rPr>
          <w:rPr>
            <w:rStyle w:val="q4iawc"/>
            <w:rFonts w:ascii="Cambria Math" w:hAnsi="Cambria Math"/>
            <w:szCs w:val="20"/>
            <w:lang w:val="en-US"/>
          </w:rPr>
          <m:t xml:space="preserve">]. </m:t>
        </m:r>
      </m:oMath>
      <w:r w:rsidRPr="00362555">
        <w:rPr>
          <w:rStyle w:val="q4iawc"/>
          <w:rFonts w:asciiTheme="majorBidi" w:hAnsiTheme="majorBidi"/>
          <w:szCs w:val="20"/>
          <w:lang w:val="en-US"/>
        </w:rPr>
        <w:t xml:space="preserve"> we also use an altitude controller for the vertical movement and a position controller following the coordinates </w:t>
      </w:r>
      <m:oMath>
        <m:r>
          <m:rPr>
            <m:sty m:val="p"/>
          </m:rPr>
          <w:rPr>
            <w:rStyle w:val="q4iawc"/>
            <w:rFonts w:ascii="Cambria Math" w:hAnsi="Cambria Math"/>
            <w:szCs w:val="20"/>
            <w:lang w:val="en-US"/>
          </w:rPr>
          <m:t>(</m:t>
        </m:r>
        <m:r>
          <w:rPr>
            <w:rStyle w:val="q4iawc"/>
            <w:rFonts w:ascii="Cambria Math" w:hAnsi="Cambria Math"/>
            <w:szCs w:val="20"/>
            <w:lang w:val="en-US"/>
          </w:rPr>
          <m:t>x</m:t>
        </m:r>
        <m:r>
          <m:rPr>
            <m:sty m:val="p"/>
          </m:rPr>
          <w:rPr>
            <w:rStyle w:val="q4iawc"/>
            <w:rFonts w:ascii="Cambria Math" w:hAnsi="Cambria Math"/>
            <w:szCs w:val="20"/>
            <w:lang w:val="en-US"/>
          </w:rPr>
          <m:t>,</m:t>
        </m:r>
        <m:r>
          <w:rPr>
            <w:rStyle w:val="q4iawc"/>
            <w:rFonts w:ascii="Cambria Math" w:hAnsi="Cambria Math"/>
            <w:szCs w:val="20"/>
            <w:lang w:val="en-US"/>
          </w:rPr>
          <m:t>y</m:t>
        </m:r>
        <m:r>
          <m:rPr>
            <m:sty m:val="p"/>
          </m:rPr>
          <w:rPr>
            <w:rStyle w:val="q4iawc"/>
            <w:rFonts w:ascii="Cambria Math" w:hAnsi="Cambria Math"/>
            <w:szCs w:val="20"/>
            <w:lang w:val="en-US"/>
          </w:rPr>
          <m:t>)</m:t>
        </m:r>
      </m:oMath>
      <w:r w:rsidRPr="00362555">
        <w:rPr>
          <w:rStyle w:val="q4iawc"/>
          <w:rFonts w:asciiTheme="majorBidi" w:hAnsiTheme="majorBidi"/>
          <w:szCs w:val="20"/>
          <w:lang w:val="en-US"/>
        </w:rPr>
        <w:t>.The block diagram of the proposed controller is shown in Fig. 2.</w:t>
      </w:r>
    </w:p>
    <w:p w14:paraId="46481C9B" w14:textId="77777777" w:rsidR="00B22875" w:rsidRPr="00362555" w:rsidRDefault="00B22875" w:rsidP="00B22875">
      <w:pPr>
        <w:jc w:val="both"/>
        <w:rPr>
          <w:rStyle w:val="q4iawc"/>
          <w:rFonts w:asciiTheme="majorBidi" w:hAnsiTheme="majorBidi"/>
          <w:szCs w:val="20"/>
          <w:lang w:val="en-US"/>
        </w:rPr>
      </w:pPr>
    </w:p>
    <w:p w14:paraId="4FF1BF7E" w14:textId="38D093A2" w:rsidR="00B22875" w:rsidRPr="00362555" w:rsidRDefault="00B22875" w:rsidP="00AB7973">
      <w:pPr>
        <w:rPr>
          <w:rStyle w:val="q4iawc"/>
          <w:rFonts w:asciiTheme="majorBidi" w:hAnsiTheme="majorBidi"/>
          <w:szCs w:val="20"/>
          <w:lang w:val="en-US"/>
        </w:rPr>
      </w:pPr>
      <w:r w:rsidRPr="00362555">
        <w:rPr>
          <w:rStyle w:val="q4iawc"/>
          <w:rFonts w:asciiTheme="majorBidi" w:hAnsiTheme="majorBidi"/>
          <w:szCs w:val="20"/>
          <w:lang w:val="en-US"/>
        </w:rPr>
        <w:t>The development of these controllers proposed by</w:t>
      </w:r>
      <w:r w:rsidR="00D00B27">
        <w:rPr>
          <w:rStyle w:val="q4iawc"/>
          <w:rFonts w:asciiTheme="majorBidi" w:hAnsiTheme="majorBidi"/>
          <w:szCs w:val="20"/>
          <w:lang w:val="en-US"/>
        </w:rPr>
        <w:t xml:space="preserve"> </w:t>
      </w:r>
      <w:r w:rsidR="00D00B27">
        <w:rPr>
          <w:rStyle w:val="q4iawc"/>
          <w:rFonts w:asciiTheme="majorBidi" w:hAnsiTheme="majorBidi"/>
          <w:szCs w:val="20"/>
          <w:lang w:val="en-US"/>
        </w:rPr>
        <w:fldChar w:fldCharType="begin"/>
      </w:r>
      <w:r w:rsidR="00AB7973">
        <w:rPr>
          <w:rStyle w:val="q4iawc"/>
          <w:rFonts w:asciiTheme="majorBidi" w:hAnsiTheme="majorBidi"/>
          <w:szCs w:val="20"/>
          <w:lang w:val="en-US"/>
        </w:rPr>
        <w:instrText xml:space="preserve"> ADDIN EN.CITE &lt;EndNote&gt;&lt;Cite&gt;&lt;Author&gt;Bouadi&lt;/Author&gt;&lt;Year&gt;2007&lt;/Year&gt;&lt;RecNum&gt;25&lt;/RecNum&gt;&lt;DisplayText&gt;(Bouadi and Tadjine, 2007)&lt;/DisplayText&gt;&lt;record&gt;&lt;rec-number&gt;25&lt;/rec-number&gt;&lt;foreign-keys&gt;&lt;key app="EN" db-id="5dzf5td9aawfpye2pwepxase20vft0ffvpa0" timestamp="1653572217"&gt;25&lt;/key&gt;&lt;/foreign-keys&gt;&lt;ref-type name="Journal Article"&gt;17&lt;/ref-type&gt;&lt;contributors&gt;&lt;authors&gt;&lt;author&gt;Bouadi, Hakim&lt;/author&gt;&lt;author&gt;Tadjine, M&lt;/author&gt;&lt;/authors&gt;&lt;/contributors&gt;&lt;titles&gt;&lt;title&gt;Nonlinear observer design and sliding mode control of four rotors helicopter&lt;/title&gt;&lt;secondary-title&gt;International Journal of Mechanical, Aerospace, Industrial, Mechatronic and Manufacturing Engineering&lt;/secondary-title&gt;&lt;/titles&gt;&lt;periodical&gt;&lt;full-title&gt;International Journal of Mechanical, Aerospace, Industrial, Mechatronic and Manufacturing Engineering&lt;/full-title&gt;&lt;/periodical&gt;&lt;pages&gt;354-359&lt;/pages&gt;&lt;volume&gt;1&lt;/volume&gt;&lt;number&gt;7&lt;/number&gt;&lt;dates&gt;&lt;year&gt;2007&lt;/year&gt;&lt;/dates&gt;&lt;urls&gt;&lt;/urls&gt;&lt;/record&gt;&lt;/Cite&gt;&lt;/EndNote&gt;</w:instrText>
      </w:r>
      <w:r w:rsidR="00D00B27">
        <w:rPr>
          <w:rStyle w:val="q4iawc"/>
          <w:rFonts w:asciiTheme="majorBidi" w:hAnsiTheme="majorBidi"/>
          <w:szCs w:val="20"/>
          <w:lang w:val="en-US"/>
        </w:rPr>
        <w:fldChar w:fldCharType="separate"/>
      </w:r>
      <w:r w:rsidR="00AB7973">
        <w:rPr>
          <w:rStyle w:val="q4iawc"/>
          <w:rFonts w:asciiTheme="majorBidi" w:hAnsiTheme="majorBidi"/>
          <w:noProof/>
          <w:szCs w:val="20"/>
          <w:lang w:val="en-US"/>
        </w:rPr>
        <w:t>(Bouadi and Tadjine, 2007)</w:t>
      </w:r>
      <w:r w:rsidR="00D00B27">
        <w:rPr>
          <w:rStyle w:val="q4iawc"/>
          <w:rFonts w:asciiTheme="majorBidi" w:hAnsiTheme="majorBidi"/>
          <w:szCs w:val="20"/>
          <w:lang w:val="en-US"/>
        </w:rPr>
        <w:fldChar w:fldCharType="end"/>
      </w:r>
      <w:r w:rsidR="00AB5C21" w:rsidRPr="00362555">
        <w:rPr>
          <w:rStyle w:val="q4iawc"/>
          <w:rFonts w:asciiTheme="majorBidi" w:hAnsiTheme="majorBidi"/>
          <w:szCs w:val="20"/>
          <w:lang w:val="en-US"/>
        </w:rPr>
        <w:t>, can be summarized as follows</w:t>
      </w:r>
    </w:p>
    <w:p w14:paraId="084C2429" w14:textId="77777777" w:rsidR="00B22875" w:rsidRPr="00362555" w:rsidRDefault="00B22875" w:rsidP="00B22875">
      <w:pPr>
        <w:rPr>
          <w:rStyle w:val="q4iawc"/>
          <w:rFonts w:asciiTheme="majorBidi" w:hAnsiTheme="majorBidi"/>
          <w:szCs w:val="20"/>
          <w:lang w:val="en-US"/>
        </w:rPr>
      </w:pPr>
    </w:p>
    <w:p w14:paraId="6C13F522" w14:textId="1FB527E5" w:rsidR="00B22875" w:rsidRPr="00362555" w:rsidRDefault="00B22875" w:rsidP="00B22875">
      <w:pPr>
        <w:rPr>
          <w:rStyle w:val="q4iawc"/>
          <w:rFonts w:asciiTheme="majorBidi" w:eastAsiaTheme="minorEastAsia" w:hAnsiTheme="majorBidi"/>
          <w:szCs w:val="20"/>
          <w:lang w:val="en-US"/>
        </w:rPr>
      </w:pPr>
      <w:r w:rsidRPr="00362555">
        <w:rPr>
          <w:rStyle w:val="q4iawc"/>
          <w:rFonts w:asciiTheme="majorBidi" w:hAnsiTheme="majorBidi"/>
          <w:szCs w:val="20"/>
          <w:lang w:val="en-US"/>
        </w:rPr>
        <w:t>The quadcopter is de</w:t>
      </w:r>
      <w:r w:rsidR="00362555" w:rsidRPr="00362555">
        <w:rPr>
          <w:rStyle w:val="q4iawc"/>
          <w:rFonts w:asciiTheme="majorBidi" w:hAnsiTheme="majorBidi"/>
          <w:szCs w:val="20"/>
          <w:lang w:val="en-US"/>
        </w:rPr>
        <w:t>fined with 12 states such that</w:t>
      </w:r>
      <w:r w:rsidRPr="00362555">
        <w:rPr>
          <w:rStyle w:val="q4iawc"/>
          <w:rFonts w:asciiTheme="majorBidi" w:hAnsiTheme="majorBidi"/>
          <w:szCs w:val="20"/>
          <w:lang w:val="en-US"/>
        </w:rPr>
        <w:t xml:space="preserve"> </w:t>
      </w:r>
      <m:oMath>
        <m:sSup>
          <m:sSupPr>
            <m:ctrlPr>
              <w:rPr>
                <w:rStyle w:val="q4iawc"/>
                <w:rFonts w:ascii="Cambria Math" w:hAnsi="Cambria Math" w:cstheme="majorBidi"/>
                <w:i/>
                <w:szCs w:val="20"/>
                <w:lang w:val="en-US"/>
              </w:rPr>
            </m:ctrlPr>
          </m:sSupPr>
          <m:e>
            <m:d>
              <m:dPr>
                <m:begChr m:val="["/>
                <m:endChr m:val="]"/>
                <m:ctrlPr>
                  <w:rPr>
                    <w:rStyle w:val="q4iawc"/>
                    <w:rFonts w:ascii="Cambria Math" w:hAnsi="Cambria Math" w:cstheme="majorBidi"/>
                    <w:i/>
                    <w:szCs w:val="20"/>
                    <w:lang w:val="en-US"/>
                  </w:rPr>
                </m:ctrlPr>
              </m:dPr>
              <m:e>
                <m:r>
                  <w:rPr>
                    <w:rStyle w:val="q4iawc"/>
                    <w:rFonts w:ascii="Cambria Math" w:hAnsi="Cambria Math"/>
                    <w:szCs w:val="20"/>
                    <w:lang w:val="en-US"/>
                  </w:rPr>
                  <m:t>ϕ,</m:t>
                </m:r>
                <m:acc>
                  <m:accPr>
                    <m:chr m:val="̇"/>
                    <m:ctrlPr>
                      <w:rPr>
                        <w:rStyle w:val="q4iawc"/>
                        <w:rFonts w:ascii="Cambria Math" w:hAnsi="Cambria Math" w:cstheme="majorBidi"/>
                        <w:i/>
                        <w:szCs w:val="20"/>
                        <w:lang w:val="en-US"/>
                      </w:rPr>
                    </m:ctrlPr>
                  </m:accPr>
                  <m:e>
                    <m:r>
                      <w:rPr>
                        <w:rStyle w:val="q4iawc"/>
                        <w:rFonts w:ascii="Cambria Math" w:hAnsi="Cambria Math"/>
                        <w:szCs w:val="20"/>
                        <w:lang w:val="en-US"/>
                      </w:rPr>
                      <m:t>ϕ</m:t>
                    </m:r>
                  </m:e>
                </m:acc>
                <m:r>
                  <w:rPr>
                    <w:rStyle w:val="q4iawc"/>
                    <w:rFonts w:ascii="Cambria Math" w:hAnsi="Cambria Math"/>
                    <w:szCs w:val="20"/>
                    <w:lang w:val="en-US"/>
                  </w:rPr>
                  <m:t>,θ,</m:t>
                </m:r>
                <m:acc>
                  <m:accPr>
                    <m:chr m:val="̇"/>
                    <m:ctrlPr>
                      <w:rPr>
                        <w:rStyle w:val="q4iawc"/>
                        <w:rFonts w:ascii="Cambria Math" w:hAnsi="Cambria Math" w:cstheme="majorBidi"/>
                        <w:i/>
                        <w:szCs w:val="20"/>
                        <w:lang w:val="en-US"/>
                      </w:rPr>
                    </m:ctrlPr>
                  </m:accPr>
                  <m:e>
                    <m:r>
                      <w:rPr>
                        <w:rStyle w:val="q4iawc"/>
                        <w:rFonts w:ascii="Cambria Math" w:hAnsi="Cambria Math"/>
                        <w:szCs w:val="20"/>
                        <w:lang w:val="en-US"/>
                      </w:rPr>
                      <m:t>θ,</m:t>
                    </m:r>
                  </m:e>
                </m:acc>
                <m:r>
                  <w:rPr>
                    <w:rStyle w:val="q4iawc"/>
                    <w:rFonts w:ascii="Cambria Math" w:hAnsi="Cambria Math"/>
                    <w:szCs w:val="20"/>
                    <w:lang w:val="en-US"/>
                  </w:rPr>
                  <m:t>ψ,</m:t>
                </m:r>
                <m:acc>
                  <m:accPr>
                    <m:chr m:val="̇"/>
                    <m:ctrlPr>
                      <w:rPr>
                        <w:rStyle w:val="q4iawc"/>
                        <w:rFonts w:ascii="Cambria Math" w:hAnsi="Cambria Math" w:cstheme="majorBidi"/>
                        <w:i/>
                        <w:szCs w:val="20"/>
                        <w:lang w:val="en-US"/>
                      </w:rPr>
                    </m:ctrlPr>
                  </m:accPr>
                  <m:e>
                    <m:r>
                      <w:rPr>
                        <w:rStyle w:val="q4iawc"/>
                        <w:rFonts w:ascii="Cambria Math" w:hAnsi="Cambria Math"/>
                        <w:szCs w:val="20"/>
                        <w:lang w:val="en-US"/>
                      </w:rPr>
                      <m:t>ψ</m:t>
                    </m:r>
                  </m:e>
                </m:acc>
                <m:r>
                  <w:rPr>
                    <w:rStyle w:val="q4iawc"/>
                    <w:rFonts w:ascii="Cambria Math" w:hAnsi="Cambria Math"/>
                    <w:szCs w:val="20"/>
                    <w:lang w:val="en-US"/>
                  </w:rPr>
                  <m:t>,x,</m:t>
                </m:r>
                <m:acc>
                  <m:accPr>
                    <m:chr m:val="̇"/>
                    <m:ctrlPr>
                      <w:rPr>
                        <w:rStyle w:val="q4iawc"/>
                        <w:rFonts w:ascii="Cambria Math" w:hAnsi="Cambria Math" w:cstheme="majorBidi"/>
                        <w:i/>
                        <w:szCs w:val="20"/>
                        <w:lang w:val="en-US"/>
                      </w:rPr>
                    </m:ctrlPr>
                  </m:accPr>
                  <m:e>
                    <m:r>
                      <w:rPr>
                        <w:rStyle w:val="q4iawc"/>
                        <w:rFonts w:ascii="Cambria Math" w:hAnsi="Cambria Math"/>
                        <w:szCs w:val="20"/>
                        <w:lang w:val="en-US"/>
                      </w:rPr>
                      <m:t>x</m:t>
                    </m:r>
                  </m:e>
                </m:acc>
                <m:r>
                  <w:rPr>
                    <w:rStyle w:val="q4iawc"/>
                    <w:rFonts w:ascii="Cambria Math" w:hAnsi="Cambria Math"/>
                    <w:szCs w:val="20"/>
                    <w:lang w:val="en-US"/>
                  </w:rPr>
                  <m:t>,y,</m:t>
                </m:r>
                <m:acc>
                  <m:accPr>
                    <m:chr m:val="̇"/>
                    <m:ctrlPr>
                      <w:rPr>
                        <w:rStyle w:val="q4iawc"/>
                        <w:rFonts w:ascii="Cambria Math" w:hAnsi="Cambria Math" w:cstheme="majorBidi"/>
                        <w:i/>
                        <w:szCs w:val="20"/>
                        <w:lang w:val="en-US"/>
                      </w:rPr>
                    </m:ctrlPr>
                  </m:accPr>
                  <m:e>
                    <m:r>
                      <w:rPr>
                        <w:rStyle w:val="q4iawc"/>
                        <w:rFonts w:ascii="Cambria Math" w:hAnsi="Cambria Math"/>
                        <w:szCs w:val="20"/>
                        <w:lang w:val="en-US"/>
                      </w:rPr>
                      <m:t>y</m:t>
                    </m:r>
                  </m:e>
                </m:acc>
                <m:r>
                  <w:rPr>
                    <w:rStyle w:val="q4iawc"/>
                    <w:rFonts w:ascii="Cambria Math" w:hAnsi="Cambria Math"/>
                    <w:szCs w:val="20"/>
                    <w:lang w:val="en-US"/>
                  </w:rPr>
                  <m:t>,z,</m:t>
                </m:r>
                <m:acc>
                  <m:accPr>
                    <m:chr m:val="̇"/>
                    <m:ctrlPr>
                      <w:rPr>
                        <w:rStyle w:val="q4iawc"/>
                        <w:rFonts w:ascii="Cambria Math" w:hAnsi="Cambria Math" w:cstheme="majorBidi"/>
                        <w:i/>
                        <w:szCs w:val="20"/>
                        <w:lang w:val="en-US"/>
                      </w:rPr>
                    </m:ctrlPr>
                  </m:accPr>
                  <m:e>
                    <m:r>
                      <w:rPr>
                        <w:rStyle w:val="q4iawc"/>
                        <w:rFonts w:ascii="Cambria Math" w:hAnsi="Cambria Math"/>
                        <w:szCs w:val="20"/>
                        <w:lang w:val="en-US"/>
                      </w:rPr>
                      <m:t>z</m:t>
                    </m:r>
                  </m:e>
                </m:acc>
              </m:e>
            </m:d>
          </m:e>
          <m:sup>
            <m:r>
              <w:rPr>
                <w:rStyle w:val="q4iawc"/>
                <w:rFonts w:ascii="Cambria Math" w:hAnsi="Cambria Math"/>
                <w:szCs w:val="20"/>
                <w:lang w:val="en-US"/>
              </w:rPr>
              <m:t>T</m:t>
            </m:r>
          </m:sup>
        </m:sSup>
      </m:oMath>
    </w:p>
    <w:p w14:paraId="54B01B0D" w14:textId="77777777" w:rsidR="00B22875" w:rsidRPr="00362555" w:rsidRDefault="00B22875" w:rsidP="00B22875">
      <w:pPr>
        <w:rPr>
          <w:rStyle w:val="q4iawc"/>
          <w:rFonts w:asciiTheme="majorBidi" w:hAnsiTheme="majorBidi"/>
          <w:szCs w:val="20"/>
          <w:lang w:val="en-US"/>
        </w:rPr>
      </w:pPr>
    </w:p>
    <w:p w14:paraId="030AABC0" w14:textId="4A8C7F98" w:rsidR="00B22875" w:rsidRPr="00362555" w:rsidRDefault="00B22875" w:rsidP="00B22875">
      <w:pPr>
        <w:rPr>
          <w:rStyle w:val="q4iawc"/>
          <w:rFonts w:asciiTheme="majorBidi" w:hAnsiTheme="majorBidi"/>
          <w:szCs w:val="20"/>
          <w:lang w:val="en-US"/>
        </w:rPr>
      </w:pPr>
      <w:r w:rsidRPr="00362555">
        <w:rPr>
          <w:rFonts w:asciiTheme="majorBidi" w:hAnsiTheme="majorBidi" w:cstheme="majorBidi"/>
          <w:szCs w:val="20"/>
          <w:lang w:val="en-US"/>
        </w:rPr>
        <w:t>We have</w:t>
      </w:r>
    </w:p>
    <w:p w14:paraId="4B6B990D" w14:textId="77777777" w:rsidR="00B22875" w:rsidRPr="00362555" w:rsidRDefault="00B22875" w:rsidP="00B22875">
      <w:pPr>
        <w:rPr>
          <w:rStyle w:val="q4iawc"/>
          <w:rFonts w:asciiTheme="majorBidi" w:hAnsiTheme="majorBidi"/>
          <w:szCs w:val="20"/>
          <w:lang w:val="en-US"/>
        </w:rPr>
      </w:pPr>
    </w:p>
    <w:p w14:paraId="79DB5952" w14:textId="179538CB" w:rsidR="00B22875" w:rsidRPr="00362555" w:rsidRDefault="00362BAF" w:rsidP="00A20D46">
      <w:pPr>
        <w:jc w:val="center"/>
        <w:rPr>
          <w:rFonts w:eastAsiaTheme="minorEastAsia"/>
          <w:szCs w:val="20"/>
          <w:lang w:val="en-US"/>
        </w:rPr>
      </w:pPr>
      <m:oMath>
        <m:d>
          <m:dPr>
            <m:begChr m:val="{"/>
            <m:endChr m:val=""/>
            <m:ctrlPr>
              <w:rPr>
                <w:rStyle w:val="q4iawc"/>
                <w:rFonts w:ascii="Cambria Math" w:hAnsi="Cambria Math"/>
                <w:i/>
                <w:szCs w:val="20"/>
                <w:lang w:val="en-US"/>
              </w:rPr>
            </m:ctrlPr>
          </m:dPr>
          <m:e>
            <m:r>
              <w:rPr>
                <w:rStyle w:val="q4iawc"/>
                <w:rFonts w:ascii="Cambria Math" w:hAnsi="Cambria Math"/>
                <w:szCs w:val="20"/>
                <w:lang w:val="en-US"/>
              </w:rPr>
              <m:t xml:space="preserve"> </m:t>
            </m:r>
            <m:eqArr>
              <m:eqArrPr>
                <m:rSpRule m:val="1"/>
                <m:ctrlPr>
                  <w:rPr>
                    <w:rStyle w:val="q4iawc"/>
                    <w:rFonts w:ascii="Cambria Math" w:hAnsi="Cambria Math"/>
                    <w:i/>
                    <w:szCs w:val="20"/>
                    <w:lang w:val="en-US"/>
                  </w:rPr>
                </m:ctrlPr>
              </m:eqArrPr>
              <m:e>
                <m:sSub>
                  <m:sSubPr>
                    <m:ctrlPr>
                      <w:rPr>
                        <w:rFonts w:ascii="Cambria Math" w:hAnsi="Cambria Math"/>
                        <w:i/>
                        <w:szCs w:val="20"/>
                        <w:lang w:val="en-US"/>
                      </w:rPr>
                    </m:ctrlPr>
                  </m:sSubPr>
                  <m:e>
                    <m:sSub>
                      <m:sSubPr>
                        <m:ctrlPr>
                          <w:rPr>
                            <w:rFonts w:ascii="Cambria Math" w:hAnsi="Cambria Math"/>
                            <w:i/>
                            <w:szCs w:val="20"/>
                            <w:lang w:val="en-US"/>
                          </w:rPr>
                        </m:ctrlPr>
                      </m:sSubPr>
                      <m:e>
                        <m:r>
                          <w:rPr>
                            <w:rFonts w:ascii="Cambria Math" w:hAnsi="Cambria Math"/>
                            <w:szCs w:val="20"/>
                            <w:lang w:val="en-US"/>
                          </w:rPr>
                          <m:t>e</m:t>
                        </m:r>
                      </m:e>
                      <m:sub>
                        <m:r>
                          <w:rPr>
                            <w:rFonts w:ascii="Cambria Math" w:hAnsi="Cambria Math"/>
                            <w:szCs w:val="20"/>
                            <w:lang w:val="en-US"/>
                          </w:rPr>
                          <m:t>i</m:t>
                        </m:r>
                      </m:sub>
                    </m:sSub>
                    <m:r>
                      <w:rPr>
                        <w:rFonts w:ascii="Cambria Math" w:hAnsi="Cambria Math"/>
                        <w:szCs w:val="20"/>
                        <w:lang w:val="en-US"/>
                      </w:rPr>
                      <m:t>=x</m:t>
                    </m:r>
                  </m:e>
                  <m:sub>
                    <m:r>
                      <w:rPr>
                        <w:rFonts w:ascii="Cambria Math" w:hAnsi="Cambria Math"/>
                        <w:szCs w:val="20"/>
                        <w:lang w:val="en-US"/>
                      </w:rPr>
                      <m:t>id</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x</m:t>
                    </m:r>
                  </m:e>
                  <m:sub>
                    <m:r>
                      <w:rPr>
                        <w:rFonts w:ascii="Cambria Math" w:hAnsi="Cambria Math"/>
                        <w:szCs w:val="20"/>
                        <w:lang w:val="en-US"/>
                      </w:rPr>
                      <m:t>i</m:t>
                    </m:r>
                  </m:sub>
                </m:sSub>
                <m:r>
                  <m:rPr>
                    <m:sty m:val="p"/>
                  </m:rPr>
                  <w:rPr>
                    <w:rFonts w:ascii="Cambria Math" w:eastAsiaTheme="minorEastAsia" w:hAnsi="Cambria Math"/>
                    <w:szCs w:val="20"/>
                    <w:lang w:val="en-US"/>
                  </w:rPr>
                  <m:t xml:space="preserve">     </m:t>
                </m:r>
              </m:e>
              <m:e>
                <m:sSub>
                  <m:sSubPr>
                    <m:ctrlPr>
                      <w:rPr>
                        <w:rFonts w:ascii="Cambria Math" w:hAnsi="Cambria Math"/>
                        <w:i/>
                        <w:szCs w:val="20"/>
                        <w:lang w:val="en-US"/>
                      </w:rPr>
                    </m:ctrlPr>
                  </m:sSubPr>
                  <m:e>
                    <m:r>
                      <w:rPr>
                        <w:rFonts w:ascii="Cambria Math" w:hAnsi="Cambria Math"/>
                        <w:szCs w:val="20"/>
                        <w:lang w:val="en-US"/>
                      </w:rPr>
                      <m:t>S</m:t>
                    </m:r>
                  </m:e>
                  <m:sub>
                    <m:r>
                      <w:rPr>
                        <w:rFonts w:ascii="Cambria Math" w:hAnsi="Cambria Math"/>
                        <w:szCs w:val="20"/>
                        <w:lang w:val="en-US"/>
                      </w:rPr>
                      <m:t>i</m:t>
                    </m:r>
                  </m:sub>
                </m:sSub>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e</m:t>
                        </m:r>
                      </m:e>
                    </m:acc>
                  </m:e>
                  <m:sub>
                    <m:r>
                      <w:rPr>
                        <w:rFonts w:ascii="Cambria Math" w:hAnsi="Cambria Math"/>
                        <w:szCs w:val="20"/>
                        <w:lang w:val="en-US"/>
                      </w:rPr>
                      <m:t>i</m:t>
                    </m:r>
                  </m:sub>
                </m:sSub>
                <m:sSub>
                  <m:sSubPr>
                    <m:ctrlPr>
                      <w:rPr>
                        <w:rFonts w:ascii="Cambria Math" w:hAnsi="Cambria Math"/>
                        <w:i/>
                        <w:szCs w:val="20"/>
                        <w:lang w:val="en-US"/>
                      </w:rPr>
                    </m:ctrlPr>
                  </m:sSubPr>
                  <m:e>
                    <m:r>
                      <w:rPr>
                        <w:rFonts w:ascii="Cambria Math" w:hAnsi="Cambria Math"/>
                        <w:szCs w:val="20"/>
                        <w:lang w:val="en-US"/>
                      </w:rPr>
                      <m:t xml:space="preserve"> + λ</m:t>
                    </m:r>
                  </m:e>
                  <m:sub>
                    <m:r>
                      <w:rPr>
                        <w:rFonts w:ascii="Cambria Math" w:hAnsi="Cambria Math"/>
                        <w:szCs w:val="20"/>
                        <w:lang w:val="en-US"/>
                      </w:rPr>
                      <m:t>i</m:t>
                    </m:r>
                  </m:sub>
                </m:sSub>
                <m:sSub>
                  <m:sSubPr>
                    <m:ctrlPr>
                      <w:rPr>
                        <w:rFonts w:ascii="Cambria Math" w:hAnsi="Cambria Math"/>
                        <w:i/>
                        <w:szCs w:val="20"/>
                        <w:lang w:val="en-US"/>
                      </w:rPr>
                    </m:ctrlPr>
                  </m:sSubPr>
                  <m:e>
                    <m:r>
                      <w:rPr>
                        <w:rFonts w:ascii="Cambria Math" w:hAnsi="Cambria Math"/>
                        <w:szCs w:val="20"/>
                        <w:lang w:val="en-US"/>
                      </w:rPr>
                      <m:t>e</m:t>
                    </m:r>
                  </m:e>
                  <m:sub>
                    <m:r>
                      <w:rPr>
                        <w:rFonts w:ascii="Cambria Math" w:hAnsi="Cambria Math"/>
                        <w:szCs w:val="20"/>
                        <w:lang w:val="en-US"/>
                      </w:rPr>
                      <m:t>i</m:t>
                    </m:r>
                  </m:sub>
                </m:sSub>
                <m:r>
                  <w:rPr>
                    <w:rFonts w:ascii="Cambria Math" w:hAnsi="Cambria Math"/>
                    <w:szCs w:val="20"/>
                    <w:lang w:val="en-US"/>
                  </w:rPr>
                  <m:t xml:space="preserve">    </m:t>
                </m:r>
                <m:ctrlPr>
                  <w:rPr>
                    <w:rFonts w:ascii="Cambria Math" w:eastAsia="Cambria Math" w:hAnsi="Cambria Math" w:cs="Cambria Math"/>
                    <w:i/>
                    <w:szCs w:val="20"/>
                    <w:lang w:val="en-US"/>
                  </w:rPr>
                </m:ctrlPr>
              </m:e>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S</m:t>
                        </m:r>
                      </m:e>
                    </m:acc>
                  </m:e>
                  <m:sub>
                    <m:r>
                      <w:rPr>
                        <w:rFonts w:ascii="Cambria Math" w:hAnsi="Cambria Math"/>
                        <w:szCs w:val="20"/>
                        <w:lang w:val="en-US"/>
                      </w:rPr>
                      <m:t>i</m:t>
                    </m:r>
                  </m:sub>
                </m:sSub>
                <m:r>
                  <w:rPr>
                    <w:rFonts w:ascii="Cambria Math" w:hAnsi="Cambria Math"/>
                    <w:szCs w:val="20"/>
                    <w:lang w:val="en-US"/>
                  </w:rPr>
                  <m:t>=</m:t>
                </m:r>
                <m:sSub>
                  <m:sSubPr>
                    <m:ctrlPr>
                      <w:rPr>
                        <w:rFonts w:ascii="Cambria Math" w:hAnsi="Cambria Math"/>
                        <w:i/>
                        <w:szCs w:val="20"/>
                        <w:lang w:val="en-US"/>
                      </w:rPr>
                    </m:ctrlPr>
                  </m:sSubPr>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e</m:t>
                            </m:r>
                          </m:e>
                        </m:acc>
                      </m:e>
                      <m:sub>
                        <m:r>
                          <w:rPr>
                            <w:rFonts w:ascii="Cambria Math" w:hAnsi="Cambria Math"/>
                            <w:szCs w:val="20"/>
                            <w:lang w:val="en-US"/>
                          </w:rPr>
                          <m:t>i</m:t>
                        </m:r>
                      </m:sub>
                    </m:sSub>
                    <m:r>
                      <w:rPr>
                        <w:rFonts w:ascii="Cambria Math" w:hAnsi="Cambria Math"/>
                        <w:szCs w:val="20"/>
                        <w:lang w:val="en-US"/>
                      </w:rPr>
                      <m:t>+ λ</m:t>
                    </m:r>
                  </m:e>
                  <m:sub>
                    <m:r>
                      <w:rPr>
                        <w:rFonts w:ascii="Cambria Math" w:hAnsi="Cambria Math"/>
                        <w:szCs w:val="20"/>
                        <w:lang w:val="en-US"/>
                      </w:rPr>
                      <m:t>i</m:t>
                    </m:r>
                  </m:sub>
                </m:sSub>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e</m:t>
                        </m:r>
                      </m:e>
                    </m:acc>
                  </m:e>
                  <m:sub>
                    <m:r>
                      <w:rPr>
                        <w:rFonts w:ascii="Cambria Math" w:hAnsi="Cambria Math"/>
                        <w:szCs w:val="20"/>
                        <w:lang w:val="en-US"/>
                      </w:rPr>
                      <m:t>i</m:t>
                    </m:r>
                  </m:sub>
                </m:sSub>
                <m:r>
                  <m:rPr>
                    <m:sty m:val="p"/>
                  </m:rPr>
                  <w:rPr>
                    <w:rFonts w:ascii="Cambria Math" w:eastAsiaTheme="minorEastAsia" w:hAnsi="Cambria Math"/>
                    <w:szCs w:val="20"/>
                    <w:lang w:val="en-US"/>
                  </w:rPr>
                  <m:t xml:space="preserve">    </m:t>
                </m:r>
              </m:e>
            </m:eqArr>
          </m:e>
        </m:d>
        <m:r>
          <m:rPr>
            <m:sty m:val="p"/>
          </m:rPr>
          <w:rPr>
            <w:rFonts w:ascii="Cambria Math" w:eastAsiaTheme="minorEastAsia" w:hAnsi="Cambria Math"/>
            <w:szCs w:val="20"/>
            <w:lang w:val="en-US"/>
          </w:rPr>
          <m:t xml:space="preserve">  </m:t>
        </m:r>
        <m:r>
          <w:rPr>
            <w:rStyle w:val="q4iawc"/>
            <w:rFonts w:ascii="Cambria Math" w:eastAsiaTheme="minorEastAsia" w:hAnsi="Cambria Math"/>
            <w:szCs w:val="20"/>
            <w:lang w:val="en-US"/>
          </w:rPr>
          <m:t>i</m:t>
        </m:r>
        <m:r>
          <m:rPr>
            <m:sty m:val="p"/>
          </m:rPr>
          <w:rPr>
            <w:rStyle w:val="q4iawc"/>
            <w:rFonts w:ascii="Cambria Math" w:eastAsiaTheme="minorEastAsia" w:hAnsi="Cambria Math"/>
            <w:szCs w:val="20"/>
            <w:lang w:val="en-US"/>
          </w:rPr>
          <m:t xml:space="preserve"> </m:t>
        </m:r>
        <m:r>
          <w:rPr>
            <w:rFonts w:ascii="Cambria Math" w:hAnsi="Cambria Math"/>
            <w:szCs w:val="20"/>
            <w:lang w:val="en-US"/>
          </w:rPr>
          <m:t>∈[1,3,5,7,9,11]</m:t>
        </m:r>
      </m:oMath>
      <w:r w:rsidR="00B22875" w:rsidRPr="00362555">
        <w:rPr>
          <w:rFonts w:eastAsiaTheme="minorEastAsia"/>
          <w:szCs w:val="20"/>
          <w:lang w:val="en-US"/>
        </w:rPr>
        <w:t xml:space="preserve"> </w:t>
      </w:r>
      <w:r w:rsidR="00B22875" w:rsidRPr="00362555">
        <w:rPr>
          <w:rFonts w:eastAsiaTheme="minorEastAsia"/>
          <w:szCs w:val="20"/>
          <w:lang w:val="en-US"/>
        </w:rPr>
        <w:tab/>
      </w:r>
      <w:r w:rsidR="00B22875" w:rsidRPr="00362555">
        <w:rPr>
          <w:rFonts w:eastAsiaTheme="minorEastAsia"/>
          <w:szCs w:val="20"/>
          <w:lang w:val="en-US"/>
        </w:rPr>
        <w:tab/>
        <w:t>(</w:t>
      </w:r>
      <w:r w:rsidR="00A20D46">
        <w:rPr>
          <w:rFonts w:eastAsiaTheme="minorEastAsia"/>
          <w:szCs w:val="20"/>
          <w:lang w:val="en-US"/>
        </w:rPr>
        <w:t>5</w:t>
      </w:r>
      <w:r w:rsidR="00B22875" w:rsidRPr="00362555">
        <w:rPr>
          <w:rFonts w:eastAsiaTheme="minorEastAsia"/>
          <w:szCs w:val="20"/>
          <w:lang w:val="en-US"/>
        </w:rPr>
        <w:t>)</w:t>
      </w:r>
    </w:p>
    <w:p w14:paraId="6EFE8836" w14:textId="77777777" w:rsidR="00B22875" w:rsidRPr="00362555" w:rsidRDefault="00B22875" w:rsidP="00B22875">
      <w:pPr>
        <w:rPr>
          <w:rFonts w:eastAsiaTheme="minorEastAsia"/>
          <w:szCs w:val="20"/>
          <w:lang w:val="en-US"/>
        </w:rPr>
      </w:pPr>
    </w:p>
    <w:p w14:paraId="35BC6F56" w14:textId="595B9A8A" w:rsidR="00B22875" w:rsidRPr="00362555" w:rsidRDefault="00362BAF" w:rsidP="00A20D46">
      <w:pPr>
        <w:jc w:val="center"/>
        <w:rPr>
          <w:rFonts w:ascii="TimesNewRoman" w:eastAsiaTheme="minorEastAsia" w:hAnsi="TimesNewRoman"/>
          <w:szCs w:val="20"/>
          <w:lang w:val="en-US"/>
        </w:rPr>
      </w:pPr>
      <m:oMath>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S</m:t>
                </m:r>
              </m:e>
            </m:acc>
          </m:e>
          <m:sub>
            <m:r>
              <w:rPr>
                <w:rFonts w:ascii="Cambria Math" w:hAnsi="Cambria Math"/>
                <w:szCs w:val="20"/>
                <w:lang w:val="en-US"/>
              </w:rPr>
              <m:t>i</m:t>
            </m:r>
          </m:sub>
        </m:sSub>
        <m:r>
          <w:rPr>
            <w:rFonts w:ascii="Cambria Math" w:hAnsi="Cambria Math"/>
            <w:szCs w:val="20"/>
            <w:lang w:val="en-US"/>
          </w:rPr>
          <m:t>=</m:t>
        </m:r>
        <m:r>
          <w:rPr>
            <w:rStyle w:val="q4iawc"/>
            <w:rFonts w:ascii="Cambria Math" w:hAnsi="Cambria Math"/>
            <w:szCs w:val="20"/>
            <w:lang w:val="en-US"/>
          </w:rPr>
          <m:t>-</m:t>
        </m:r>
        <m:sSub>
          <m:sSubPr>
            <m:ctrlPr>
              <w:rPr>
                <w:rStyle w:val="q4iawc"/>
                <w:rFonts w:ascii="Cambria Math" w:hAnsi="Cambria Math"/>
                <w:i/>
                <w:szCs w:val="20"/>
                <w:lang w:val="en-US"/>
              </w:rPr>
            </m:ctrlPr>
          </m:sSubPr>
          <m:e>
            <m:r>
              <w:rPr>
                <w:rStyle w:val="q4iawc"/>
                <w:rFonts w:ascii="Cambria Math" w:hAnsi="Cambria Math"/>
                <w:szCs w:val="20"/>
                <w:lang w:val="en-US"/>
              </w:rPr>
              <m:t>k</m:t>
            </m:r>
          </m:e>
          <m:sub>
            <m:r>
              <w:rPr>
                <w:rStyle w:val="q4iawc"/>
                <w:rFonts w:ascii="Cambria Math" w:hAnsi="Cambria Math"/>
                <w:szCs w:val="20"/>
                <w:lang w:val="en-US"/>
              </w:rPr>
              <m:t>i</m:t>
            </m:r>
          </m:sub>
        </m:sSub>
        <m:r>
          <w:rPr>
            <w:rFonts w:ascii="Cambria Math" w:hAnsi="Cambria Math"/>
            <w:szCs w:val="20"/>
            <w:lang w:val="en-US"/>
          </w:rPr>
          <m:t>sign</m:t>
        </m:r>
        <m:d>
          <m:dPr>
            <m:ctrlPr>
              <w:rPr>
                <w:rFonts w:ascii="Cambria Math" w:hAnsi="Cambria Math"/>
                <w:i/>
                <w:szCs w:val="20"/>
                <w:lang w:val="en-US"/>
              </w:rPr>
            </m:ctrlPr>
          </m:dPr>
          <m:e>
            <m:sSub>
              <m:sSubPr>
                <m:ctrlPr>
                  <w:rPr>
                    <w:rStyle w:val="q4iawc"/>
                    <w:rFonts w:ascii="Cambria Math" w:hAnsi="Cambria Math"/>
                    <w:i/>
                    <w:szCs w:val="20"/>
                    <w:lang w:val="en-US"/>
                  </w:rPr>
                </m:ctrlPr>
              </m:sSubPr>
              <m:e>
                <m:r>
                  <w:rPr>
                    <w:rStyle w:val="q4iawc"/>
                    <w:rFonts w:ascii="Cambria Math" w:hAnsi="Cambria Math"/>
                    <w:szCs w:val="20"/>
                    <w:lang w:val="en-US"/>
                  </w:rPr>
                  <m:t>S</m:t>
                </m:r>
              </m:e>
              <m:sub>
                <m:r>
                  <w:rPr>
                    <w:rStyle w:val="q4iawc"/>
                    <w:rFonts w:ascii="Cambria Math" w:hAnsi="Cambria Math"/>
                    <w:szCs w:val="20"/>
                    <w:lang w:val="en-US"/>
                  </w:rPr>
                  <m:t>i</m:t>
                </m:r>
              </m:sub>
            </m:sSub>
          </m:e>
        </m:d>
        <m:r>
          <w:rPr>
            <w:rFonts w:ascii="Cambria Math" w:eastAsiaTheme="minorEastAsia" w:hAnsi="Cambria Math"/>
            <w:szCs w:val="20"/>
            <w:lang w:val="en-US"/>
          </w:rPr>
          <m:t xml:space="preserve">     </m:t>
        </m:r>
      </m:oMath>
      <w:r w:rsidR="00B22875" w:rsidRPr="00362555">
        <w:rPr>
          <w:rFonts w:ascii="TimesNewRoman" w:eastAsiaTheme="minorEastAsia" w:hAnsi="TimesNewRoman"/>
          <w:szCs w:val="20"/>
          <w:lang w:val="en-US"/>
        </w:rPr>
        <w:t xml:space="preserve">     </w:t>
      </w:r>
      <w:r w:rsidR="00B22875" w:rsidRPr="00362555">
        <w:rPr>
          <w:rFonts w:ascii="TimesNewRoman" w:eastAsiaTheme="minorEastAsia" w:hAnsi="TimesNewRoman"/>
          <w:szCs w:val="20"/>
          <w:lang w:val="en-US"/>
        </w:rPr>
        <w:tab/>
      </w:r>
      <w:r w:rsidR="00B22875" w:rsidRPr="00362555">
        <w:rPr>
          <w:rFonts w:ascii="TimesNewRoman" w:eastAsiaTheme="minorEastAsia" w:hAnsi="TimesNewRoman"/>
          <w:szCs w:val="20"/>
          <w:lang w:val="en-US"/>
        </w:rPr>
        <w:tab/>
      </w:r>
      <w:r w:rsidR="00B22875" w:rsidRPr="00362555">
        <w:rPr>
          <w:rFonts w:ascii="TimesNewRoman" w:eastAsiaTheme="minorEastAsia" w:hAnsi="TimesNewRoman"/>
          <w:szCs w:val="20"/>
          <w:lang w:val="en-US"/>
        </w:rPr>
        <w:tab/>
      </w:r>
      <w:r w:rsidR="00B22875" w:rsidRPr="00362555">
        <w:rPr>
          <w:rFonts w:ascii="TimesNewRoman" w:eastAsiaTheme="minorEastAsia" w:hAnsi="TimesNewRoman"/>
          <w:szCs w:val="20"/>
          <w:lang w:val="en-US"/>
        </w:rPr>
        <w:tab/>
        <w:t>(</w:t>
      </w:r>
      <w:r w:rsidR="00A20D46">
        <w:rPr>
          <w:rFonts w:ascii="TimesNewRoman" w:eastAsiaTheme="minorEastAsia" w:hAnsi="TimesNewRoman"/>
          <w:szCs w:val="20"/>
          <w:lang w:val="en-US"/>
        </w:rPr>
        <w:t>6</w:t>
      </w:r>
      <w:r w:rsidR="00B22875" w:rsidRPr="00362555">
        <w:rPr>
          <w:rFonts w:ascii="TimesNewRoman" w:eastAsiaTheme="minorEastAsia" w:hAnsi="TimesNewRoman"/>
          <w:szCs w:val="20"/>
          <w:lang w:val="en-US"/>
        </w:rPr>
        <w:t>)</w:t>
      </w:r>
    </w:p>
    <w:p w14:paraId="1908097D" w14:textId="77777777" w:rsidR="00B22875" w:rsidRPr="00362555" w:rsidRDefault="00B22875" w:rsidP="00B22875">
      <w:pPr>
        <w:rPr>
          <w:rFonts w:ascii="TimesNewRoman" w:eastAsiaTheme="minorEastAsia" w:hAnsi="TimesNewRoman"/>
          <w:szCs w:val="20"/>
          <w:lang w:val="en-US"/>
        </w:rPr>
      </w:pPr>
    </w:p>
    <w:p w14:paraId="6460D2AE" w14:textId="77777777" w:rsidR="00B22875" w:rsidRDefault="00B22875" w:rsidP="00B22875">
      <w:pPr>
        <w:jc w:val="both"/>
        <w:rPr>
          <w:rStyle w:val="q4iawc"/>
          <w:rFonts w:asciiTheme="majorBidi" w:hAnsiTheme="majorBidi"/>
          <w:szCs w:val="20"/>
          <w:lang w:val="en-US"/>
        </w:rPr>
      </w:pPr>
      <w:r w:rsidRPr="00362555">
        <w:rPr>
          <w:rFonts w:asciiTheme="majorBidi" w:eastAsiaTheme="minorEastAsia" w:hAnsiTheme="majorBidi" w:cstheme="majorBidi"/>
          <w:szCs w:val="20"/>
          <w:lang w:val="en-US"/>
        </w:rPr>
        <w:t xml:space="preserve">Where </w:t>
      </w:r>
      <m:oMath>
        <m:sSub>
          <m:sSubPr>
            <m:ctrlPr>
              <w:rPr>
                <w:rFonts w:ascii="Cambria Math" w:hAnsi="Cambria Math" w:cstheme="majorBidi"/>
                <w:i/>
                <w:szCs w:val="20"/>
                <w:lang w:val="en-US"/>
              </w:rPr>
            </m:ctrlPr>
          </m:sSubPr>
          <m:e>
            <m:r>
              <w:rPr>
                <w:rFonts w:ascii="Cambria Math" w:hAnsi="Cambria Math" w:cstheme="majorBidi"/>
                <w:szCs w:val="20"/>
                <w:lang w:val="en-US"/>
              </w:rPr>
              <m:t>x</m:t>
            </m:r>
          </m:e>
          <m:sub>
            <m:r>
              <w:rPr>
                <w:rFonts w:ascii="Cambria Math" w:hAnsi="Cambria Math" w:cstheme="majorBidi"/>
                <w:szCs w:val="20"/>
                <w:lang w:val="en-US"/>
              </w:rPr>
              <m:t>id</m:t>
            </m:r>
          </m:sub>
        </m:sSub>
      </m:oMath>
      <w:r w:rsidRPr="00362555">
        <w:rPr>
          <w:rFonts w:asciiTheme="majorBidi" w:eastAsiaTheme="minorEastAsia" w:hAnsiTheme="majorBidi" w:cstheme="majorBidi"/>
          <w:szCs w:val="20"/>
          <w:lang w:val="en-US"/>
        </w:rPr>
        <w:t xml:space="preserve">  is the desired state vector and </w:t>
      </w:r>
      <m:oMath>
        <m:sSub>
          <m:sSubPr>
            <m:ctrlPr>
              <w:rPr>
                <w:rFonts w:ascii="Cambria Math" w:hAnsi="Cambria Math" w:cstheme="majorBidi"/>
                <w:i/>
                <w:szCs w:val="20"/>
                <w:lang w:val="en-US"/>
              </w:rPr>
            </m:ctrlPr>
          </m:sSubPr>
          <m:e>
            <m:r>
              <w:rPr>
                <w:rFonts w:ascii="Cambria Math" w:hAnsi="Cambria Math" w:cstheme="majorBidi"/>
                <w:szCs w:val="20"/>
                <w:lang w:val="en-US"/>
              </w:rPr>
              <m:t>e</m:t>
            </m:r>
          </m:e>
          <m:sub>
            <m:r>
              <w:rPr>
                <w:rFonts w:ascii="Cambria Math" w:hAnsi="Cambria Math" w:cstheme="majorBidi"/>
                <w:szCs w:val="20"/>
                <w:lang w:val="en-US"/>
              </w:rPr>
              <m:t>i</m:t>
            </m:r>
          </m:sub>
        </m:sSub>
      </m:oMath>
      <w:r w:rsidRPr="00362555">
        <w:rPr>
          <w:rFonts w:asciiTheme="majorBidi" w:eastAsiaTheme="minorEastAsia" w:hAnsiTheme="majorBidi" w:cstheme="majorBidi"/>
          <w:szCs w:val="20"/>
          <w:lang w:val="en-US"/>
        </w:rPr>
        <w:t xml:space="preserve">  the error state vector,  </w:t>
      </w:r>
      <m:oMath>
        <m:sSub>
          <m:sSubPr>
            <m:ctrlPr>
              <w:rPr>
                <w:rFonts w:ascii="Cambria Math" w:hAnsi="Cambria Math" w:cstheme="majorBidi"/>
                <w:i/>
                <w:szCs w:val="20"/>
                <w:lang w:val="en-US"/>
              </w:rPr>
            </m:ctrlPr>
          </m:sSubPr>
          <m:e>
            <m:r>
              <w:rPr>
                <w:rFonts w:ascii="Cambria Math" w:hAnsi="Cambria Math" w:cstheme="majorBidi"/>
                <w:szCs w:val="20"/>
                <w:lang w:val="en-US"/>
              </w:rPr>
              <m:t>S</m:t>
            </m:r>
          </m:e>
          <m:sub>
            <m:r>
              <w:rPr>
                <w:rFonts w:ascii="Cambria Math" w:hAnsi="Cambria Math" w:cstheme="majorBidi"/>
                <w:szCs w:val="20"/>
                <w:lang w:val="en-US"/>
              </w:rPr>
              <m:t>i</m:t>
            </m:r>
          </m:sub>
        </m:sSub>
      </m:oMath>
      <w:r w:rsidRPr="00362555">
        <w:rPr>
          <w:rFonts w:asciiTheme="majorBidi" w:eastAsiaTheme="minorEastAsia" w:hAnsiTheme="majorBidi" w:cstheme="majorBidi"/>
          <w:szCs w:val="20"/>
          <w:lang w:val="en-US"/>
        </w:rPr>
        <w:t xml:space="preserve"> is the sliding surface and </w:t>
      </w:r>
      <m:oMath>
        <m:sSub>
          <m:sSubPr>
            <m:ctrlPr>
              <w:rPr>
                <w:rFonts w:ascii="Cambria Math" w:eastAsiaTheme="minorEastAsia" w:hAnsi="Cambria Math" w:cstheme="majorBidi"/>
                <w:i/>
                <w:szCs w:val="20"/>
                <w:lang w:val="en-US"/>
              </w:rPr>
            </m:ctrlPr>
          </m:sSubPr>
          <m:e>
            <m:acc>
              <m:accPr>
                <m:chr m:val="̇"/>
                <m:ctrlPr>
                  <w:rPr>
                    <w:rFonts w:ascii="Cambria Math" w:eastAsiaTheme="minorEastAsia" w:hAnsi="Cambria Math" w:cstheme="majorBidi"/>
                    <w:i/>
                    <w:szCs w:val="20"/>
                    <w:lang w:val="en-US"/>
                  </w:rPr>
                </m:ctrlPr>
              </m:accPr>
              <m:e>
                <m:r>
                  <w:rPr>
                    <w:rFonts w:ascii="Cambria Math" w:eastAsiaTheme="minorEastAsia" w:hAnsi="Cambria Math" w:cstheme="majorBidi"/>
                    <w:szCs w:val="20"/>
                    <w:lang w:val="en-US"/>
                  </w:rPr>
                  <m:t>S</m:t>
                </m:r>
              </m:e>
            </m:acc>
          </m:e>
          <m:sub>
            <m:r>
              <w:rPr>
                <w:rFonts w:ascii="Cambria Math" w:eastAsiaTheme="minorEastAsia" w:hAnsi="Cambria Math" w:cstheme="majorBidi"/>
                <w:szCs w:val="20"/>
                <w:lang w:val="en-US"/>
              </w:rPr>
              <m:t>i</m:t>
            </m:r>
          </m:sub>
        </m:sSub>
      </m:oMath>
      <w:r w:rsidRPr="00362555">
        <w:rPr>
          <w:rFonts w:asciiTheme="majorBidi" w:eastAsiaTheme="minorEastAsia" w:hAnsiTheme="majorBidi" w:cstheme="majorBidi"/>
          <w:szCs w:val="20"/>
          <w:lang w:val="en-US"/>
        </w:rPr>
        <w:t xml:space="preserve"> are their derivatives</w:t>
      </w:r>
      <m:oMath>
        <m:r>
          <w:rPr>
            <w:rFonts w:ascii="Cambria Math" w:hAnsi="Cambria Math" w:cstheme="majorBidi"/>
            <w:szCs w:val="20"/>
            <w:lang w:val="en-US"/>
          </w:rPr>
          <m:t>,sign(-)</m:t>
        </m:r>
      </m:oMath>
      <w:r w:rsidRPr="00362555">
        <w:rPr>
          <w:rFonts w:asciiTheme="majorBidi" w:eastAsiaTheme="minorEastAsia" w:hAnsiTheme="majorBidi" w:cstheme="majorBidi"/>
          <w:szCs w:val="20"/>
          <w:lang w:val="en-US"/>
        </w:rPr>
        <w:t xml:space="preserve"> is the saturation function to minimize the chatter of the discontinuous part of the controller</w:t>
      </w:r>
      <w:r w:rsidRPr="00362555">
        <w:rPr>
          <w:rStyle w:val="q4iawc"/>
          <w:rFonts w:asciiTheme="majorBidi" w:hAnsiTheme="majorBidi"/>
          <w:szCs w:val="20"/>
          <w:lang w:val="en-US"/>
        </w:rPr>
        <w:t>,</w:t>
      </w:r>
      <m:oMath>
        <m:r>
          <w:rPr>
            <w:rFonts w:ascii="Cambria Math" w:hAnsi="Cambria Math" w:cstheme="majorBidi"/>
            <w:szCs w:val="20"/>
            <w:lang w:val="en-US"/>
          </w:rPr>
          <m:t xml:space="preserve"> (</m:t>
        </m:r>
        <m:sSub>
          <m:sSubPr>
            <m:ctrlPr>
              <w:rPr>
                <w:rFonts w:ascii="Cambria Math" w:hAnsi="Cambria Math" w:cstheme="majorBidi"/>
                <w: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i</m:t>
            </m:r>
          </m:sub>
        </m:sSub>
        <m:r>
          <w:rPr>
            <w:rFonts w:ascii="Cambria Math" w:hAnsi="Cambria Math" w:cstheme="majorBidi"/>
            <w:szCs w:val="20"/>
            <w:lang w:val="en-US"/>
          </w:rPr>
          <m:t>,</m:t>
        </m:r>
        <m:sSub>
          <m:sSubPr>
            <m:ctrlPr>
              <w:rPr>
                <w:rFonts w:ascii="Cambria Math" w:hAnsi="Cambria Math" w:cstheme="majorBidi"/>
                <w:i/>
                <w:szCs w:val="20"/>
                <w:lang w:val="en-US"/>
              </w:rPr>
            </m:ctrlPr>
          </m:sSubPr>
          <m:e>
            <m:r>
              <w:rPr>
                <w:rFonts w:ascii="Cambria Math" w:hAnsi="Cambria Math" w:cstheme="majorBidi"/>
                <w:szCs w:val="20"/>
                <w:lang w:val="en-US"/>
              </w:rPr>
              <m:t>λ</m:t>
            </m:r>
          </m:e>
          <m:sub>
            <m:r>
              <w:rPr>
                <w:rFonts w:ascii="Cambria Math" w:hAnsi="Cambria Math" w:cstheme="majorBidi"/>
                <w:szCs w:val="20"/>
                <w:lang w:val="en-US"/>
              </w:rPr>
              <m:t>i</m:t>
            </m:r>
          </m:sub>
        </m:sSub>
        <m:r>
          <w:rPr>
            <w:rFonts w:ascii="Cambria Math" w:hAnsi="Cambria Math" w:cstheme="majorBidi"/>
            <w:szCs w:val="20"/>
            <w:lang w:val="en-US"/>
          </w:rPr>
          <m:t xml:space="preserve">)∈ </m:t>
        </m:r>
        <m:sSup>
          <m:sSupPr>
            <m:ctrlPr>
              <w:rPr>
                <w:rFonts w:ascii="Cambria Math" w:hAnsi="Cambria Math" w:cstheme="majorBidi"/>
                <w:i/>
                <w:szCs w:val="20"/>
                <w:lang w:val="en-US"/>
              </w:rPr>
            </m:ctrlPr>
          </m:sSupPr>
          <m:e>
            <m:r>
              <m:rPr>
                <m:scr m:val="double-struck"/>
              </m:rPr>
              <w:rPr>
                <w:rFonts w:ascii="Cambria Math" w:hAnsi="Cambria Math" w:cstheme="majorBidi"/>
                <w:szCs w:val="20"/>
                <w:lang w:val="en-US"/>
              </w:rPr>
              <m:t>R</m:t>
            </m:r>
          </m:e>
          <m:sup>
            <m:r>
              <w:rPr>
                <w:rFonts w:ascii="Cambria Math" w:hAnsi="Cambria Math" w:cstheme="majorBidi"/>
                <w:szCs w:val="20"/>
                <w:lang w:val="en-US"/>
              </w:rPr>
              <m:t>+2</m:t>
            </m:r>
          </m:sup>
        </m:sSup>
      </m:oMath>
      <w:r w:rsidRPr="00362555">
        <w:rPr>
          <w:rStyle w:val="q4iawc"/>
          <w:rFonts w:asciiTheme="majorBidi" w:hAnsiTheme="majorBidi"/>
          <w:szCs w:val="20"/>
          <w:lang w:val="en-US"/>
        </w:rPr>
        <w:t xml:space="preserve"> being the gains of the controllers.</w:t>
      </w:r>
    </w:p>
    <w:p w14:paraId="6858B1E2" w14:textId="77777777" w:rsidR="002150D9" w:rsidRDefault="002150D9" w:rsidP="00B22875">
      <w:pPr>
        <w:jc w:val="both"/>
        <w:rPr>
          <w:rStyle w:val="q4iawc"/>
          <w:rFonts w:asciiTheme="majorBidi" w:hAnsiTheme="majorBidi"/>
          <w:szCs w:val="20"/>
          <w:lang w:val="en-US"/>
        </w:rPr>
      </w:pPr>
    </w:p>
    <w:p w14:paraId="717F47FB" w14:textId="2DAD23DA" w:rsidR="00B22875" w:rsidRDefault="002150D9" w:rsidP="002150D9">
      <w:pPr>
        <w:spacing w:after="240"/>
        <w:jc w:val="both"/>
        <w:rPr>
          <w:rFonts w:asciiTheme="majorBidi" w:eastAsiaTheme="minorEastAsia" w:hAnsiTheme="majorBidi" w:cstheme="majorBidi"/>
          <w:szCs w:val="20"/>
          <w:lang w:val="en-US"/>
        </w:rPr>
      </w:pPr>
      <w:r w:rsidRPr="00362555">
        <w:rPr>
          <w:rFonts w:ascii="RwylhjAdvTT577c760c" w:hAnsi="RwylhjAdvTT577c760c"/>
          <w:b/>
          <w:bCs/>
          <w:szCs w:val="20"/>
          <w:lang w:val="en-US"/>
        </w:rPr>
        <w:t>Remark</w:t>
      </w:r>
      <w:r w:rsidRPr="00362555">
        <w:rPr>
          <w:rFonts w:asciiTheme="majorBidi" w:eastAsiaTheme="minorEastAsia" w:hAnsiTheme="majorBidi" w:cstheme="majorBidi"/>
          <w:b/>
          <w:bCs/>
          <w:szCs w:val="20"/>
          <w:lang w:val="en-US"/>
        </w:rPr>
        <w:t xml:space="preserve"> 2 </w:t>
      </w:r>
      <w:r w:rsidRPr="00362555">
        <w:rPr>
          <w:rFonts w:asciiTheme="majorBidi" w:eastAsiaTheme="minorEastAsia" w:hAnsiTheme="majorBidi" w:cstheme="majorBidi"/>
          <w:szCs w:val="20"/>
          <w:lang w:val="en-US"/>
        </w:rPr>
        <w:t xml:space="preserve">The controllers gains </w:t>
      </w:r>
      <m:oMath>
        <m:r>
          <w:rPr>
            <w:rFonts w:ascii="Cambria Math" w:hAnsi="Cambria Math" w:cstheme="majorBidi"/>
            <w:szCs w:val="20"/>
            <w:lang w:val="en-US"/>
          </w:rPr>
          <m:t>(</m:t>
        </m:r>
        <m:sSub>
          <m:sSubPr>
            <m:ctrlPr>
              <w:rPr>
                <w:rFonts w:ascii="Cambria Math" w:hAnsi="Cambria Math" w:cstheme="majorBidi"/>
                <w: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i</m:t>
            </m:r>
          </m:sub>
        </m:sSub>
        <m:r>
          <w:rPr>
            <w:rFonts w:ascii="Cambria Math" w:hAnsi="Cambria Math" w:cstheme="majorBidi"/>
            <w:szCs w:val="20"/>
            <w:lang w:val="en-US"/>
          </w:rPr>
          <m:t>,</m:t>
        </m:r>
        <m:sSub>
          <m:sSubPr>
            <m:ctrlPr>
              <w:rPr>
                <w:rFonts w:ascii="Cambria Math" w:hAnsi="Cambria Math" w:cstheme="majorBidi"/>
                <w:i/>
                <w:szCs w:val="20"/>
                <w:lang w:val="en-US"/>
              </w:rPr>
            </m:ctrlPr>
          </m:sSubPr>
          <m:e>
            <m:r>
              <w:rPr>
                <w:rFonts w:ascii="Cambria Math" w:hAnsi="Cambria Math" w:cstheme="majorBidi"/>
                <w:szCs w:val="20"/>
                <w:lang w:val="en-US"/>
              </w:rPr>
              <m:t>λ</m:t>
            </m:r>
          </m:e>
          <m:sub>
            <m:r>
              <w:rPr>
                <w:rFonts w:ascii="Cambria Math" w:hAnsi="Cambria Math" w:cstheme="majorBidi"/>
                <w:szCs w:val="20"/>
                <w:lang w:val="en-US"/>
              </w:rPr>
              <m:t>i</m:t>
            </m:r>
          </m:sub>
        </m:sSub>
        <m:r>
          <w:rPr>
            <w:rFonts w:ascii="Cambria Math" w:hAnsi="Cambria Math" w:cstheme="majorBidi"/>
            <w:szCs w:val="20"/>
            <w:lang w:val="en-US"/>
          </w:rPr>
          <m:t>)</m:t>
        </m:r>
      </m:oMath>
      <w:r w:rsidRPr="00362555">
        <w:rPr>
          <w:rFonts w:asciiTheme="majorBidi" w:eastAsiaTheme="minorEastAsia" w:hAnsiTheme="majorBidi" w:cstheme="majorBidi"/>
          <w:szCs w:val="20"/>
          <w:lang w:val="en-US"/>
        </w:rPr>
        <w:t xml:space="preserve"> are determined by a metaheuristic optimization method.</w:t>
      </w:r>
    </w:p>
    <w:p w14:paraId="446B19C2" w14:textId="144D2A23" w:rsidR="00B22875" w:rsidRPr="00AF6F04" w:rsidRDefault="00B22875" w:rsidP="00AF6F04">
      <w:pPr>
        <w:pStyle w:val="Paragraphedeliste"/>
        <w:numPr>
          <w:ilvl w:val="0"/>
          <w:numId w:val="29"/>
        </w:numPr>
        <w:spacing w:line="360" w:lineRule="auto"/>
        <w:ind w:left="142" w:hanging="142"/>
        <w:rPr>
          <w:szCs w:val="20"/>
          <w:lang w:val="en-US"/>
        </w:rPr>
      </w:pPr>
      <w:r w:rsidRPr="00AF6F04">
        <w:rPr>
          <w:szCs w:val="20"/>
          <w:lang w:val="en-US"/>
        </w:rPr>
        <w:t>Attitude Controller</w:t>
      </w:r>
    </w:p>
    <w:p w14:paraId="38DD7321" w14:textId="32A16CAE" w:rsidR="00451D7D" w:rsidRPr="00451D7D" w:rsidRDefault="00B22875" w:rsidP="007001D2">
      <w:pPr>
        <w:jc w:val="both"/>
        <w:rPr>
          <w:rFonts w:asciiTheme="majorBidi" w:eastAsiaTheme="minorEastAsia" w:hAnsiTheme="majorBidi" w:cstheme="majorBidi"/>
          <w:szCs w:val="20"/>
          <w:lang w:val="en-US"/>
        </w:rPr>
      </w:pPr>
      <w:r w:rsidRPr="00362555">
        <w:rPr>
          <w:rFonts w:asciiTheme="majorBidi" w:hAnsiTheme="majorBidi" w:cstheme="majorBidi"/>
          <w:szCs w:val="20"/>
          <w:lang w:val="en-US"/>
        </w:rPr>
        <w:t xml:space="preserve">We propose to calculate the control laws </w:t>
      </w:r>
      <m:oMath>
        <m:sSub>
          <m:sSubPr>
            <m:ctrlPr>
              <w:rPr>
                <w:rFonts w:ascii="Cambria Math" w:eastAsiaTheme="minorEastAsia" w:hAnsi="Cambria Math" w:cstheme="majorBidi"/>
                <w:szCs w:val="20"/>
                <w:lang w:val="en-US"/>
              </w:rPr>
            </m:ctrlPr>
          </m:sSubPr>
          <m:e>
            <m:r>
              <w:rPr>
                <w:rFonts w:ascii="Cambria Math" w:eastAsiaTheme="minorEastAsia" w:hAnsi="Cambria Math" w:cstheme="majorBidi"/>
                <w:szCs w:val="20"/>
                <w:lang w:val="en-US"/>
              </w:rPr>
              <m:t>U</m:t>
            </m:r>
          </m:e>
          <m:sub>
            <m:r>
              <m:rPr>
                <m:sty m:val="p"/>
              </m:rPr>
              <w:rPr>
                <w:rFonts w:ascii="Cambria Math" w:eastAsiaTheme="minorEastAsia" w:hAnsi="Cambria Math" w:cstheme="majorBidi"/>
                <w:szCs w:val="20"/>
                <w:lang w:val="en-US"/>
              </w:rPr>
              <m:t>2</m:t>
            </m:r>
          </m:sub>
        </m:sSub>
        <m:r>
          <m:rPr>
            <m:sty m:val="p"/>
          </m:rPr>
          <w:rPr>
            <w:rFonts w:ascii="Cambria Math" w:eastAsiaTheme="minorEastAsia" w:hAnsi="Cambria Math" w:cstheme="majorBidi"/>
            <w:szCs w:val="20"/>
            <w:lang w:val="en-US"/>
          </w:rPr>
          <m:t xml:space="preserve"> ~</m:t>
        </m:r>
        <m:sSub>
          <m:sSubPr>
            <m:ctrlPr>
              <w:rPr>
                <w:rFonts w:ascii="Cambria Math" w:eastAsiaTheme="minorEastAsia" w:hAnsi="Cambria Math" w:cstheme="majorBidi"/>
                <w:szCs w:val="20"/>
                <w:lang w:val="en-US"/>
              </w:rPr>
            </m:ctrlPr>
          </m:sSubPr>
          <m:e>
            <m:r>
              <m:rPr>
                <m:sty m:val="p"/>
              </m:rPr>
              <w:rPr>
                <w:rFonts w:ascii="Cambria Math" w:eastAsiaTheme="minorEastAsia" w:hAnsi="Cambria Math" w:cstheme="majorBidi"/>
                <w:szCs w:val="20"/>
                <w:lang w:val="en-US"/>
              </w:rPr>
              <m:t xml:space="preserve"> </m:t>
            </m:r>
            <m:r>
              <w:rPr>
                <w:rFonts w:ascii="Cambria Math" w:eastAsiaTheme="minorEastAsia" w:hAnsi="Cambria Math" w:cstheme="majorBidi"/>
                <w:szCs w:val="20"/>
                <w:lang w:val="en-US"/>
              </w:rPr>
              <m:t>U</m:t>
            </m:r>
          </m:e>
          <m:sub>
            <m:r>
              <m:rPr>
                <m:sty m:val="p"/>
              </m:rPr>
              <w:rPr>
                <w:rFonts w:ascii="Cambria Math" w:eastAsiaTheme="minorEastAsia" w:hAnsi="Cambria Math" w:cstheme="majorBidi"/>
                <w:szCs w:val="20"/>
                <w:lang w:val="en-US"/>
              </w:rPr>
              <m:t>4</m:t>
            </m:r>
          </m:sub>
        </m:sSub>
      </m:oMath>
      <w:r w:rsidRPr="00362555">
        <w:rPr>
          <w:rFonts w:asciiTheme="majorBidi" w:eastAsiaTheme="minorEastAsia" w:hAnsiTheme="majorBidi" w:cstheme="majorBidi"/>
          <w:szCs w:val="20"/>
          <w:lang w:val="en-US"/>
        </w:rPr>
        <w:t xml:space="preserve"> </w:t>
      </w:r>
      <w:r w:rsidRPr="00362555">
        <w:rPr>
          <w:rFonts w:asciiTheme="majorBidi" w:hAnsiTheme="majorBidi" w:cstheme="majorBidi"/>
          <w:szCs w:val="20"/>
          <w:lang w:val="en-US"/>
        </w:rPr>
        <w:t>in order to ensure stabilization at the roll, pitch and yaw angles.</w:t>
      </w:r>
    </w:p>
    <w:p w14:paraId="02170BAB" w14:textId="77777777" w:rsidR="00BB013E" w:rsidRDefault="00BB013E" w:rsidP="00451D7D">
      <w:pPr>
        <w:rPr>
          <w:rFonts w:asciiTheme="majorBidi" w:eastAsiaTheme="minorEastAsia" w:hAnsiTheme="majorBidi" w:cstheme="majorBidi"/>
          <w:szCs w:val="20"/>
          <w:lang w:val="en-US"/>
        </w:rPr>
        <w:sectPr w:rsidR="00BB013E" w:rsidSect="002416C9">
          <w:type w:val="continuous"/>
          <w:pgSz w:w="11906" w:h="16838"/>
          <w:pgMar w:top="1418" w:right="851" w:bottom="1418" w:left="851" w:header="709" w:footer="709" w:gutter="0"/>
          <w:cols w:num="2" w:space="284"/>
          <w:docGrid w:linePitch="360"/>
        </w:sectPr>
      </w:pPr>
    </w:p>
    <w:p w14:paraId="0AA19DBD" w14:textId="77777777" w:rsidR="00BB013E" w:rsidRPr="00362555" w:rsidRDefault="00BB013E" w:rsidP="00BB013E">
      <w:pPr>
        <w:jc w:val="center"/>
        <w:rPr>
          <w:rFonts w:eastAsiaTheme="majorEastAsia" w:cstheme="majorBidi"/>
          <w:iCs/>
          <w:szCs w:val="26"/>
          <w:lang w:val="en-US"/>
        </w:rPr>
      </w:pPr>
      <w:r w:rsidRPr="00362555">
        <w:rPr>
          <w:rFonts w:eastAsiaTheme="minorEastAsia"/>
          <w:noProof/>
          <w:lang w:val="fr-FR" w:eastAsia="fr-FR"/>
        </w:rPr>
        <w:lastRenderedPageBreak/>
        <w:drawing>
          <wp:inline distT="0" distB="0" distL="0" distR="0" wp14:anchorId="5AF5970B" wp14:editId="6BDA5716">
            <wp:extent cx="6122496" cy="2477135"/>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
                      <a:extLst>
                        <a:ext uri="{28A0092B-C50C-407E-A947-70E740481C1C}">
                          <a14:useLocalDpi xmlns:a14="http://schemas.microsoft.com/office/drawing/2010/main" val="0"/>
                        </a:ext>
                      </a:extLst>
                    </a:blip>
                    <a:srcRect t="16536" b="4976"/>
                    <a:stretch/>
                  </pic:blipFill>
                  <pic:spPr bwMode="auto">
                    <a:xfrm>
                      <a:off x="0" y="0"/>
                      <a:ext cx="6128214" cy="2479449"/>
                    </a:xfrm>
                    <a:prstGeom prst="rect">
                      <a:avLst/>
                    </a:prstGeom>
                    <a:noFill/>
                    <a:ln>
                      <a:noFill/>
                    </a:ln>
                    <a:extLst>
                      <a:ext uri="{53640926-AAD7-44D8-BBD7-CCE9431645EC}">
                        <a14:shadowObscured xmlns:a14="http://schemas.microsoft.com/office/drawing/2010/main"/>
                      </a:ext>
                    </a:extLst>
                  </pic:spPr>
                </pic:pic>
              </a:graphicData>
            </a:graphic>
          </wp:inline>
        </w:drawing>
      </w:r>
    </w:p>
    <w:p w14:paraId="752D03BE" w14:textId="77777777" w:rsidR="00BB013E" w:rsidRPr="00362555" w:rsidRDefault="00BB013E" w:rsidP="00BB013E">
      <w:pPr>
        <w:jc w:val="center"/>
        <w:rPr>
          <w:rFonts w:eastAsiaTheme="majorEastAsia" w:cstheme="majorBidi"/>
          <w:iCs/>
          <w:sz w:val="18"/>
          <w:szCs w:val="22"/>
          <w:lang w:val="en-US"/>
        </w:rPr>
      </w:pPr>
      <w:r w:rsidRPr="00362555">
        <w:rPr>
          <w:rFonts w:eastAsiaTheme="majorEastAsia" w:cstheme="majorBidi"/>
          <w:iCs/>
          <w:sz w:val="18"/>
          <w:szCs w:val="22"/>
          <w:lang w:val="en-US"/>
        </w:rPr>
        <w:t>Fig. 2. Synoptic scheme of the proposed controller</w:t>
      </w:r>
    </w:p>
    <w:p w14:paraId="2E4EF26F" w14:textId="77777777" w:rsidR="00BB013E" w:rsidRDefault="00BB013E" w:rsidP="00451D7D">
      <w:pPr>
        <w:rPr>
          <w:rFonts w:asciiTheme="majorBidi" w:eastAsiaTheme="minorEastAsia" w:hAnsiTheme="majorBidi" w:cstheme="majorBidi"/>
          <w:szCs w:val="20"/>
          <w:lang w:val="en-US"/>
        </w:rPr>
      </w:pPr>
    </w:p>
    <w:p w14:paraId="03FA7060" w14:textId="77777777" w:rsidR="00BB013E" w:rsidRDefault="00BB013E" w:rsidP="00451D7D">
      <w:pPr>
        <w:rPr>
          <w:rFonts w:asciiTheme="majorBidi" w:eastAsiaTheme="minorEastAsia" w:hAnsiTheme="majorBidi" w:cstheme="majorBidi"/>
          <w:szCs w:val="20"/>
          <w:lang w:val="en-US"/>
        </w:rPr>
      </w:pPr>
    </w:p>
    <w:p w14:paraId="7057ECAE" w14:textId="77777777" w:rsidR="00702F69" w:rsidRDefault="00702F69" w:rsidP="00451D7D">
      <w:pPr>
        <w:rPr>
          <w:rFonts w:asciiTheme="majorBidi" w:eastAsiaTheme="minorEastAsia" w:hAnsiTheme="majorBidi" w:cstheme="majorBidi"/>
          <w:szCs w:val="20"/>
          <w:lang w:val="en-US"/>
        </w:rPr>
        <w:sectPr w:rsidR="00702F69" w:rsidSect="00BB013E">
          <w:type w:val="continuous"/>
          <w:pgSz w:w="11906" w:h="16838"/>
          <w:pgMar w:top="1418" w:right="851" w:bottom="1418" w:left="851" w:header="709" w:footer="709" w:gutter="0"/>
          <w:cols w:space="284"/>
          <w:docGrid w:linePitch="360"/>
        </w:sectPr>
      </w:pPr>
    </w:p>
    <w:p w14:paraId="673EA783" w14:textId="151A78EA" w:rsidR="007001D2" w:rsidRDefault="007001D2" w:rsidP="00A20D46">
      <w:pPr>
        <w:jc w:val="both"/>
        <w:rPr>
          <w:rFonts w:asciiTheme="majorBidi" w:hAnsiTheme="majorBidi" w:cstheme="majorBidi"/>
          <w:szCs w:val="20"/>
          <w:lang w:val="en-US"/>
        </w:rPr>
      </w:pPr>
      <w:r w:rsidRPr="00362555">
        <w:rPr>
          <w:rFonts w:asciiTheme="majorBidi" w:hAnsiTheme="majorBidi" w:cstheme="majorBidi"/>
          <w:szCs w:val="20"/>
          <w:lang w:val="en-US"/>
        </w:rPr>
        <w:lastRenderedPageBreak/>
        <w:t>For</w:t>
      </w:r>
      <m:oMath>
        <m:r>
          <w:rPr>
            <w:rFonts w:ascii="Cambria Math" w:hAnsi="Cambria Math" w:cstheme="majorBidi"/>
            <w:szCs w:val="20"/>
            <w:lang w:val="en-US"/>
          </w:rPr>
          <m:t xml:space="preserve"> i=1</m:t>
        </m:r>
      </m:oMath>
      <w:r w:rsidRPr="00362555">
        <w:rPr>
          <w:rFonts w:asciiTheme="majorBidi" w:hAnsiTheme="majorBidi" w:cstheme="majorBidi"/>
          <w:szCs w:val="20"/>
          <w:lang w:val="en-US"/>
        </w:rPr>
        <w:t>, we obtain from (</w:t>
      </w:r>
      <w:r w:rsidR="00A20D46">
        <w:rPr>
          <w:rFonts w:asciiTheme="majorBidi" w:hAnsiTheme="majorBidi" w:cstheme="majorBidi"/>
          <w:szCs w:val="20"/>
          <w:lang w:val="en-US"/>
        </w:rPr>
        <w:t>7</w:t>
      </w:r>
      <w:r w:rsidRPr="00362555">
        <w:rPr>
          <w:rFonts w:asciiTheme="majorBidi" w:hAnsiTheme="majorBidi" w:cstheme="majorBidi"/>
          <w:szCs w:val="20"/>
          <w:lang w:val="en-US"/>
        </w:rPr>
        <w:t>) the derivative of the sliding surface, which</w:t>
      </w:r>
      <w:r>
        <w:rPr>
          <w:rFonts w:asciiTheme="majorBidi" w:hAnsiTheme="majorBidi" w:cstheme="majorBidi"/>
          <w:szCs w:val="20"/>
          <w:lang w:val="en-US"/>
        </w:rPr>
        <w:t xml:space="preserve"> </w:t>
      </w:r>
      <w:r w:rsidRPr="00362555">
        <w:rPr>
          <w:rFonts w:asciiTheme="majorBidi" w:hAnsiTheme="majorBidi" w:cstheme="majorBidi"/>
          <w:szCs w:val="20"/>
          <w:lang w:val="en-US"/>
        </w:rPr>
        <w:t>ensures convergence of the roll angle towards its reference value</w:t>
      </w:r>
      <w:r>
        <w:rPr>
          <w:rFonts w:asciiTheme="majorBidi" w:hAnsiTheme="majorBidi" w:cstheme="majorBidi"/>
          <w:szCs w:val="20"/>
          <w:lang w:val="en-US"/>
        </w:rPr>
        <w:t>.</w:t>
      </w:r>
    </w:p>
    <w:p w14:paraId="33322C6E" w14:textId="77777777" w:rsidR="007001D2" w:rsidRDefault="007001D2" w:rsidP="007001D2">
      <w:pPr>
        <w:jc w:val="both"/>
        <w:rPr>
          <w:rFonts w:asciiTheme="majorBidi" w:eastAsiaTheme="minorEastAsia" w:hAnsiTheme="majorBidi" w:cstheme="majorBidi"/>
          <w:szCs w:val="20"/>
          <w:lang w:val="en-US"/>
        </w:rPr>
      </w:pPr>
    </w:p>
    <w:p w14:paraId="1DB86049" w14:textId="2038F4EF" w:rsidR="00021518" w:rsidRPr="00451D7D" w:rsidRDefault="00362BAF" w:rsidP="00A20D46">
      <w:pPr>
        <w:jc w:val="center"/>
        <w:rPr>
          <w:rFonts w:asciiTheme="majorBidi" w:hAnsiTheme="majorBidi" w:cstheme="majorBidi"/>
          <w:szCs w:val="20"/>
          <w:lang w:val="en-US"/>
        </w:rPr>
      </w:pPr>
      <m:oMath>
        <m:d>
          <m:dPr>
            <m:begChr m:val="{"/>
            <m:endChr m:val=""/>
            <m:ctrlPr>
              <w:rPr>
                <w:rFonts w:ascii="Cambria Math" w:hAnsi="Cambria Math" w:cstheme="majorBidi"/>
                <w:i/>
                <w:szCs w:val="20"/>
                <w:lang w:val="en-US"/>
              </w:rPr>
            </m:ctrlPr>
          </m:dPr>
          <m:e>
            <m:eqArr>
              <m:eqArrPr>
                <m:rSpRule m:val="1"/>
                <m:ctrlPr>
                  <w:rPr>
                    <w:rFonts w:ascii="Cambria Math" w:hAnsi="Cambria Math" w:cstheme="majorBidi"/>
                    <w:i/>
                    <w:szCs w:val="20"/>
                    <w:lang w:val="en-US"/>
                  </w:rPr>
                </m:ctrlPr>
              </m:eqArrPr>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S</m:t>
                        </m:r>
                      </m:e>
                    </m:acc>
                  </m:e>
                  <m:sub>
                    <m:r>
                      <w:rPr>
                        <w:rFonts w:ascii="Cambria Math" w:hAnsi="Cambria Math"/>
                        <w:szCs w:val="20"/>
                        <w:lang w:val="en-US"/>
                      </w:rPr>
                      <m:t>ϕ</m:t>
                    </m:r>
                  </m:sub>
                </m:sSub>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ϕ</m:t>
                        </m:r>
                      </m:e>
                    </m:acc>
                  </m:e>
                  <m:sub>
                    <m:r>
                      <w:rPr>
                        <w:rFonts w:ascii="Cambria Math" w:hAnsi="Cambria Math"/>
                        <w:szCs w:val="20"/>
                        <w:lang w:val="en-US"/>
                      </w:rPr>
                      <m:t>d</m:t>
                    </m:r>
                  </m:sub>
                </m:sSub>
                <m:r>
                  <w:rPr>
                    <w:rFonts w:ascii="Cambria Math" w:hAnsi="Cambria Math"/>
                    <w:szCs w:val="20"/>
                    <w:lang w:val="en-US"/>
                  </w:rPr>
                  <m:t>-</m:t>
                </m:r>
                <m:acc>
                  <m:accPr>
                    <m:chr m:val="̈"/>
                    <m:ctrlPr>
                      <w:rPr>
                        <w:rFonts w:ascii="Cambria Math" w:hAnsi="Cambria Math"/>
                        <w:i/>
                        <w:szCs w:val="20"/>
                        <w:lang w:val="en-US"/>
                      </w:rPr>
                    </m:ctrlPr>
                  </m:accPr>
                  <m:e>
                    <m:r>
                      <w:rPr>
                        <w:rFonts w:ascii="Cambria Math" w:hAnsi="Cambria Math"/>
                        <w:szCs w:val="20"/>
                        <w:lang w:val="en-US"/>
                      </w:rPr>
                      <m:t>ϕ)</m:t>
                    </m:r>
                  </m:e>
                </m:acc>
                <m:sSub>
                  <m:sSubPr>
                    <m:ctrlPr>
                      <w:rPr>
                        <w:rFonts w:ascii="Cambria Math" w:hAnsi="Cambria Math"/>
                        <w:i/>
                        <w:szCs w:val="20"/>
                        <w:lang w:val="en-US"/>
                      </w:rPr>
                    </m:ctrlPr>
                  </m:sSubPr>
                  <m:e>
                    <m:r>
                      <w:rPr>
                        <w:rFonts w:ascii="Cambria Math" w:hAnsi="Cambria Math"/>
                        <w:szCs w:val="20"/>
                        <w:lang w:val="en-US"/>
                      </w:rPr>
                      <m:t xml:space="preserve"> + k</m:t>
                    </m:r>
                  </m:e>
                  <m:sub>
                    <m:r>
                      <w:rPr>
                        <w:rFonts w:ascii="Cambria Math" w:hAnsi="Cambria Math"/>
                        <w:szCs w:val="20"/>
                        <w:lang w:val="en-US"/>
                      </w:rPr>
                      <m:t>ϕ</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ϕ</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ϕ)</m:t>
                    </m:r>
                  </m:e>
                </m:acc>
                <m:r>
                  <m:rPr>
                    <m:sty m:val="p"/>
                  </m:rPr>
                  <w:rPr>
                    <w:rFonts w:ascii="Cambria Math" w:eastAsiaTheme="minorEastAsia" w:hAnsi="Cambria Math"/>
                    <w:szCs w:val="20"/>
                    <w:lang w:val="en-US"/>
                  </w:rPr>
                  <m:t xml:space="preserve">  </m:t>
                </m:r>
              </m:e>
              <m:e>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ϕ</m:t>
                    </m:r>
                  </m:sub>
                </m:sSub>
                <m:r>
                  <w:rPr>
                    <w:rFonts w:ascii="Cambria Math" w:hAnsi="Cambria Math"/>
                    <w:szCs w:val="20"/>
                    <w:lang w:val="en-US"/>
                  </w:rPr>
                  <m:t>sign(</m:t>
                </m:r>
                <m:sSub>
                  <m:sSubPr>
                    <m:ctrlPr>
                      <w:rPr>
                        <w:rFonts w:ascii="Cambria Math" w:hAnsi="Cambria Math"/>
                        <w:i/>
                        <w:szCs w:val="20"/>
                        <w:lang w:val="en-US"/>
                      </w:rPr>
                    </m:ctrlPr>
                  </m:sSubPr>
                  <m:e>
                    <m:r>
                      <w:rPr>
                        <w:rFonts w:ascii="Cambria Math" w:hAnsi="Cambria Math"/>
                        <w:szCs w:val="20"/>
                        <w:lang w:val="en-US"/>
                      </w:rPr>
                      <m:t>S</m:t>
                    </m:r>
                  </m:e>
                  <m:sub>
                    <m:r>
                      <w:rPr>
                        <w:rFonts w:ascii="Cambria Math" w:hAnsi="Cambria Math"/>
                        <w:szCs w:val="20"/>
                        <w:lang w:val="en-US"/>
                      </w:rPr>
                      <m:t>ϕ</m:t>
                    </m:r>
                  </m:sub>
                </m:sSub>
                <m:r>
                  <w:rPr>
                    <w:rFonts w:ascii="Cambria Math" w:hAnsi="Cambria Math"/>
                    <w:szCs w:val="20"/>
                    <w:lang w:val="en-US"/>
                  </w:rPr>
                  <m:t>)</m:t>
                </m:r>
                <m:r>
                  <w:rPr>
                    <w:rFonts w:ascii="Cambria Math" w:eastAsiaTheme="minorEastAsia" w:hAnsi="Cambria Math"/>
                    <w:szCs w:val="20"/>
                    <w:lang w:val="en-US"/>
                  </w:rPr>
                  <m:t xml:space="preserve">              </m:t>
                </m:r>
              </m:e>
            </m:eqArr>
          </m:e>
        </m:d>
      </m:oMath>
      <w:r w:rsidR="00021518" w:rsidRPr="00451D7D">
        <w:rPr>
          <w:rFonts w:ascii="TimesNewRoman" w:eastAsiaTheme="minorEastAsia" w:hAnsi="TimesNewRoman"/>
          <w:szCs w:val="20"/>
          <w:lang w:val="en-US"/>
        </w:rPr>
        <w:t xml:space="preserve">       </w:t>
      </w:r>
      <w:r w:rsidR="00021518" w:rsidRPr="00451D7D">
        <w:rPr>
          <w:rFonts w:ascii="TimesNewRoman" w:eastAsiaTheme="minorEastAsia" w:hAnsi="TimesNewRoman"/>
          <w:szCs w:val="20"/>
          <w:lang w:val="en-US"/>
        </w:rPr>
        <w:tab/>
      </w:r>
      <w:r w:rsidR="00021518" w:rsidRPr="00451D7D">
        <w:rPr>
          <w:rFonts w:ascii="TimesNewRoman" w:eastAsiaTheme="minorEastAsia" w:hAnsi="TimesNewRoman"/>
          <w:szCs w:val="20"/>
          <w:lang w:val="en-US"/>
        </w:rPr>
        <w:tab/>
        <w:t xml:space="preserve"> (</w:t>
      </w:r>
      <w:r w:rsidR="00A20D46">
        <w:rPr>
          <w:rFonts w:ascii="TimesNewRoman" w:eastAsiaTheme="minorEastAsia" w:hAnsi="TimesNewRoman"/>
          <w:szCs w:val="20"/>
          <w:lang w:val="en-US"/>
        </w:rPr>
        <w:t>7</w:t>
      </w:r>
      <w:r w:rsidR="00021518" w:rsidRPr="00451D7D">
        <w:rPr>
          <w:rFonts w:ascii="TimesNewRoman" w:eastAsiaTheme="minorEastAsia" w:hAnsi="TimesNewRoman"/>
          <w:szCs w:val="20"/>
          <w:lang w:val="en-US"/>
        </w:rPr>
        <w:t>)</w:t>
      </w:r>
    </w:p>
    <w:p w14:paraId="45529F32" w14:textId="77777777" w:rsidR="00021518" w:rsidRPr="00451D7D" w:rsidRDefault="00021518" w:rsidP="00021518">
      <w:pPr>
        <w:ind w:left="708" w:hanging="708"/>
        <w:rPr>
          <w:rFonts w:ascii="TimesNewRoman" w:eastAsiaTheme="minorEastAsia" w:hAnsi="TimesNewRoman"/>
          <w:szCs w:val="20"/>
          <w:lang w:val="en-US"/>
        </w:rPr>
      </w:pPr>
    </w:p>
    <w:p w14:paraId="42DC6FC3" w14:textId="0DB2105E" w:rsidR="00021518" w:rsidRDefault="00021518" w:rsidP="00021518">
      <w:pPr>
        <w:jc w:val="both"/>
        <w:rPr>
          <w:rFonts w:asciiTheme="majorBidi" w:eastAsiaTheme="minorEastAsia" w:hAnsiTheme="majorBidi" w:cstheme="majorBidi"/>
          <w:szCs w:val="20"/>
          <w:lang w:val="en-US"/>
        </w:rPr>
      </w:pPr>
      <w:r w:rsidRPr="00451D7D">
        <w:rPr>
          <w:rFonts w:asciiTheme="majorBidi" w:eastAsiaTheme="minorEastAsia" w:hAnsiTheme="majorBidi" w:cstheme="majorBidi"/>
          <w:szCs w:val="20"/>
          <w:lang w:val="en-US"/>
        </w:rPr>
        <w:t xml:space="preserve">We replace </w:t>
      </w:r>
      <m:oMath>
        <m:acc>
          <m:accPr>
            <m:chr m:val="̈"/>
            <m:ctrlPr>
              <w:rPr>
                <w:rFonts w:ascii="Cambria Math" w:hAnsi="Cambria Math" w:cstheme="majorBidi"/>
                <w:i/>
                <w:szCs w:val="20"/>
                <w:lang w:val="en-US"/>
              </w:rPr>
            </m:ctrlPr>
          </m:accPr>
          <m:e>
            <m:r>
              <w:rPr>
                <w:rFonts w:ascii="Cambria Math" w:hAnsi="Cambria Math" w:cstheme="majorBidi"/>
                <w:szCs w:val="20"/>
                <w:lang w:val="en-US"/>
              </w:rPr>
              <m:t>ϕ</m:t>
            </m:r>
          </m:e>
        </m:acc>
      </m:oMath>
      <w:r w:rsidRPr="00451D7D">
        <w:rPr>
          <w:rFonts w:asciiTheme="majorBidi" w:eastAsiaTheme="minorEastAsia" w:hAnsiTheme="majorBidi" w:cstheme="majorBidi"/>
          <w:szCs w:val="20"/>
          <w:lang w:val="en-US"/>
        </w:rPr>
        <w:t xml:space="preserve"> by its value described by (7), we obtain</w:t>
      </w:r>
    </w:p>
    <w:p w14:paraId="4D7B0C83" w14:textId="77777777" w:rsidR="00021518" w:rsidRDefault="00021518" w:rsidP="00021518">
      <w:pPr>
        <w:jc w:val="both"/>
        <w:rPr>
          <w:rFonts w:asciiTheme="majorBidi" w:eastAsiaTheme="minorEastAsia" w:hAnsiTheme="majorBidi" w:cstheme="majorBidi"/>
          <w:szCs w:val="20"/>
          <w:lang w:val="en-US"/>
        </w:rPr>
      </w:pPr>
    </w:p>
    <w:p w14:paraId="01BA4CAA" w14:textId="375C2DEF" w:rsidR="00451D7D" w:rsidRPr="00451D7D" w:rsidRDefault="00451D7D" w:rsidP="00A20D46">
      <w:pPr>
        <w:jc w:val="center"/>
        <w:rPr>
          <w:rFonts w:eastAsiaTheme="minorEastAsia"/>
          <w:szCs w:val="20"/>
          <w:lang w:val="en-US"/>
        </w:rPr>
      </w:pPr>
      <m:oMath>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ϕ</m:t>
            </m:r>
          </m:sub>
        </m:sSub>
        <m:r>
          <w:rPr>
            <w:rFonts w:ascii="Cambria Math" w:hAnsi="Cambria Math"/>
            <w:szCs w:val="20"/>
            <w:lang w:val="en-US"/>
          </w:rPr>
          <m:t>sign(</m:t>
        </m:r>
        <m:sSub>
          <m:sSubPr>
            <m:ctrlPr>
              <w:rPr>
                <w:rFonts w:ascii="Cambria Math" w:hAnsi="Cambria Math"/>
                <w:i/>
                <w:szCs w:val="20"/>
                <w:lang w:val="en-US"/>
              </w:rPr>
            </m:ctrlPr>
          </m:sSubPr>
          <m:e>
            <m:r>
              <w:rPr>
                <w:rFonts w:ascii="Cambria Math" w:hAnsi="Cambria Math"/>
                <w:szCs w:val="20"/>
                <w:lang w:val="en-US"/>
              </w:rPr>
              <m:t>S</m:t>
            </m:r>
          </m:e>
          <m:sub>
            <m:r>
              <w:rPr>
                <w:rFonts w:ascii="Cambria Math" w:hAnsi="Cambria Math"/>
                <w:szCs w:val="20"/>
                <w:lang w:val="en-US"/>
              </w:rPr>
              <m:t>ϕ</m:t>
            </m:r>
          </m:sub>
        </m:sSub>
        <m:r>
          <w:rPr>
            <w:rFonts w:ascii="Cambria Math" w:hAnsi="Cambria Math"/>
            <w:szCs w:val="20"/>
            <w:lang w:val="en-US"/>
          </w:rPr>
          <m:t>)</m:t>
        </m:r>
        <m:r>
          <w:rPr>
            <w:rFonts w:ascii="Cambria Math" w:eastAsiaTheme="minorEastAsia" w:hAnsi="Cambria Math"/>
            <w:szCs w:val="20"/>
            <w:lang w:val="en-US"/>
          </w:rPr>
          <m:t xml:space="preserve"> </m:t>
        </m:r>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ϕ</m:t>
                </m:r>
              </m:e>
            </m:acc>
          </m:e>
          <m:sub>
            <m:r>
              <w:rPr>
                <w:rFonts w:ascii="Cambria Math" w:hAnsi="Cambria Math"/>
                <w:szCs w:val="20"/>
                <w:lang w:val="en-US"/>
              </w:rPr>
              <m:t>d</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1</m:t>
            </m:r>
          </m:sub>
        </m:sSub>
        <m:acc>
          <m:accPr>
            <m:chr m:val="̇"/>
            <m:ctrlPr>
              <w:rPr>
                <w:rFonts w:ascii="Cambria Math" w:hAnsi="Cambria Math"/>
                <w:i/>
                <w:szCs w:val="20"/>
                <w:lang w:val="en-US"/>
              </w:rPr>
            </m:ctrlPr>
          </m:accPr>
          <m:e>
            <m:r>
              <w:rPr>
                <w:rFonts w:ascii="Cambria Math" w:hAnsi="Cambria Math"/>
                <w:szCs w:val="20"/>
                <w:lang w:val="en-US"/>
              </w:rPr>
              <m:t>ψ</m:t>
            </m:r>
          </m:e>
        </m:acc>
        <m:acc>
          <m:accPr>
            <m:chr m:val="̇"/>
            <m:ctrlPr>
              <w:rPr>
                <w:rFonts w:ascii="Cambria Math" w:hAnsi="Cambria Math"/>
                <w:i/>
                <w:szCs w:val="20"/>
                <w:lang w:val="en-US"/>
              </w:rPr>
            </m:ctrlPr>
          </m:accPr>
          <m:e>
            <m:r>
              <w:rPr>
                <w:rFonts w:ascii="Cambria Math" w:hAnsi="Cambria Math"/>
                <w:szCs w:val="20"/>
                <w:lang w:val="en-US"/>
              </w:rPr>
              <m:t>θ</m:t>
            </m:r>
          </m:e>
        </m:acc>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2</m:t>
            </m:r>
          </m:sub>
        </m:sSub>
        <m:sSup>
          <m:sSupPr>
            <m:ctrlPr>
              <w:rPr>
                <w:rFonts w:ascii="Cambria Math" w:hAnsi="Cambria Math"/>
                <w:i/>
                <w:szCs w:val="20"/>
                <w:lang w:val="en-US"/>
              </w:rPr>
            </m:ctrlPr>
          </m:sSupPr>
          <m:e>
            <m:acc>
              <m:accPr>
                <m:chr m:val="̇"/>
                <m:ctrlPr>
                  <w:rPr>
                    <w:rFonts w:ascii="Cambria Math" w:hAnsi="Cambria Math"/>
                    <w:i/>
                    <w:szCs w:val="20"/>
                    <w:lang w:val="en-US"/>
                  </w:rPr>
                </m:ctrlPr>
              </m:accPr>
              <m:e>
                <m:r>
                  <w:rPr>
                    <w:rFonts w:ascii="Cambria Math" w:hAnsi="Cambria Math"/>
                    <w:szCs w:val="20"/>
                    <w:lang w:val="en-US"/>
                  </w:rPr>
                  <m:t>ϕ</m:t>
                </m:r>
              </m:e>
            </m:acc>
          </m:e>
          <m:sup>
            <m:r>
              <w:rPr>
                <w:rFonts w:ascii="Cambria Math" w:hAnsi="Cambria Math"/>
                <w:szCs w:val="20"/>
                <w:lang w:val="en-US"/>
              </w:rPr>
              <m:t>2</m:t>
            </m:r>
          </m:sup>
        </m:sSup>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3</m:t>
            </m:r>
          </m:sub>
        </m:sSub>
        <m:acc>
          <m:accPr>
            <m:chr m:val="̅"/>
            <m:ctrlPr>
              <w:rPr>
                <w:rFonts w:ascii="Cambria Math" w:hAnsi="Cambria Math"/>
                <w:i/>
                <w:szCs w:val="20"/>
                <w:lang w:val="en-US"/>
              </w:rPr>
            </m:ctrlPr>
          </m:accPr>
          <m:e>
            <m:r>
              <m:rPr>
                <m:sty m:val="p"/>
              </m:rPr>
              <w:rPr>
                <w:rFonts w:ascii="Cambria Math" w:hAnsi="Cambria Math"/>
                <w:szCs w:val="20"/>
                <w:lang w:val="en-US"/>
              </w:rPr>
              <m:t>Ω</m:t>
            </m:r>
          </m:e>
        </m:acc>
        <m:acc>
          <m:accPr>
            <m:chr m:val="̇"/>
            <m:ctrlPr>
              <w:rPr>
                <w:rFonts w:ascii="Cambria Math" w:hAnsi="Cambria Math"/>
                <w:i/>
                <w:szCs w:val="20"/>
                <w:lang w:val="en-US"/>
              </w:rPr>
            </m:ctrlPr>
          </m:accPr>
          <m:e>
            <m:r>
              <w:rPr>
                <w:rFonts w:ascii="Cambria Math" w:hAnsi="Cambria Math"/>
                <w:szCs w:val="20"/>
                <w:lang w:val="en-US"/>
              </w:rPr>
              <m:t>θ</m:t>
            </m:r>
          </m:e>
        </m:acc>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b</m:t>
            </m:r>
          </m:e>
          <m:sub>
            <m:r>
              <w:rPr>
                <w:rFonts w:ascii="Cambria Math" w:hAnsi="Cambria Math"/>
                <w:szCs w:val="20"/>
                <w:lang w:val="en-US"/>
              </w:rPr>
              <m:t>1</m:t>
            </m:r>
          </m:sub>
        </m:sSub>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2</m:t>
            </m:r>
          </m:sub>
        </m:sSub>
        <m:r>
          <m:rPr>
            <m:sty m:val="bi"/>
          </m:rP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 xml:space="preserve"> + k</m:t>
            </m:r>
          </m:e>
          <m:sub>
            <m:r>
              <w:rPr>
                <w:rFonts w:ascii="Cambria Math" w:hAnsi="Cambria Math"/>
                <w:szCs w:val="20"/>
                <w:lang w:val="en-US"/>
              </w:rPr>
              <m:t>ϕ</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ϕ</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ϕ)</m:t>
            </m:r>
          </m:e>
        </m:acc>
      </m:oMath>
      <w:r w:rsidRPr="00451D7D">
        <w:rPr>
          <w:rFonts w:eastAsiaTheme="minorEastAsia"/>
          <w:szCs w:val="20"/>
          <w:lang w:val="en-US"/>
        </w:rPr>
        <w:t xml:space="preserve"> </w:t>
      </w:r>
      <w:r w:rsidRPr="00451D7D">
        <w:rPr>
          <w:rFonts w:eastAsiaTheme="minorEastAsia"/>
          <w:szCs w:val="20"/>
          <w:lang w:val="en-US"/>
        </w:rPr>
        <w:tab/>
      </w:r>
      <w:r w:rsidRPr="00451D7D">
        <w:rPr>
          <w:rFonts w:eastAsiaTheme="minorEastAsia"/>
          <w:szCs w:val="20"/>
          <w:lang w:val="en-US"/>
        </w:rPr>
        <w:tab/>
      </w:r>
      <w:r w:rsidRPr="00451D7D">
        <w:rPr>
          <w:rFonts w:eastAsiaTheme="minorEastAsia"/>
          <w:szCs w:val="20"/>
          <w:lang w:val="en-US"/>
        </w:rPr>
        <w:tab/>
      </w:r>
      <w:r w:rsidRPr="00451D7D">
        <w:rPr>
          <w:rFonts w:eastAsiaTheme="minorEastAsia"/>
          <w:szCs w:val="20"/>
          <w:lang w:val="en-US"/>
        </w:rPr>
        <w:tab/>
        <w:t>(</w:t>
      </w:r>
      <w:r w:rsidR="00A20D46">
        <w:rPr>
          <w:rFonts w:eastAsiaTheme="minorEastAsia"/>
          <w:szCs w:val="20"/>
          <w:lang w:val="en-US"/>
        </w:rPr>
        <w:t>8</w:t>
      </w:r>
      <w:r w:rsidRPr="00451D7D">
        <w:rPr>
          <w:rFonts w:eastAsiaTheme="minorEastAsia"/>
          <w:szCs w:val="20"/>
          <w:lang w:val="en-US"/>
        </w:rPr>
        <w:t>)</w:t>
      </w:r>
    </w:p>
    <w:p w14:paraId="631BB680" w14:textId="77777777" w:rsidR="00451D7D" w:rsidRPr="00451D7D" w:rsidRDefault="00451D7D" w:rsidP="00451D7D">
      <w:pPr>
        <w:rPr>
          <w:rFonts w:eastAsiaTheme="minorEastAsia"/>
          <w:szCs w:val="20"/>
          <w:lang w:val="en-US"/>
        </w:rPr>
      </w:pPr>
    </w:p>
    <w:p w14:paraId="393534CE" w14:textId="77777777" w:rsidR="00451D7D" w:rsidRPr="00451D7D" w:rsidRDefault="00451D7D" w:rsidP="00451D7D">
      <w:pPr>
        <w:jc w:val="both"/>
        <w:rPr>
          <w:rFonts w:asciiTheme="majorBidi" w:eastAsiaTheme="minorEastAsia" w:hAnsiTheme="majorBidi" w:cstheme="majorBidi"/>
          <w:szCs w:val="20"/>
          <w:lang w:val="en-US"/>
        </w:rPr>
      </w:pPr>
      <w:r w:rsidRPr="00451D7D">
        <w:rPr>
          <w:rFonts w:asciiTheme="majorBidi" w:eastAsiaTheme="minorEastAsia" w:hAnsiTheme="majorBidi" w:cstheme="majorBidi"/>
          <w:szCs w:val="20"/>
          <w:lang w:val="en-US"/>
        </w:rPr>
        <w:t xml:space="preserve">We derive </w:t>
      </w:r>
      <m:oMath>
        <m:sSub>
          <m:sSubPr>
            <m:ctrlPr>
              <w:rPr>
                <w:rFonts w:ascii="Cambria Math" w:hAnsi="Cambria Math" w:cstheme="majorBidi"/>
                <w:i/>
                <w:szCs w:val="20"/>
                <w:lang w:val="en-US"/>
              </w:rPr>
            </m:ctrlPr>
          </m:sSubPr>
          <m:e>
            <m:r>
              <w:rPr>
                <w:rFonts w:ascii="Cambria Math" w:hAnsi="Cambria Math" w:cstheme="majorBidi"/>
                <w:szCs w:val="20"/>
                <w:lang w:val="en-US"/>
              </w:rPr>
              <m:t>U</m:t>
            </m:r>
          </m:e>
          <m:sub>
            <m:r>
              <w:rPr>
                <w:rFonts w:ascii="Cambria Math" w:hAnsi="Cambria Math" w:cstheme="majorBidi"/>
                <w:szCs w:val="20"/>
                <w:lang w:val="en-US"/>
              </w:rPr>
              <m:t>2</m:t>
            </m:r>
          </m:sub>
        </m:sSub>
      </m:oMath>
      <w:r w:rsidRPr="00451D7D">
        <w:rPr>
          <w:rFonts w:asciiTheme="majorBidi" w:eastAsiaTheme="minorEastAsia" w:hAnsiTheme="majorBidi" w:cstheme="majorBidi"/>
          <w:szCs w:val="20"/>
          <w:lang w:val="en-US"/>
        </w:rPr>
        <w:t xml:space="preserve"> from (14) and the same steps are followed to find </w:t>
      </w:r>
      <m:oMath>
        <m:sSub>
          <m:sSubPr>
            <m:ctrlPr>
              <w:rPr>
                <w:rFonts w:ascii="Cambria Math" w:hAnsi="Cambria Math" w:cstheme="majorBidi"/>
                <w:i/>
                <w:szCs w:val="20"/>
                <w:lang w:val="en-US"/>
              </w:rPr>
            </m:ctrlPr>
          </m:sSubPr>
          <m:e>
            <m:r>
              <w:rPr>
                <w:rFonts w:ascii="Cambria Math" w:hAnsi="Cambria Math" w:cstheme="majorBidi"/>
                <w:szCs w:val="20"/>
                <w:lang w:val="en-US"/>
              </w:rPr>
              <m:t>U</m:t>
            </m:r>
          </m:e>
          <m:sub>
            <m:r>
              <w:rPr>
                <w:rFonts w:ascii="Cambria Math" w:hAnsi="Cambria Math" w:cstheme="majorBidi"/>
                <w:szCs w:val="20"/>
                <w:lang w:val="en-US"/>
              </w:rPr>
              <m:t>3</m:t>
            </m:r>
          </m:sub>
        </m:sSub>
      </m:oMath>
      <w:r w:rsidRPr="00451D7D">
        <w:rPr>
          <w:rFonts w:asciiTheme="majorBidi" w:eastAsiaTheme="minorEastAsia" w:hAnsiTheme="majorBidi" w:cstheme="majorBidi"/>
          <w:szCs w:val="20"/>
          <w:lang w:val="en-US"/>
        </w:rPr>
        <w:t xml:space="preserve"> and </w:t>
      </w:r>
      <m:oMath>
        <m:sSub>
          <m:sSubPr>
            <m:ctrlPr>
              <w:rPr>
                <w:rFonts w:ascii="Cambria Math" w:hAnsi="Cambria Math" w:cstheme="majorBidi"/>
                <w:i/>
                <w:szCs w:val="20"/>
                <w:lang w:val="en-US"/>
              </w:rPr>
            </m:ctrlPr>
          </m:sSubPr>
          <m:e>
            <m:r>
              <w:rPr>
                <w:rFonts w:ascii="Cambria Math" w:hAnsi="Cambria Math" w:cstheme="majorBidi"/>
                <w:szCs w:val="20"/>
                <w:lang w:val="en-US"/>
              </w:rPr>
              <m:t>U</m:t>
            </m:r>
          </m:e>
          <m:sub>
            <m:r>
              <w:rPr>
                <w:rFonts w:ascii="Cambria Math" w:hAnsi="Cambria Math" w:cstheme="majorBidi"/>
                <w:szCs w:val="20"/>
                <w:lang w:val="en-US"/>
              </w:rPr>
              <m:t>4</m:t>
            </m:r>
          </m:sub>
        </m:sSub>
      </m:oMath>
    </w:p>
    <w:p w14:paraId="49378752" w14:textId="77777777" w:rsidR="00451D7D" w:rsidRPr="00451D7D" w:rsidRDefault="00451D7D" w:rsidP="00451D7D">
      <w:pPr>
        <w:jc w:val="both"/>
        <w:rPr>
          <w:rFonts w:asciiTheme="majorBidi" w:eastAsiaTheme="minorEastAsia" w:hAnsiTheme="majorBidi" w:cstheme="majorBidi"/>
          <w:szCs w:val="20"/>
          <w:lang w:val="en-US"/>
        </w:rPr>
      </w:pPr>
    </w:p>
    <w:p w14:paraId="724F2F60" w14:textId="4CBC8186" w:rsidR="00451D7D" w:rsidRPr="00451D7D" w:rsidRDefault="00362BAF" w:rsidP="00A20D46">
      <w:pPr>
        <w:jc w:val="center"/>
        <w:rPr>
          <w:rFonts w:asciiTheme="majorBidi" w:eastAsiaTheme="minorEastAsia" w:hAnsiTheme="majorBidi" w:cstheme="majorBidi"/>
          <w:szCs w:val="20"/>
          <w:lang w:val="en-US"/>
        </w:rPr>
      </w:pPr>
      <m:oMath>
        <m:d>
          <m:dPr>
            <m:begChr m:val="{"/>
            <m:endChr m:val=""/>
            <m:ctrlPr>
              <w:rPr>
                <w:rFonts w:ascii="Cambria Math" w:eastAsiaTheme="minorEastAsia" w:hAnsi="Cambria Math" w:cstheme="majorBidi"/>
                <w:i/>
                <w:szCs w:val="20"/>
                <w:lang w:val="en-US"/>
              </w:rPr>
            </m:ctrlPr>
          </m:dPr>
          <m:e>
            <m:eqArr>
              <m:eqArrPr>
                <m:rSpRule m:val="1"/>
                <m:ctrlPr>
                  <w:rPr>
                    <w:rFonts w:ascii="Cambria Math" w:eastAsiaTheme="minorEastAsia" w:hAnsi="Cambria Math" w:cstheme="majorBidi"/>
                    <w:i/>
                    <w:szCs w:val="20"/>
                    <w:lang w:val="en-US"/>
                  </w:rPr>
                </m:ctrlPr>
              </m:eqArrPr>
              <m:e>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2</m:t>
                    </m:r>
                  </m:sub>
                </m:sSub>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1</m:t>
                    </m:r>
                  </m:num>
                  <m:den>
                    <m:sSub>
                      <m:sSubPr>
                        <m:ctrlPr>
                          <w:rPr>
                            <w:rFonts w:ascii="Cambria Math" w:hAnsi="Cambria Math"/>
                            <w:i/>
                            <w:szCs w:val="20"/>
                            <w:lang w:val="en-US"/>
                          </w:rPr>
                        </m:ctrlPr>
                      </m:sSubPr>
                      <m:e>
                        <m:r>
                          <w:rPr>
                            <w:rFonts w:ascii="Cambria Math" w:hAnsi="Cambria Math"/>
                            <w:szCs w:val="20"/>
                            <w:lang w:val="en-US"/>
                          </w:rPr>
                          <m:t>b</m:t>
                        </m:r>
                      </m:e>
                      <m:sub>
                        <m:r>
                          <w:rPr>
                            <w:rFonts w:ascii="Cambria Math" w:hAnsi="Cambria Math"/>
                            <w:szCs w:val="20"/>
                            <w:lang w:val="en-US"/>
                          </w:rPr>
                          <m:t>1</m:t>
                        </m:r>
                      </m:sub>
                    </m:sSub>
                  </m:den>
                </m:f>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ϕ</m:t>
                    </m:r>
                  </m:sub>
                </m:sSub>
                <m:r>
                  <w:rPr>
                    <w:rFonts w:ascii="Cambria Math" w:hAnsi="Cambria Math"/>
                    <w:szCs w:val="20"/>
                    <w:lang w:val="en-US"/>
                  </w:rPr>
                  <m:t>sign</m:t>
                </m:r>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S</m:t>
                        </m:r>
                      </m:e>
                      <m:sub>
                        <m:r>
                          <w:rPr>
                            <w:rFonts w:ascii="Cambria Math" w:hAnsi="Cambria Math"/>
                            <w:szCs w:val="20"/>
                            <w:lang w:val="en-US"/>
                          </w:rPr>
                          <m:t>ϕ</m:t>
                        </m:r>
                      </m:sub>
                    </m:sSub>
                  </m:e>
                </m:d>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1</m:t>
                    </m:r>
                  </m:sub>
                </m:sSub>
                <m:acc>
                  <m:accPr>
                    <m:chr m:val="̇"/>
                    <m:ctrlPr>
                      <w:rPr>
                        <w:rFonts w:ascii="Cambria Math" w:hAnsi="Cambria Math"/>
                        <w:i/>
                        <w:szCs w:val="20"/>
                        <w:lang w:val="en-US"/>
                      </w:rPr>
                    </m:ctrlPr>
                  </m:accPr>
                  <m:e>
                    <m:r>
                      <w:rPr>
                        <w:rFonts w:ascii="Cambria Math" w:hAnsi="Cambria Math"/>
                        <w:szCs w:val="20"/>
                        <w:lang w:val="en-US"/>
                      </w:rPr>
                      <m:t>θ</m:t>
                    </m:r>
                  </m:e>
                </m:acc>
                <m:acc>
                  <m:accPr>
                    <m:chr m:val="̇"/>
                    <m:ctrlPr>
                      <w:rPr>
                        <w:rFonts w:ascii="Cambria Math" w:hAnsi="Cambria Math"/>
                        <w:i/>
                        <w:szCs w:val="20"/>
                        <w:lang w:val="en-US"/>
                      </w:rPr>
                    </m:ctrlPr>
                  </m:accPr>
                  <m:e>
                    <m:r>
                      <w:rPr>
                        <w:rFonts w:ascii="Cambria Math" w:hAnsi="Cambria Math"/>
                        <w:szCs w:val="20"/>
                        <w:lang w:val="en-US"/>
                      </w:rPr>
                      <m:t>ψ</m:t>
                    </m:r>
                  </m:e>
                </m:acc>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2</m:t>
                    </m:r>
                  </m:sub>
                </m:sSub>
                <m:sSup>
                  <m:sSupPr>
                    <m:ctrlPr>
                      <w:rPr>
                        <w:rFonts w:ascii="Cambria Math" w:hAnsi="Cambria Math"/>
                        <w:i/>
                        <w:szCs w:val="20"/>
                        <w:lang w:val="en-US"/>
                      </w:rPr>
                    </m:ctrlPr>
                  </m:sSupPr>
                  <m:e>
                    <m:acc>
                      <m:accPr>
                        <m:chr m:val="̇"/>
                        <m:ctrlPr>
                          <w:rPr>
                            <w:rFonts w:ascii="Cambria Math" w:hAnsi="Cambria Math"/>
                            <w:i/>
                            <w:szCs w:val="20"/>
                            <w:lang w:val="en-US"/>
                          </w:rPr>
                        </m:ctrlPr>
                      </m:accPr>
                      <m:e>
                        <m:r>
                          <w:rPr>
                            <w:rFonts w:ascii="Cambria Math" w:hAnsi="Cambria Math"/>
                            <w:szCs w:val="20"/>
                            <w:lang w:val="en-US"/>
                          </w:rPr>
                          <m:t>ϕ</m:t>
                        </m:r>
                      </m:e>
                    </m:acc>
                  </m:e>
                  <m:sup>
                    <m:r>
                      <w:rPr>
                        <w:rFonts w:ascii="Cambria Math" w:hAnsi="Cambria Math"/>
                        <w:szCs w:val="20"/>
                        <w:lang w:val="en-US"/>
                      </w:rPr>
                      <m:t>2</m:t>
                    </m:r>
                  </m:sup>
                </m:sSup>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3</m:t>
                    </m:r>
                  </m:sub>
                </m:sSub>
                <m:acc>
                  <m:accPr>
                    <m:chr m:val="̅"/>
                    <m:ctrlPr>
                      <w:rPr>
                        <w:rFonts w:ascii="Cambria Math" w:hAnsi="Cambria Math"/>
                        <w:i/>
                        <w:szCs w:val="20"/>
                        <w:lang w:val="en-US"/>
                      </w:rPr>
                    </m:ctrlPr>
                  </m:accPr>
                  <m:e>
                    <m:r>
                      <m:rPr>
                        <m:sty m:val="p"/>
                      </m:rPr>
                      <w:rPr>
                        <w:rFonts w:ascii="Cambria Math" w:hAnsi="Cambria Math"/>
                        <w:szCs w:val="20"/>
                        <w:lang w:val="en-US"/>
                      </w:rPr>
                      <m:t>Ω</m:t>
                    </m:r>
                  </m:e>
                </m:acc>
                <m:acc>
                  <m:accPr>
                    <m:chr m:val="̇"/>
                    <m:ctrlPr>
                      <w:rPr>
                        <w:rFonts w:ascii="Cambria Math" w:hAnsi="Cambria Math"/>
                        <w:i/>
                        <w:szCs w:val="20"/>
                        <w:lang w:val="en-US"/>
                      </w:rPr>
                    </m:ctrlPr>
                  </m:accPr>
                  <m:e>
                    <m:r>
                      <w:rPr>
                        <w:rFonts w:ascii="Cambria Math" w:hAnsi="Cambria Math"/>
                        <w:szCs w:val="20"/>
                        <w:lang w:val="en-US"/>
                      </w:rPr>
                      <m:t>θ</m:t>
                    </m:r>
                  </m:e>
                </m:acc>
              </m:e>
              <m:e>
                <m:r>
                  <w:rPr>
                    <w:rFonts w:ascii="Cambria Math" w:hAnsi="Cambria Math"/>
                    <w:szCs w:val="20"/>
                    <w:lang w:val="en-US"/>
                  </w:rPr>
                  <m:t xml:space="preserve">+ </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ϕ</m:t>
                        </m:r>
                      </m:e>
                    </m:acc>
                  </m:e>
                  <m:sub>
                    <m:r>
                      <w:rPr>
                        <w:rFonts w:ascii="Cambria Math" w:hAnsi="Cambria Math"/>
                        <w:szCs w:val="20"/>
                        <w:lang w:val="en-US"/>
                      </w:rPr>
                      <m:t>d</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λ</m:t>
                    </m:r>
                  </m:e>
                  <m:sub>
                    <m:r>
                      <w:rPr>
                        <w:rFonts w:ascii="Cambria Math" w:hAnsi="Cambria Math"/>
                        <w:szCs w:val="20"/>
                        <w:lang w:val="en-US"/>
                      </w:rPr>
                      <m:t>ϕ</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ϕ</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ϕ</m:t>
                    </m:r>
                  </m:e>
                </m:acc>
                <m:r>
                  <w:rPr>
                    <w:rFonts w:ascii="Cambria Math" w:hAnsi="Cambria Math"/>
                    <w:szCs w:val="20"/>
                    <w:lang w:val="en-US"/>
                  </w:rPr>
                  <m:t>))</m:t>
                </m:r>
                <m:ctrlPr>
                  <w:rPr>
                    <w:rFonts w:ascii="Cambria Math" w:eastAsia="Cambria Math" w:hAnsi="Cambria Math" w:cs="Cambria Math"/>
                    <w:i/>
                    <w:szCs w:val="20"/>
                    <w:lang w:val="en-US"/>
                  </w:rPr>
                </m:ctrlPr>
              </m:e>
              <m:e>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3</m:t>
                    </m:r>
                  </m:sub>
                </m:sSub>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1</m:t>
                    </m:r>
                  </m:num>
                  <m:den>
                    <m:sSub>
                      <m:sSubPr>
                        <m:ctrlPr>
                          <w:rPr>
                            <w:rFonts w:ascii="Cambria Math" w:hAnsi="Cambria Math"/>
                            <w:i/>
                            <w:szCs w:val="20"/>
                            <w:lang w:val="en-US"/>
                          </w:rPr>
                        </m:ctrlPr>
                      </m:sSubPr>
                      <m:e>
                        <m:r>
                          <w:rPr>
                            <w:rFonts w:ascii="Cambria Math" w:hAnsi="Cambria Math"/>
                            <w:szCs w:val="20"/>
                            <w:lang w:val="en-US"/>
                          </w:rPr>
                          <m:t>b</m:t>
                        </m:r>
                      </m:e>
                      <m:sub>
                        <m:r>
                          <w:rPr>
                            <w:rFonts w:ascii="Cambria Math" w:hAnsi="Cambria Math"/>
                            <w:szCs w:val="20"/>
                            <w:lang w:val="en-US"/>
                          </w:rPr>
                          <m:t>2</m:t>
                        </m:r>
                      </m:sub>
                    </m:sSub>
                  </m:den>
                </m:f>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θ</m:t>
                        </m:r>
                      </m:sub>
                    </m:sSub>
                    <m:r>
                      <w:rPr>
                        <w:rFonts w:ascii="Cambria Math" w:hAnsi="Cambria Math"/>
                        <w:szCs w:val="20"/>
                        <w:lang w:val="en-US"/>
                      </w:rPr>
                      <m:t>sign</m:t>
                    </m:r>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S</m:t>
                            </m:r>
                          </m:e>
                          <m:sub>
                            <m:r>
                              <w:rPr>
                                <w:rFonts w:ascii="Cambria Math" w:hAnsi="Cambria Math"/>
                                <w:szCs w:val="20"/>
                                <w:lang w:val="en-US"/>
                              </w:rPr>
                              <m:t>θ</m:t>
                            </m:r>
                          </m:sub>
                        </m:sSub>
                      </m:e>
                    </m:d>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4</m:t>
                        </m:r>
                      </m:sub>
                    </m:sSub>
                    <m:acc>
                      <m:accPr>
                        <m:chr m:val="̇"/>
                        <m:ctrlPr>
                          <w:rPr>
                            <w:rFonts w:ascii="Cambria Math" w:hAnsi="Cambria Math"/>
                            <w:i/>
                            <w:szCs w:val="20"/>
                            <w:lang w:val="en-US"/>
                          </w:rPr>
                        </m:ctrlPr>
                      </m:accPr>
                      <m:e>
                        <m:r>
                          <w:rPr>
                            <w:rFonts w:ascii="Cambria Math" w:hAnsi="Cambria Math"/>
                            <w:szCs w:val="20"/>
                            <w:lang w:val="en-US"/>
                          </w:rPr>
                          <m:t>ϕ</m:t>
                        </m:r>
                      </m:e>
                    </m:acc>
                    <m:acc>
                      <m:accPr>
                        <m:chr m:val="̇"/>
                        <m:ctrlPr>
                          <w:rPr>
                            <w:rFonts w:ascii="Cambria Math" w:hAnsi="Cambria Math"/>
                            <w:i/>
                            <w:szCs w:val="20"/>
                            <w:lang w:val="en-US"/>
                          </w:rPr>
                        </m:ctrlPr>
                      </m:accPr>
                      <m:e>
                        <m:r>
                          <w:rPr>
                            <w:rFonts w:ascii="Cambria Math" w:hAnsi="Cambria Math"/>
                            <w:szCs w:val="20"/>
                            <w:lang w:val="en-US"/>
                          </w:rPr>
                          <m:t>ψ</m:t>
                        </m:r>
                      </m:e>
                    </m:acc>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5</m:t>
                        </m:r>
                      </m:sub>
                    </m:sSub>
                    <m:sSup>
                      <m:sSupPr>
                        <m:ctrlPr>
                          <w:rPr>
                            <w:rFonts w:ascii="Cambria Math" w:hAnsi="Cambria Math"/>
                            <w:i/>
                            <w:szCs w:val="20"/>
                            <w:lang w:val="en-US"/>
                          </w:rPr>
                        </m:ctrlPr>
                      </m:sSupPr>
                      <m:e>
                        <m:acc>
                          <m:accPr>
                            <m:chr m:val="̇"/>
                            <m:ctrlPr>
                              <w:rPr>
                                <w:rFonts w:ascii="Cambria Math" w:hAnsi="Cambria Math"/>
                                <w:i/>
                                <w:szCs w:val="20"/>
                                <w:lang w:val="en-US"/>
                              </w:rPr>
                            </m:ctrlPr>
                          </m:accPr>
                          <m:e>
                            <m:r>
                              <w:rPr>
                                <w:rFonts w:ascii="Cambria Math" w:hAnsi="Cambria Math"/>
                                <w:szCs w:val="20"/>
                                <w:lang w:val="en-US"/>
                              </w:rPr>
                              <m:t>θ</m:t>
                            </m:r>
                          </m:e>
                        </m:acc>
                      </m:e>
                      <m:sup>
                        <m:r>
                          <w:rPr>
                            <w:rFonts w:ascii="Cambria Math" w:hAnsi="Cambria Math"/>
                            <w:szCs w:val="20"/>
                            <w:lang w:val="en-US"/>
                          </w:rPr>
                          <m:t>2</m:t>
                        </m:r>
                      </m:sup>
                    </m:sSup>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6</m:t>
                        </m:r>
                      </m:sub>
                    </m:sSub>
                    <m:acc>
                      <m:accPr>
                        <m:chr m:val="̅"/>
                        <m:ctrlPr>
                          <w:rPr>
                            <w:rFonts w:ascii="Cambria Math" w:hAnsi="Cambria Math"/>
                            <w:i/>
                            <w:szCs w:val="20"/>
                            <w:lang w:val="en-US"/>
                          </w:rPr>
                        </m:ctrlPr>
                      </m:accPr>
                      <m:e>
                        <m:r>
                          <m:rPr>
                            <m:sty m:val="p"/>
                          </m:rPr>
                          <w:rPr>
                            <w:rFonts w:ascii="Cambria Math" w:hAnsi="Cambria Math"/>
                            <w:szCs w:val="20"/>
                            <w:lang w:val="en-US"/>
                          </w:rPr>
                          <m:t>Ω</m:t>
                        </m:r>
                      </m:e>
                    </m:acc>
                    <m:acc>
                      <m:accPr>
                        <m:chr m:val="̇"/>
                        <m:ctrlPr>
                          <w:rPr>
                            <w:rFonts w:ascii="Cambria Math" w:hAnsi="Cambria Math"/>
                            <w:i/>
                            <w:szCs w:val="20"/>
                            <w:lang w:val="en-US"/>
                          </w:rPr>
                        </m:ctrlPr>
                      </m:accPr>
                      <m:e>
                        <m:r>
                          <w:rPr>
                            <w:rFonts w:ascii="Cambria Math" w:hAnsi="Cambria Math"/>
                            <w:szCs w:val="20"/>
                            <w:lang w:val="en-US"/>
                          </w:rPr>
                          <m:t>ϕ</m:t>
                        </m:r>
                      </m:e>
                    </m:acc>
                  </m:e>
                </m:d>
                <m:ctrlPr>
                  <w:rPr>
                    <w:rFonts w:ascii="Cambria Math" w:eastAsia="Cambria Math" w:hAnsi="Cambria Math" w:cs="Cambria Math"/>
                    <w:i/>
                    <w:szCs w:val="20"/>
                    <w:lang w:val="en-US"/>
                  </w:rPr>
                </m:ctrlPr>
              </m:e>
              <m:e>
                <m:r>
                  <w:rPr>
                    <w:rFonts w:ascii="Cambria Math" w:hAnsi="Cambria Math"/>
                    <w:szCs w:val="20"/>
                    <w:lang w:val="en-US"/>
                  </w:rPr>
                  <m:t xml:space="preserve">+ </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θ</m:t>
                        </m:r>
                      </m:e>
                    </m:acc>
                  </m:e>
                  <m:sub>
                    <m:r>
                      <w:rPr>
                        <w:rFonts w:ascii="Cambria Math" w:hAnsi="Cambria Math"/>
                        <w:szCs w:val="20"/>
                        <w:lang w:val="en-US"/>
                      </w:rPr>
                      <m:t>d</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λ</m:t>
                    </m:r>
                  </m:e>
                  <m:sub>
                    <m:r>
                      <w:rPr>
                        <w:rFonts w:ascii="Cambria Math" w:hAnsi="Cambria Math"/>
                        <w:szCs w:val="20"/>
                        <w:lang w:val="en-US"/>
                      </w:rPr>
                      <m:t>θ</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θ</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szCs w:val="20"/>
                        <w:lang w:val="en-US"/>
                      </w:rPr>
                    </m:ctrlPr>
                  </m:accPr>
                  <m:e>
                    <m:r>
                      <m:rPr>
                        <m:sty m:val="p"/>
                      </m:rPr>
                      <w:rPr>
                        <w:rFonts w:ascii="Cambria Math" w:eastAsiaTheme="minorEastAsia" w:hAnsi="Cambria Math"/>
                        <w:szCs w:val="20"/>
                        <w:lang w:val="en-US"/>
                      </w:rPr>
                      <m:t>θ</m:t>
                    </m:r>
                  </m:e>
                </m:acc>
                <m:r>
                  <w:rPr>
                    <w:rFonts w:ascii="Cambria Math" w:hAnsi="Cambria Math"/>
                    <w:szCs w:val="20"/>
                    <w:lang w:val="en-US"/>
                  </w:rPr>
                  <m:t>)</m:t>
                </m:r>
                <m:ctrlPr>
                  <w:rPr>
                    <w:rFonts w:ascii="Cambria Math" w:eastAsia="Cambria Math" w:hAnsi="Cambria Math" w:cs="Cambria Math"/>
                    <w:i/>
                    <w:szCs w:val="20"/>
                    <w:lang w:val="en-US"/>
                  </w:rPr>
                </m:ctrlPr>
              </m:e>
              <m:e>
                <m:sSub>
                  <m:sSubPr>
                    <m:ctrlPr>
                      <w:rPr>
                        <w:rFonts w:ascii="Cambria Math" w:hAnsi="Cambria Math"/>
                        <w:i/>
                        <w:lang w:val="en-US"/>
                      </w:rPr>
                    </m:ctrlPr>
                  </m:sSubPr>
                  <m:e>
                    <m:r>
                      <w:rPr>
                        <w:rFonts w:ascii="Cambria Math" w:hAnsi="Cambria Math"/>
                        <w:lang w:val="en-US"/>
                      </w:rPr>
                      <m:t>U</m:t>
                    </m:r>
                  </m:e>
                  <m:sub>
                    <m:r>
                      <w:rPr>
                        <w:rFonts w:ascii="Cambria Math" w:hAnsi="Cambria Math"/>
                        <w:lang w:val="en-US"/>
                      </w:rPr>
                      <m:t>4</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4</m:t>
                        </m:r>
                      </m:sub>
                    </m:sSub>
                  </m:den>
                </m:f>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ψ</m:t>
                        </m:r>
                      </m:sub>
                    </m:sSub>
                    <m:r>
                      <w:rPr>
                        <w:rFonts w:ascii="Cambria Math" w:hAnsi="Cambria Math"/>
                        <w:lang w:val="en-US"/>
                      </w:rPr>
                      <m:t>sign</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ψ</m:t>
                            </m:r>
                          </m:sub>
                        </m:sSub>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7</m:t>
                        </m:r>
                      </m:sub>
                    </m:sSub>
                    <m:acc>
                      <m:accPr>
                        <m:chr m:val="̇"/>
                        <m:ctrlPr>
                          <w:rPr>
                            <w:rFonts w:ascii="Cambria Math" w:hAnsi="Cambria Math"/>
                            <w:i/>
                            <w:lang w:val="en-US"/>
                          </w:rPr>
                        </m:ctrlPr>
                      </m:accPr>
                      <m:e>
                        <m:r>
                          <w:rPr>
                            <w:rFonts w:ascii="Cambria Math" w:hAnsi="Cambria Math"/>
                            <w:lang w:val="en-US"/>
                          </w:rPr>
                          <m:t>ϕ</m:t>
                        </m:r>
                      </m:e>
                    </m:acc>
                    <m:acc>
                      <m:accPr>
                        <m:chr m:val="̇"/>
                        <m:ctrlPr>
                          <w:rPr>
                            <w:rFonts w:ascii="Cambria Math" w:hAnsi="Cambria Math"/>
                            <w:i/>
                            <w:lang w:val="en-US"/>
                          </w:rPr>
                        </m:ctrlPr>
                      </m:accPr>
                      <m:e>
                        <m:r>
                          <w:rPr>
                            <w:rFonts w:ascii="Cambria Math" w:hAnsi="Cambria Math"/>
                            <w:lang w:val="en-US"/>
                          </w:rPr>
                          <m:t>θ</m:t>
                        </m:r>
                      </m:e>
                    </m:acc>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8</m:t>
                        </m:r>
                      </m:sub>
                    </m:sSub>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ψ</m:t>
                            </m:r>
                          </m:e>
                        </m:acc>
                      </m:e>
                      <m:sup>
                        <m:r>
                          <w:rPr>
                            <w:rFonts w:ascii="Cambria Math" w:hAnsi="Cambria Math"/>
                            <w:lang w:val="en-US"/>
                          </w:rPr>
                          <m:t>2</m:t>
                        </m:r>
                      </m:sup>
                    </m:sSup>
                  </m:e>
                </m:d>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ψ</m:t>
                        </m:r>
                      </m:e>
                    </m:acc>
                  </m:e>
                  <m:sub>
                    <m:r>
                      <w:rPr>
                        <w:rFonts w:ascii="Cambria Math" w:hAnsi="Cambria Math"/>
                        <w:lang w:val="en-US"/>
                      </w:rPr>
                      <m:t>d</m:t>
                    </m:r>
                  </m:sub>
                </m:sSub>
                <m:r>
                  <w:rPr>
                    <w:rFonts w:ascii="Cambria Math" w:hAnsi="Cambria Math"/>
                    <w:lang w:val="en-US"/>
                  </w:rPr>
                  <m:t xml:space="preserve">    </m:t>
                </m:r>
              </m:e>
              <m:e>
                <m:r>
                  <w:rPr>
                    <w:rFonts w:ascii="Cambria Math" w:hAnsi="Cambria Math"/>
                    <w:lang w:val="en-US"/>
                  </w:rPr>
                  <m:t>+</m:t>
                </m:r>
                <m:sSub>
                  <m:sSubPr>
                    <m:ctrlPr>
                      <w:rPr>
                        <w:rFonts w:ascii="Cambria Math" w:hAnsi="Cambria Math"/>
                        <w:i/>
                        <w:lang w:val="en-US"/>
                      </w:rPr>
                    </m:ctrlPr>
                  </m:sSubPr>
                  <m:e>
                    <m:r>
                      <w:rPr>
                        <w:rFonts w:ascii="Cambria Math" w:hAnsi="Cambria Math"/>
                        <w:lang w:val="en-US"/>
                      </w:rPr>
                      <m:t>λ</m:t>
                    </m:r>
                  </m:e>
                  <m:sub>
                    <m:r>
                      <w:rPr>
                        <w:rFonts w:ascii="Cambria Math" w:hAnsi="Cambria Math"/>
                        <w:lang w:val="en-US"/>
                      </w:rPr>
                      <m:t>ψ</m:t>
                    </m:r>
                  </m:sub>
                </m:sSub>
                <m:sSub>
                  <m:sSubPr>
                    <m:ctrlPr>
                      <w:rPr>
                        <w:rFonts w:ascii="Cambria Math" w:eastAsiaTheme="minorEastAsia" w:hAnsi="Cambria Math"/>
                        <w:i/>
                        <w:lang w:val="en-US"/>
                      </w:rPr>
                    </m:ctrlPr>
                  </m:sSubPr>
                  <m:e>
                    <m:r>
                      <w:rPr>
                        <w:rFonts w:ascii="Cambria Math" w:eastAsiaTheme="minorEastAsia" w:hAnsi="Cambria Math"/>
                        <w:lang w:val="en-US"/>
                      </w:rPr>
                      <m:t>(</m:t>
                    </m:r>
                    <m:acc>
                      <m:accPr>
                        <m:chr m:val="̇"/>
                        <m:ctrlPr>
                          <w:rPr>
                            <w:rFonts w:ascii="Cambria Math" w:eastAsiaTheme="minorEastAsia" w:hAnsi="Cambria Math"/>
                            <w:i/>
                            <w:lang w:val="en-US"/>
                          </w:rPr>
                        </m:ctrlPr>
                      </m:accPr>
                      <m:e>
                        <m:r>
                          <w:rPr>
                            <w:rFonts w:ascii="Cambria Math" w:eastAsiaTheme="minorEastAsia" w:hAnsi="Cambria Math"/>
                            <w:lang w:val="en-US"/>
                          </w:rPr>
                          <m:t>ψ</m:t>
                        </m:r>
                      </m:e>
                    </m:acc>
                  </m:e>
                  <m:sub>
                    <m:r>
                      <w:rPr>
                        <w:rFonts w:ascii="Cambria Math" w:eastAsiaTheme="minorEastAsia" w:hAnsi="Cambria Math"/>
                        <w:lang w:val="en-US"/>
                      </w:rPr>
                      <m:t>d</m:t>
                    </m:r>
                  </m:sub>
                </m:sSub>
                <m:r>
                  <w:rPr>
                    <w:rFonts w:ascii="Cambria Math" w:eastAsiaTheme="minorEastAsia" w:hAnsi="Cambria Math"/>
                    <w:lang w:val="en-US"/>
                  </w:rPr>
                  <m:t>-</m:t>
                </m:r>
                <m:acc>
                  <m:accPr>
                    <m:chr m:val="̇"/>
                    <m:ctrlPr>
                      <w:rPr>
                        <w:rFonts w:ascii="Cambria Math" w:eastAsiaTheme="minorEastAsia" w:hAnsi="Cambria Math"/>
                        <w:lang w:val="en-US"/>
                      </w:rPr>
                    </m:ctrlPr>
                  </m:accPr>
                  <m:e>
                    <m:r>
                      <m:rPr>
                        <m:sty m:val="p"/>
                      </m:rPr>
                      <w:rPr>
                        <w:rFonts w:ascii="Cambria Math" w:eastAsiaTheme="minorEastAsia" w:hAnsi="Cambria Math"/>
                        <w:lang w:val="en-US"/>
                      </w:rPr>
                      <m:t>ψ</m:t>
                    </m:r>
                  </m:e>
                </m:acc>
                <m:r>
                  <w:rPr>
                    <w:rFonts w:ascii="Cambria Math" w:eastAsiaTheme="minorEastAsia" w:hAnsi="Cambria Math"/>
                    <w:lang w:val="en-US"/>
                  </w:rPr>
                  <m:t>)</m:t>
                </m:r>
              </m:e>
            </m:eqArr>
          </m:e>
        </m:d>
      </m:oMath>
      <w:r w:rsidR="00451D7D" w:rsidRPr="00451D7D">
        <w:rPr>
          <w:rFonts w:asciiTheme="majorBidi" w:eastAsiaTheme="minorEastAsia" w:hAnsiTheme="majorBidi" w:cstheme="majorBidi"/>
          <w:szCs w:val="20"/>
          <w:lang w:val="en-US"/>
        </w:rPr>
        <w:tab/>
        <w:t>(</w:t>
      </w:r>
      <w:r w:rsidR="00A20D46">
        <w:rPr>
          <w:rFonts w:asciiTheme="majorBidi" w:eastAsiaTheme="minorEastAsia" w:hAnsiTheme="majorBidi" w:cstheme="majorBidi"/>
          <w:szCs w:val="20"/>
          <w:lang w:val="en-US"/>
        </w:rPr>
        <w:t>9</w:t>
      </w:r>
      <w:r w:rsidR="00451D7D" w:rsidRPr="00451D7D">
        <w:rPr>
          <w:rFonts w:asciiTheme="majorBidi" w:eastAsiaTheme="minorEastAsia" w:hAnsiTheme="majorBidi" w:cstheme="majorBidi"/>
          <w:szCs w:val="20"/>
          <w:lang w:val="en-US"/>
        </w:rPr>
        <w:t>)</w:t>
      </w:r>
    </w:p>
    <w:p w14:paraId="62D966DD" w14:textId="77777777" w:rsidR="00451D7D" w:rsidRPr="00451D7D" w:rsidRDefault="00451D7D" w:rsidP="00451D7D">
      <w:pPr>
        <w:jc w:val="both"/>
        <w:rPr>
          <w:rFonts w:eastAsiaTheme="minorEastAsia"/>
          <w:szCs w:val="20"/>
          <w:lang w:val="en-US"/>
        </w:rPr>
      </w:pPr>
    </w:p>
    <w:p w14:paraId="494C2931" w14:textId="77777777" w:rsidR="00451D7D" w:rsidRPr="00451D7D" w:rsidRDefault="00451D7D" w:rsidP="00451D7D">
      <w:pPr>
        <w:numPr>
          <w:ilvl w:val="0"/>
          <w:numId w:val="29"/>
        </w:numPr>
        <w:spacing w:line="360" w:lineRule="auto"/>
        <w:ind w:left="142" w:hanging="142"/>
        <w:contextualSpacing/>
        <w:rPr>
          <w:szCs w:val="20"/>
          <w:lang w:val="en-US"/>
        </w:rPr>
      </w:pPr>
      <w:r w:rsidRPr="00451D7D">
        <w:rPr>
          <w:szCs w:val="20"/>
          <w:lang w:val="en-US"/>
        </w:rPr>
        <w:t>Altitude Controller</w:t>
      </w:r>
    </w:p>
    <w:p w14:paraId="1E2C7A54" w14:textId="4DA490D4" w:rsidR="00451D7D" w:rsidRDefault="00451D7D" w:rsidP="00451D7D">
      <w:pPr>
        <w:spacing w:after="240"/>
        <w:jc w:val="both"/>
        <w:rPr>
          <w:rFonts w:asciiTheme="majorBidi" w:hAnsiTheme="majorBidi" w:cstheme="majorBidi"/>
          <w:szCs w:val="20"/>
          <w:lang w:val="en-US"/>
        </w:rPr>
      </w:pPr>
      <w:r w:rsidRPr="00451D7D">
        <w:rPr>
          <w:rFonts w:asciiTheme="majorBidi" w:hAnsiTheme="majorBidi" w:cstheme="majorBidi"/>
          <w:szCs w:val="20"/>
          <w:lang w:val="en-US"/>
        </w:rPr>
        <w:t>The altitude subsystem is controlled from the command</w:t>
      </w:r>
      <m:oMath>
        <m:sSub>
          <m:sSubPr>
            <m:ctrlPr>
              <w:rPr>
                <w:rFonts w:ascii="Cambria Math" w:hAnsi="Cambria Math" w:cstheme="majorBidi"/>
                <w:i/>
                <w:szCs w:val="20"/>
                <w:lang w:val="en-US"/>
              </w:rPr>
            </m:ctrlPr>
          </m:sSubPr>
          <m:e>
            <m:r>
              <w:rPr>
                <w:rFonts w:ascii="Cambria Math" w:hAnsi="Cambria Math" w:cstheme="majorBidi"/>
                <w:szCs w:val="20"/>
                <w:lang w:val="en-US"/>
              </w:rPr>
              <m:t xml:space="preserve"> U</m:t>
            </m:r>
          </m:e>
          <m:sub>
            <m:r>
              <w:rPr>
                <w:rFonts w:ascii="Cambria Math" w:hAnsi="Cambria Math" w:cstheme="majorBidi"/>
                <w:szCs w:val="20"/>
                <w:lang w:val="en-US"/>
              </w:rPr>
              <m:t>1</m:t>
            </m:r>
          </m:sub>
        </m:sSub>
      </m:oMath>
      <w:r w:rsidRPr="00451D7D">
        <w:rPr>
          <w:rFonts w:asciiTheme="majorBidi" w:eastAsiaTheme="minorEastAsia" w:hAnsiTheme="majorBidi" w:cstheme="majorBidi"/>
          <w:szCs w:val="20"/>
          <w:lang w:val="en-US"/>
        </w:rPr>
        <w:t xml:space="preserve">, </w:t>
      </w:r>
      <w:r w:rsidRPr="00451D7D">
        <w:rPr>
          <w:rFonts w:asciiTheme="majorBidi" w:hAnsiTheme="majorBidi" w:cstheme="majorBidi"/>
          <w:szCs w:val="20"/>
          <w:lang w:val="en-US"/>
        </w:rPr>
        <w:t>consider the altitude error</w:t>
      </w:r>
      <w:r w:rsidRPr="00451D7D">
        <w:rPr>
          <w:rFonts w:asciiTheme="majorBidi" w:eastAsiaTheme="minorEastAsia" w:hAnsiTheme="majorBidi" w:cstheme="majorBidi"/>
          <w:szCs w:val="20"/>
          <w:lang w:val="en-US"/>
        </w:rPr>
        <w:t xml:space="preserve"> </w:t>
      </w:r>
      <m:oMath>
        <m:sSub>
          <m:sSubPr>
            <m:ctrlPr>
              <w:rPr>
                <w:rFonts w:ascii="Cambria Math" w:hAnsi="Cambria Math" w:cstheme="majorBidi"/>
                <w:i/>
                <w:szCs w:val="20"/>
                <w:lang w:val="en-US"/>
              </w:rPr>
            </m:ctrlPr>
          </m:sSubPr>
          <m:e>
            <m:r>
              <w:rPr>
                <w:rFonts w:ascii="Cambria Math" w:hAnsi="Cambria Math" w:cstheme="majorBidi"/>
                <w:szCs w:val="20"/>
                <w:lang w:val="en-US"/>
              </w:rPr>
              <m:t>e</m:t>
            </m:r>
          </m:e>
          <m:sub>
            <m:r>
              <w:rPr>
                <w:rFonts w:ascii="Cambria Math" w:hAnsi="Cambria Math" w:cstheme="majorBidi"/>
                <w:szCs w:val="20"/>
                <w:lang w:val="en-US"/>
              </w:rPr>
              <m:t>z</m:t>
            </m:r>
          </m:sub>
        </m:sSub>
        <m:r>
          <w:rPr>
            <w:rFonts w:ascii="Cambria Math" w:hAnsi="Cambria Math" w:cstheme="majorBidi"/>
            <w:szCs w:val="20"/>
            <w:lang w:val="en-US"/>
          </w:rPr>
          <m:t xml:space="preserve"> </m:t>
        </m:r>
      </m:oMath>
      <w:r w:rsidRPr="00451D7D">
        <w:rPr>
          <w:rFonts w:asciiTheme="majorBidi" w:hAnsiTheme="majorBidi" w:cstheme="majorBidi"/>
          <w:szCs w:val="20"/>
          <w:lang w:val="en-US"/>
        </w:rPr>
        <w:t xml:space="preserve"> is as follow</w:t>
      </w:r>
      <w:r>
        <w:rPr>
          <w:rFonts w:asciiTheme="majorBidi" w:hAnsiTheme="majorBidi" w:cstheme="majorBidi"/>
          <w:szCs w:val="20"/>
          <w:lang w:val="en-US"/>
        </w:rPr>
        <w:t>s</w:t>
      </w:r>
    </w:p>
    <w:p w14:paraId="14DBBC48" w14:textId="05054F58" w:rsidR="00451D7D" w:rsidRPr="00362555" w:rsidRDefault="00362BAF" w:rsidP="00A20D46">
      <w:pPr>
        <w:spacing w:line="360" w:lineRule="auto"/>
        <w:jc w:val="center"/>
        <w:rPr>
          <w:rFonts w:ascii="TimesNewRoman" w:eastAsiaTheme="minorEastAsia" w:hAnsi="TimesNewRoman"/>
          <w:szCs w:val="20"/>
          <w:lang w:val="en-US"/>
        </w:rPr>
      </w:pPr>
      <m:oMath>
        <m:sSub>
          <m:sSubPr>
            <m:ctrlPr>
              <w:rPr>
                <w:rFonts w:ascii="Cambria Math" w:hAnsi="Cambria Math"/>
                <w:i/>
                <w:szCs w:val="20"/>
                <w:lang w:val="en-US"/>
              </w:rPr>
            </m:ctrlPr>
          </m:sSubPr>
          <m:e>
            <m:r>
              <w:rPr>
                <w:rFonts w:ascii="Cambria Math" w:hAnsi="Cambria Math"/>
                <w:szCs w:val="20"/>
                <w:lang w:val="en-US"/>
              </w:rPr>
              <m:t>e</m:t>
            </m:r>
          </m:e>
          <m:sub>
            <m:r>
              <w:rPr>
                <w:rFonts w:ascii="Cambria Math" w:hAnsi="Cambria Math"/>
                <w:szCs w:val="20"/>
                <w:lang w:val="en-US"/>
              </w:rPr>
              <m:t>z</m:t>
            </m:r>
          </m:sub>
        </m:sSub>
      </m:oMath>
      <w:r w:rsidR="00451D7D" w:rsidRPr="00362555">
        <w:rPr>
          <w:rFonts w:ascii="TimesNewRoman" w:eastAsiaTheme="minorEastAsia" w:hAnsi="TimesNewRoman"/>
          <w:szCs w:val="20"/>
          <w:lang w:val="en-US"/>
        </w:rPr>
        <w:t xml:space="preserve">= </w:t>
      </w:r>
      <m:oMath>
        <m:sSub>
          <m:sSubPr>
            <m:ctrlPr>
              <w:rPr>
                <w:rFonts w:ascii="Cambria Math" w:eastAsiaTheme="minorEastAsia" w:hAnsi="Cambria Math"/>
                <w:i/>
                <w:szCs w:val="20"/>
                <w:lang w:val="en-US"/>
              </w:rPr>
            </m:ctrlPr>
          </m:sSubPr>
          <m:e>
            <m:r>
              <w:rPr>
                <w:rFonts w:ascii="Cambria Math" w:eastAsiaTheme="minorEastAsia" w:hAnsi="Cambria Math"/>
                <w:szCs w:val="20"/>
                <w:lang w:val="en-US"/>
              </w:rPr>
              <m:t>z</m:t>
            </m:r>
          </m:e>
          <m:sub>
            <m:r>
              <w:rPr>
                <w:rFonts w:ascii="Cambria Math" w:eastAsiaTheme="minorEastAsia" w:hAnsi="Cambria Math"/>
                <w:szCs w:val="20"/>
                <w:lang w:val="en-US"/>
              </w:rPr>
              <m:t>d</m:t>
            </m:r>
          </m:sub>
        </m:sSub>
      </m:oMath>
      <w:r w:rsidR="00451D7D" w:rsidRPr="00362555">
        <w:rPr>
          <w:rFonts w:ascii="TimesNewRoman" w:eastAsiaTheme="minorEastAsia" w:hAnsi="TimesNewRoman"/>
          <w:szCs w:val="20"/>
          <w:lang w:val="en-US"/>
        </w:rPr>
        <w:t>-</w:t>
      </w:r>
      <m:oMath>
        <m:r>
          <w:rPr>
            <w:rFonts w:ascii="Cambria Math" w:eastAsiaTheme="minorEastAsia" w:hAnsi="Cambria Math"/>
            <w:szCs w:val="20"/>
            <w:lang w:val="en-US"/>
          </w:rPr>
          <m:t xml:space="preserve"> z</m:t>
        </m:r>
      </m:oMath>
      <w:r w:rsidR="00451D7D" w:rsidRPr="00362555">
        <w:rPr>
          <w:rFonts w:ascii="TimesNewRoman" w:eastAsiaTheme="minorEastAsia" w:hAnsi="TimesNewRoman"/>
          <w:szCs w:val="20"/>
          <w:lang w:val="en-US"/>
        </w:rPr>
        <w:tab/>
      </w:r>
      <w:r w:rsidR="00451D7D" w:rsidRPr="00362555">
        <w:rPr>
          <w:rFonts w:ascii="TimesNewRoman" w:eastAsiaTheme="minorEastAsia" w:hAnsi="TimesNewRoman"/>
          <w:szCs w:val="20"/>
          <w:lang w:val="en-US"/>
        </w:rPr>
        <w:tab/>
      </w:r>
      <w:r w:rsidR="00451D7D" w:rsidRPr="00362555">
        <w:rPr>
          <w:rFonts w:ascii="TimesNewRoman" w:eastAsiaTheme="minorEastAsia" w:hAnsi="TimesNewRoman"/>
          <w:szCs w:val="20"/>
          <w:lang w:val="en-US"/>
        </w:rPr>
        <w:tab/>
      </w:r>
      <w:r w:rsidR="00451D7D" w:rsidRPr="00362555">
        <w:rPr>
          <w:rFonts w:ascii="TimesNewRoman" w:eastAsiaTheme="minorEastAsia" w:hAnsi="TimesNewRoman"/>
          <w:szCs w:val="20"/>
          <w:lang w:val="en-US"/>
        </w:rPr>
        <w:tab/>
      </w:r>
      <w:r w:rsidR="00451D7D" w:rsidRPr="00362555">
        <w:rPr>
          <w:rFonts w:ascii="TimesNewRoman" w:eastAsiaTheme="minorEastAsia" w:hAnsi="TimesNewRoman"/>
          <w:szCs w:val="20"/>
          <w:lang w:val="en-US"/>
        </w:rPr>
        <w:tab/>
        <w:t>(1</w:t>
      </w:r>
      <w:r w:rsidR="00A20D46">
        <w:rPr>
          <w:rFonts w:ascii="TimesNewRoman" w:eastAsiaTheme="minorEastAsia" w:hAnsi="TimesNewRoman"/>
          <w:szCs w:val="20"/>
          <w:lang w:val="en-US"/>
        </w:rPr>
        <w:t>0</w:t>
      </w:r>
      <w:r w:rsidR="00451D7D" w:rsidRPr="00362555">
        <w:rPr>
          <w:rFonts w:ascii="TimesNewRoman" w:eastAsiaTheme="minorEastAsia" w:hAnsi="TimesNewRoman"/>
          <w:szCs w:val="20"/>
          <w:lang w:val="en-US"/>
        </w:rPr>
        <w:t>)</w:t>
      </w:r>
    </w:p>
    <w:p w14:paraId="4CD2CD4E" w14:textId="18A9E59B" w:rsidR="00451D7D" w:rsidRPr="00362555" w:rsidRDefault="00362BAF" w:rsidP="00A20D46">
      <w:pPr>
        <w:spacing w:line="360" w:lineRule="auto"/>
        <w:jc w:val="center"/>
        <w:rPr>
          <w:rFonts w:ascii="TimesNewRoman" w:eastAsiaTheme="minorEastAsia" w:hAnsi="TimesNewRoman"/>
          <w:szCs w:val="20"/>
          <w:lang w:val="en-US"/>
        </w:rPr>
      </w:pPr>
      <m:oMath>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S</m:t>
                </m:r>
              </m:e>
            </m:acc>
          </m:e>
          <m:sub>
            <m:r>
              <w:rPr>
                <w:rFonts w:ascii="Cambria Math" w:hAnsi="Cambria Math"/>
                <w:szCs w:val="20"/>
                <w:lang w:val="en-US"/>
              </w:rPr>
              <m:t>z</m:t>
            </m:r>
          </m:sub>
        </m:sSub>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z</m:t>
                </m:r>
              </m:e>
            </m:acc>
          </m:e>
          <m:sub>
            <m:r>
              <w:rPr>
                <w:rFonts w:ascii="Cambria Math" w:hAnsi="Cambria Math"/>
                <w:szCs w:val="20"/>
                <w:lang w:val="en-US"/>
              </w:rPr>
              <m:t>d</m:t>
            </m:r>
          </m:sub>
        </m:sSub>
        <m:r>
          <w:rPr>
            <w:rFonts w:ascii="Cambria Math" w:hAnsi="Cambria Math"/>
            <w:szCs w:val="20"/>
            <w:lang w:val="en-US"/>
          </w:rPr>
          <m:t>-</m:t>
        </m:r>
        <m:acc>
          <m:accPr>
            <m:chr m:val="̈"/>
            <m:ctrlPr>
              <w:rPr>
                <w:rFonts w:ascii="Cambria Math" w:hAnsi="Cambria Math"/>
                <w:i/>
                <w:szCs w:val="20"/>
                <w:lang w:val="en-US"/>
              </w:rPr>
            </m:ctrlPr>
          </m:accPr>
          <m:e>
            <m:r>
              <w:rPr>
                <w:rFonts w:ascii="Cambria Math" w:hAnsi="Cambria Math"/>
                <w:szCs w:val="20"/>
                <w:lang w:val="en-US"/>
              </w:rPr>
              <m:t>z</m:t>
            </m:r>
          </m:e>
        </m:acc>
        <m:sSub>
          <m:sSubPr>
            <m:ctrlPr>
              <w:rPr>
                <w:rFonts w:ascii="Cambria Math" w:hAnsi="Cambria Math"/>
                <w:i/>
                <w:szCs w:val="20"/>
                <w:lang w:val="en-US"/>
              </w:rPr>
            </m:ctrlPr>
          </m:sSubPr>
          <m:e>
            <m:r>
              <w:rPr>
                <w:rFonts w:ascii="Cambria Math" w:hAnsi="Cambria Math"/>
                <w:szCs w:val="20"/>
                <w:lang w:val="en-US"/>
              </w:rPr>
              <m:t>) + k</m:t>
            </m:r>
          </m:e>
          <m:sub>
            <m:r>
              <w:rPr>
                <w:rFonts w:ascii="Cambria Math" w:hAnsi="Cambria Math"/>
                <w:szCs w:val="20"/>
                <w:lang w:val="en-US"/>
              </w:rPr>
              <m:t>z</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z</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z</m:t>
            </m:r>
          </m:e>
        </m:acc>
        <m:r>
          <w:rPr>
            <w:rFonts w:ascii="Cambria Math" w:eastAsiaTheme="minorEastAsia" w:hAnsi="Cambria Math"/>
            <w:szCs w:val="20"/>
            <w:lang w:val="en-US"/>
          </w:rPr>
          <m:t xml:space="preserve">)     </m:t>
        </m:r>
      </m:oMath>
      <w:r w:rsidR="00451D7D" w:rsidRPr="00362555">
        <w:rPr>
          <w:rFonts w:ascii="TimesNewRoman" w:eastAsiaTheme="minorEastAsia" w:hAnsi="TimesNewRoman"/>
          <w:szCs w:val="20"/>
          <w:lang w:val="en-US"/>
        </w:rPr>
        <w:tab/>
      </w:r>
      <w:r w:rsidR="00451D7D" w:rsidRPr="00362555">
        <w:rPr>
          <w:rFonts w:ascii="TimesNewRoman" w:eastAsiaTheme="minorEastAsia" w:hAnsi="TimesNewRoman"/>
          <w:szCs w:val="20"/>
          <w:lang w:val="en-US"/>
        </w:rPr>
        <w:tab/>
      </w:r>
      <w:r w:rsidR="00451D7D" w:rsidRPr="00362555">
        <w:rPr>
          <w:rFonts w:ascii="TimesNewRoman" w:eastAsiaTheme="minorEastAsia" w:hAnsi="TimesNewRoman"/>
          <w:szCs w:val="20"/>
          <w:lang w:val="en-US"/>
        </w:rPr>
        <w:tab/>
        <w:t>(1</w:t>
      </w:r>
      <w:r w:rsidR="00A20D46">
        <w:rPr>
          <w:rFonts w:ascii="TimesNewRoman" w:eastAsiaTheme="minorEastAsia" w:hAnsi="TimesNewRoman"/>
          <w:szCs w:val="20"/>
          <w:lang w:val="en-US"/>
        </w:rPr>
        <w:t>1</w:t>
      </w:r>
      <w:r w:rsidR="00451D7D" w:rsidRPr="00362555">
        <w:rPr>
          <w:rFonts w:ascii="TimesNewRoman" w:eastAsiaTheme="minorEastAsia" w:hAnsi="TimesNewRoman"/>
          <w:szCs w:val="20"/>
          <w:lang w:val="en-US"/>
        </w:rPr>
        <w:t>)</w:t>
      </w:r>
    </w:p>
    <w:p w14:paraId="4E1AF730" w14:textId="77777777" w:rsidR="00451D7D" w:rsidRPr="00362555" w:rsidRDefault="00451D7D" w:rsidP="00451D7D">
      <w:pPr>
        <w:rPr>
          <w:rFonts w:asciiTheme="majorBidi" w:eastAsiaTheme="minorEastAsia" w:hAnsiTheme="majorBidi" w:cstheme="majorBidi"/>
          <w:szCs w:val="20"/>
          <w:lang w:val="en-US"/>
        </w:rPr>
      </w:pPr>
    </w:p>
    <w:p w14:paraId="7B89BBB5" w14:textId="77777777" w:rsidR="00451D7D" w:rsidRPr="00362555" w:rsidRDefault="00451D7D" w:rsidP="00451D7D">
      <w:pPr>
        <w:rPr>
          <w:rFonts w:asciiTheme="majorBidi" w:eastAsiaTheme="minorEastAsia" w:hAnsiTheme="majorBidi" w:cstheme="majorBidi"/>
          <w:szCs w:val="20"/>
          <w:lang w:val="en-US"/>
        </w:rPr>
      </w:pPr>
      <w:r w:rsidRPr="00362555">
        <w:rPr>
          <w:rFonts w:asciiTheme="majorBidi" w:eastAsiaTheme="minorEastAsia" w:hAnsiTheme="majorBidi" w:cstheme="majorBidi"/>
          <w:szCs w:val="20"/>
          <w:lang w:val="en-US"/>
        </w:rPr>
        <w:t xml:space="preserve">We replace </w:t>
      </w:r>
      <m:oMath>
        <m:acc>
          <m:accPr>
            <m:chr m:val="̈"/>
            <m:ctrlPr>
              <w:rPr>
                <w:rFonts w:ascii="Cambria Math" w:hAnsi="Cambria Math" w:cstheme="majorBidi"/>
                <w:i/>
                <w:szCs w:val="20"/>
                <w:lang w:val="en-US"/>
              </w:rPr>
            </m:ctrlPr>
          </m:accPr>
          <m:e>
            <m:r>
              <w:rPr>
                <w:rFonts w:ascii="Cambria Math" w:hAnsi="Cambria Math" w:cstheme="majorBidi"/>
                <w:szCs w:val="20"/>
                <w:lang w:val="en-US"/>
              </w:rPr>
              <m:t>z</m:t>
            </m:r>
          </m:e>
        </m:acc>
        <m:r>
          <w:rPr>
            <w:rFonts w:ascii="Cambria Math" w:hAnsi="Cambria Math" w:cstheme="majorBidi"/>
            <w:szCs w:val="20"/>
            <w:lang w:val="en-US"/>
          </w:rPr>
          <m:t xml:space="preserve"> </m:t>
        </m:r>
      </m:oMath>
      <w:r w:rsidRPr="00362555">
        <w:rPr>
          <w:rFonts w:asciiTheme="majorBidi" w:eastAsiaTheme="minorEastAsia" w:hAnsiTheme="majorBidi" w:cstheme="majorBidi"/>
          <w:szCs w:val="20"/>
          <w:lang w:val="en-US"/>
        </w:rPr>
        <w:t xml:space="preserve">by its value described by (8) and we deduce </w:t>
      </w:r>
      <m:oMath>
        <m:sSub>
          <m:sSubPr>
            <m:ctrlPr>
              <w:rPr>
                <w:rFonts w:ascii="Cambria Math" w:hAnsi="Cambria Math" w:cstheme="majorBidi"/>
                <w:i/>
                <w:szCs w:val="20"/>
                <w:lang w:val="en-US"/>
              </w:rPr>
            </m:ctrlPr>
          </m:sSubPr>
          <m:e>
            <m:r>
              <w:rPr>
                <w:rFonts w:ascii="Cambria Math" w:hAnsi="Cambria Math" w:cstheme="majorBidi"/>
                <w:szCs w:val="20"/>
                <w:lang w:val="en-US"/>
              </w:rPr>
              <m:t>U</m:t>
            </m:r>
          </m:e>
          <m:sub>
            <m:r>
              <w:rPr>
                <w:rFonts w:ascii="Cambria Math" w:hAnsi="Cambria Math" w:cstheme="majorBidi"/>
                <w:szCs w:val="20"/>
                <w:lang w:val="en-US"/>
              </w:rPr>
              <m:t>1</m:t>
            </m:r>
          </m:sub>
        </m:sSub>
      </m:oMath>
    </w:p>
    <w:p w14:paraId="6DF315B3" w14:textId="77777777" w:rsidR="00451D7D" w:rsidRPr="00362555" w:rsidRDefault="00451D7D" w:rsidP="00451D7D">
      <w:pPr>
        <w:rPr>
          <w:rFonts w:asciiTheme="majorBidi" w:eastAsiaTheme="minorEastAsia" w:hAnsiTheme="majorBidi" w:cstheme="majorBidi"/>
          <w:szCs w:val="20"/>
          <w:lang w:val="en-US"/>
        </w:rPr>
      </w:pPr>
    </w:p>
    <w:p w14:paraId="2194531D" w14:textId="77777777" w:rsidR="00451D7D" w:rsidRPr="00362555" w:rsidRDefault="00451D7D" w:rsidP="00451D7D">
      <w:pPr>
        <w:jc w:val="center"/>
        <w:rPr>
          <w:rFonts w:asciiTheme="majorBidi" w:eastAsiaTheme="minorEastAsia" w:hAnsiTheme="majorBidi" w:cstheme="majorBidi"/>
          <w:szCs w:val="20"/>
          <w:lang w:val="en-US"/>
        </w:rPr>
      </w:pPr>
      <m:oMathPara>
        <m:oMath>
          <m:r>
            <w:rPr>
              <w:rStyle w:val="q4iawc"/>
              <w:rFonts w:ascii="Cambria Math" w:hAnsi="Cambria Math"/>
              <w:szCs w:val="20"/>
              <w:lang w:val="en-US"/>
            </w:rPr>
            <m:t>-</m:t>
          </m:r>
          <m:sSub>
            <m:sSubPr>
              <m:ctrlPr>
                <w:rPr>
                  <w:rStyle w:val="q4iawc"/>
                  <w:rFonts w:ascii="Cambria Math" w:hAnsi="Cambria Math"/>
                  <w:i/>
                  <w:szCs w:val="20"/>
                  <w:lang w:val="en-US"/>
                </w:rPr>
              </m:ctrlPr>
            </m:sSubPr>
            <m:e>
              <m:r>
                <w:rPr>
                  <w:rStyle w:val="q4iawc"/>
                  <w:rFonts w:ascii="Cambria Math" w:hAnsi="Cambria Math"/>
                  <w:szCs w:val="20"/>
                  <w:lang w:val="en-US"/>
                </w:rPr>
                <m:t>k</m:t>
              </m:r>
            </m:e>
            <m:sub>
              <m:r>
                <w:rPr>
                  <w:rFonts w:ascii="Cambria Math" w:hAnsi="Cambria Math"/>
                  <w:szCs w:val="20"/>
                  <w:lang w:val="en-US"/>
                </w:rPr>
                <m:t>z</m:t>
              </m:r>
            </m:sub>
          </m:sSub>
          <m:r>
            <w:rPr>
              <w:rFonts w:ascii="Cambria Math" w:hAnsi="Cambria Math"/>
              <w:szCs w:val="20"/>
              <w:lang w:val="en-US"/>
            </w:rPr>
            <m:t>sign</m:t>
          </m:r>
          <m:d>
            <m:dPr>
              <m:ctrlPr>
                <w:rPr>
                  <w:rFonts w:ascii="Cambria Math" w:hAnsi="Cambria Math"/>
                  <w:i/>
                  <w:szCs w:val="20"/>
                  <w:lang w:val="en-US"/>
                </w:rPr>
              </m:ctrlPr>
            </m:dPr>
            <m:e>
              <m:sSub>
                <m:sSubPr>
                  <m:ctrlPr>
                    <w:rPr>
                      <w:rStyle w:val="q4iawc"/>
                      <w:rFonts w:ascii="Cambria Math" w:hAnsi="Cambria Math"/>
                      <w:i/>
                      <w:szCs w:val="20"/>
                      <w:lang w:val="en-US"/>
                    </w:rPr>
                  </m:ctrlPr>
                </m:sSubPr>
                <m:e>
                  <m:r>
                    <w:rPr>
                      <w:rStyle w:val="q4iawc"/>
                      <w:rFonts w:ascii="Cambria Math" w:hAnsi="Cambria Math"/>
                      <w:szCs w:val="20"/>
                      <w:lang w:val="en-US"/>
                    </w:rPr>
                    <m:t>S</m:t>
                  </m:r>
                </m:e>
                <m:sub>
                  <m:r>
                    <w:rPr>
                      <w:rFonts w:ascii="Cambria Math" w:hAnsi="Cambria Math"/>
                      <w:szCs w:val="20"/>
                      <w:lang w:val="en-US"/>
                    </w:rPr>
                    <m:t>z</m:t>
                  </m:r>
                </m:sub>
              </m:sSub>
            </m:e>
          </m:d>
          <m:r>
            <w:rPr>
              <w:rFonts w:ascii="Cambria Math" w:hAnsi="Cambria Math"/>
              <w:szCs w:val="20"/>
              <w:lang w:val="en-US"/>
            </w:rPr>
            <m:t>=</m:t>
          </m:r>
        </m:oMath>
      </m:oMathPara>
    </w:p>
    <w:p w14:paraId="52454657" w14:textId="7542FB03" w:rsidR="00451D7D" w:rsidRPr="00362555" w:rsidRDefault="00362BAF" w:rsidP="00A20D46">
      <w:pPr>
        <w:jc w:val="center"/>
        <w:rPr>
          <w:rFonts w:ascii="TimesNewRoman" w:eastAsiaTheme="minorEastAsia" w:hAnsi="TimesNewRoman"/>
          <w:szCs w:val="20"/>
          <w:lang w:val="en-US"/>
        </w:rPr>
      </w:pPr>
      <m:oMath>
        <m:d>
          <m:dPr>
            <m:ctrlPr>
              <w:rPr>
                <w:rFonts w:ascii="Cambria Math" w:hAnsi="Cambria Math"/>
                <w:i/>
                <w:szCs w:val="20"/>
                <w:lang w:val="en-US"/>
              </w:rPr>
            </m:ctrlPr>
          </m:dPr>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z</m:t>
                    </m:r>
                  </m:e>
                </m:acc>
              </m:e>
              <m:sub>
                <m:r>
                  <w:rPr>
                    <w:rFonts w:ascii="Cambria Math" w:hAnsi="Cambria Math"/>
                    <w:szCs w:val="20"/>
                    <w:lang w:val="en-US"/>
                  </w:rPr>
                  <m:t>d</m:t>
                </m:r>
              </m:sub>
            </m:sSub>
            <m:r>
              <w:rPr>
                <w:rFonts w:ascii="Cambria Math" w:hAnsi="Cambria Math"/>
                <w:szCs w:val="20"/>
                <w:lang w:val="en-US"/>
              </w:rPr>
              <m:t>-</m:t>
            </m:r>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11</m:t>
                    </m:r>
                  </m:sub>
                </m:sSub>
                <m:acc>
                  <m:accPr>
                    <m:chr m:val="̇"/>
                    <m:ctrlPr>
                      <w:rPr>
                        <w:rFonts w:ascii="Cambria Math" w:hAnsi="Cambria Math"/>
                        <w:i/>
                        <w:szCs w:val="20"/>
                        <w:lang w:val="en-US"/>
                      </w:rPr>
                    </m:ctrlPr>
                  </m:accPr>
                  <m:e>
                    <m:r>
                      <w:rPr>
                        <w:rFonts w:ascii="Cambria Math" w:hAnsi="Cambria Math"/>
                        <w:szCs w:val="20"/>
                        <w:lang w:val="en-US"/>
                      </w:rPr>
                      <m:t>z</m:t>
                    </m:r>
                  </m:e>
                </m:acc>
                <m:r>
                  <w:rPr>
                    <w:rFonts w:ascii="Cambria Math" w:hAnsi="Cambria Math"/>
                    <w:szCs w:val="20"/>
                    <w:lang w:val="en-US"/>
                  </w:rPr>
                  <m:t>+</m:t>
                </m:r>
                <m:f>
                  <m:fPr>
                    <m:ctrlPr>
                      <w:rPr>
                        <w:rFonts w:ascii="Cambria Math" w:hAnsi="Cambria Math"/>
                        <w:i/>
                        <w:szCs w:val="20"/>
                        <w:lang w:val="en-US"/>
                      </w:rPr>
                    </m:ctrlPr>
                  </m:fPr>
                  <m:num>
                    <m:d>
                      <m:dPr>
                        <m:ctrlPr>
                          <w:rPr>
                            <w:rFonts w:ascii="Cambria Math" w:hAnsi="Cambria Math"/>
                            <w:i/>
                            <w:szCs w:val="20"/>
                            <w:lang w:val="en-US"/>
                          </w:rPr>
                        </m:ctrlPr>
                      </m:dPr>
                      <m:e>
                        <m:r>
                          <w:rPr>
                            <w:rFonts w:ascii="Cambria Math" w:hAnsi="Cambria Math"/>
                            <w:szCs w:val="20"/>
                            <w:lang w:val="en-US"/>
                          </w:rPr>
                          <m:t>cϕcθ</m:t>
                        </m:r>
                      </m:e>
                    </m:d>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1</m:t>
                        </m:r>
                      </m:sub>
                    </m:sSub>
                  </m:num>
                  <m:den>
                    <m:r>
                      <w:rPr>
                        <w:rFonts w:ascii="Cambria Math" w:hAnsi="Cambria Math"/>
                        <w:szCs w:val="20"/>
                        <w:lang w:val="en-US"/>
                      </w:rPr>
                      <m:t>m</m:t>
                    </m:r>
                  </m:den>
                </m:f>
                <m:r>
                  <w:rPr>
                    <w:rFonts w:ascii="Cambria Math" w:hAnsi="Cambria Math"/>
                    <w:szCs w:val="20"/>
                    <w:lang w:val="en-US"/>
                  </w:rPr>
                  <m:t>-</m:t>
                </m:r>
                <m:r>
                  <m:rPr>
                    <m:sty m:val="p"/>
                  </m:rPr>
                  <w:rPr>
                    <w:rFonts w:ascii="Cambria Math" w:eastAsiaTheme="minorEastAsia" w:hAnsi="Cambria Math" w:cstheme="minorHAnsi"/>
                    <w:noProof/>
                    <w:lang w:val="en-US"/>
                  </w:rPr>
                  <m:t>g</m:t>
                </m:r>
                <m:ctrlPr>
                  <w:rPr>
                    <w:rFonts w:ascii="Cambria Math" w:eastAsiaTheme="minorEastAsia" w:hAnsi="Cambria Math" w:cstheme="minorHAnsi"/>
                    <w:noProof/>
                    <w:lang w:val="en-US"/>
                  </w:rPr>
                </m:ctrlPr>
              </m:e>
            </m:d>
            <m:ctrlPr>
              <w:rPr>
                <w:rFonts w:ascii="Cambria Math" w:eastAsiaTheme="minorEastAsia" w:hAnsi="Cambria Math" w:cstheme="minorHAnsi"/>
                <w:noProof/>
                <w:lang w:val="en-US"/>
              </w:rPr>
            </m:ctrlPr>
          </m:e>
        </m:d>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λ</m:t>
            </m:r>
          </m:e>
          <m:sub>
            <m:r>
              <w:rPr>
                <w:rFonts w:ascii="Cambria Math" w:hAnsi="Cambria Math"/>
                <w:szCs w:val="20"/>
                <w:lang w:val="en-US"/>
              </w:rPr>
              <m:t>z</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z</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z</m:t>
            </m:r>
          </m:e>
        </m:acc>
        <m:r>
          <w:rPr>
            <w:rFonts w:ascii="Cambria Math" w:eastAsiaTheme="minorEastAsia" w:hAnsi="Cambria Math"/>
            <w:szCs w:val="20"/>
            <w:lang w:val="en-US"/>
          </w:rPr>
          <m:t xml:space="preserve">)     </m:t>
        </m:r>
      </m:oMath>
      <w:r w:rsidR="00451D7D" w:rsidRPr="00362555">
        <w:rPr>
          <w:rFonts w:ascii="TimesNewRoman" w:eastAsiaTheme="minorEastAsia" w:hAnsi="TimesNewRoman"/>
          <w:szCs w:val="20"/>
          <w:lang w:val="en-US"/>
        </w:rPr>
        <w:tab/>
        <w:t>(1</w:t>
      </w:r>
      <w:r w:rsidR="00A20D46">
        <w:rPr>
          <w:rFonts w:ascii="TimesNewRoman" w:eastAsiaTheme="minorEastAsia" w:hAnsi="TimesNewRoman"/>
          <w:szCs w:val="20"/>
          <w:lang w:val="en-US"/>
        </w:rPr>
        <w:t>2</w:t>
      </w:r>
      <w:r w:rsidR="00451D7D" w:rsidRPr="00362555">
        <w:rPr>
          <w:rFonts w:ascii="TimesNewRoman" w:eastAsiaTheme="minorEastAsia" w:hAnsi="TimesNewRoman"/>
          <w:szCs w:val="20"/>
          <w:lang w:val="en-US"/>
        </w:rPr>
        <w:t>)</w:t>
      </w:r>
    </w:p>
    <w:p w14:paraId="46A86A65" w14:textId="77777777" w:rsidR="00451D7D" w:rsidRPr="00362555" w:rsidRDefault="00451D7D" w:rsidP="00451D7D">
      <w:pPr>
        <w:jc w:val="center"/>
        <w:rPr>
          <w:rFonts w:ascii="TimesNewRoman" w:eastAsiaTheme="minorEastAsia" w:hAnsi="TimesNewRoman"/>
          <w:szCs w:val="20"/>
          <w:lang w:val="en-US"/>
        </w:rPr>
      </w:pPr>
    </w:p>
    <w:p w14:paraId="46068905" w14:textId="77777777" w:rsidR="00451D7D" w:rsidRPr="00362555" w:rsidRDefault="00362BAF" w:rsidP="00451D7D">
      <w:pPr>
        <w:rPr>
          <w:rFonts w:ascii="TimesNewRoman" w:eastAsiaTheme="minorEastAsia" w:hAnsi="TimesNewRoman"/>
          <w:szCs w:val="20"/>
          <w:lang w:val="en-US"/>
        </w:rPr>
      </w:pPr>
      <m:oMathPara>
        <m:oMath>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1</m:t>
              </m:r>
            </m:sub>
          </m:sSub>
          <m:r>
            <w:rPr>
              <w:rFonts w:ascii="Cambria Math" w:hAnsi="Cambria Math"/>
              <w:szCs w:val="20"/>
              <w:lang w:val="en-US"/>
            </w:rPr>
            <m:t>=</m:t>
          </m:r>
        </m:oMath>
      </m:oMathPara>
    </w:p>
    <w:p w14:paraId="03C366FA" w14:textId="37F2E8FE" w:rsidR="00451D7D" w:rsidRDefault="00362BAF" w:rsidP="00A20D46">
      <w:pPr>
        <w:jc w:val="center"/>
        <w:rPr>
          <w:rFonts w:eastAsiaTheme="minorEastAsia"/>
          <w:szCs w:val="20"/>
          <w:lang w:val="en-US"/>
        </w:rPr>
      </w:pPr>
      <m:oMath>
        <m:f>
          <m:fPr>
            <m:ctrlPr>
              <w:rPr>
                <w:rFonts w:ascii="Cambria Math" w:hAnsi="Cambria Math"/>
                <w:i/>
                <w:szCs w:val="20"/>
                <w:lang w:val="en-US"/>
              </w:rPr>
            </m:ctrlPr>
          </m:fPr>
          <m:num>
            <m:r>
              <w:rPr>
                <w:rFonts w:ascii="Cambria Math" w:hAnsi="Cambria Math"/>
                <w:szCs w:val="20"/>
                <w:lang w:val="en-US"/>
              </w:rPr>
              <m:t>m</m:t>
            </m:r>
          </m:num>
          <m:den>
            <m:r>
              <w:rPr>
                <w:rFonts w:ascii="Cambria Math" w:hAnsi="Cambria Math"/>
                <w:szCs w:val="20"/>
                <w:lang w:val="en-US"/>
              </w:rPr>
              <m:t>cϕcθ</m:t>
            </m:r>
          </m:den>
        </m:f>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z</m:t>
                </m:r>
              </m:sub>
            </m:sSub>
            <m:r>
              <w:rPr>
                <w:rFonts w:ascii="Cambria Math" w:hAnsi="Cambria Math"/>
                <w:szCs w:val="20"/>
                <w:lang w:val="en-US"/>
              </w:rPr>
              <m:t>sign</m:t>
            </m:r>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S</m:t>
                    </m:r>
                  </m:e>
                  <m:sub>
                    <m:r>
                      <w:rPr>
                        <w:rFonts w:ascii="Cambria Math" w:hAnsi="Cambria Math"/>
                        <w:szCs w:val="20"/>
                        <w:lang w:val="en-US"/>
                      </w:rPr>
                      <m:t>z</m:t>
                    </m:r>
                  </m:sub>
                </m:sSub>
              </m:e>
            </m:d>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11</m:t>
                </m:r>
              </m:sub>
            </m:sSub>
            <m:acc>
              <m:accPr>
                <m:chr m:val="̇"/>
                <m:ctrlPr>
                  <w:rPr>
                    <w:rFonts w:ascii="Cambria Math" w:hAnsi="Cambria Math"/>
                    <w:i/>
                    <w:szCs w:val="20"/>
                    <w:lang w:val="en-US"/>
                  </w:rPr>
                </m:ctrlPr>
              </m:accPr>
              <m:e>
                <m:r>
                  <w:rPr>
                    <w:rFonts w:ascii="Cambria Math" w:hAnsi="Cambria Math"/>
                    <w:szCs w:val="20"/>
                    <w:lang w:val="en-US"/>
                  </w:rPr>
                  <m:t>z</m:t>
                </m:r>
              </m:e>
            </m:acc>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z</m:t>
                    </m:r>
                  </m:e>
                </m:acc>
              </m:e>
              <m:sub>
                <m:r>
                  <w:rPr>
                    <w:rFonts w:ascii="Cambria Math" w:hAnsi="Cambria Math"/>
                    <w:szCs w:val="20"/>
                    <w:lang w:val="en-US"/>
                  </w:rPr>
                  <m:t>d</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λ</m:t>
                </m:r>
              </m:e>
              <m:sub>
                <m:r>
                  <w:rPr>
                    <w:rFonts w:ascii="Cambria Math" w:hAnsi="Cambria Math"/>
                    <w:szCs w:val="20"/>
                    <w:lang w:val="en-US"/>
                  </w:rPr>
                  <m:t>z</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z</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z</m:t>
                </m:r>
              </m:e>
            </m:acc>
            <m:r>
              <w:rPr>
                <w:rFonts w:ascii="Cambria Math" w:eastAsiaTheme="minorEastAsia" w:hAnsi="Cambria Math"/>
                <w:szCs w:val="20"/>
                <w:lang w:val="en-US"/>
              </w:rPr>
              <m:t>)</m:t>
            </m:r>
            <m:r>
              <w:rPr>
                <w:rFonts w:ascii="Cambria Math" w:hAnsi="Cambria Math"/>
                <w:szCs w:val="20"/>
                <w:lang w:val="en-US"/>
              </w:rPr>
              <m:t>+</m:t>
            </m:r>
            <m:r>
              <m:rPr>
                <m:sty m:val="p"/>
              </m:rPr>
              <w:rPr>
                <w:rFonts w:ascii="Cambria Math" w:eastAsiaTheme="minorEastAsia" w:hAnsi="Cambria Math" w:cstheme="minorHAnsi"/>
                <w:noProof/>
                <w:lang w:val="en-US"/>
              </w:rPr>
              <m:t>g</m:t>
            </m:r>
          </m:e>
        </m:d>
      </m:oMath>
      <w:r w:rsidR="00451D7D" w:rsidRPr="00362555">
        <w:rPr>
          <w:rFonts w:eastAsiaTheme="minorEastAsia"/>
          <w:szCs w:val="20"/>
          <w:lang w:val="en-US"/>
        </w:rPr>
        <w:tab/>
        <w:t>(1</w:t>
      </w:r>
      <w:r w:rsidR="00A20D46">
        <w:rPr>
          <w:rFonts w:eastAsiaTheme="minorEastAsia"/>
          <w:szCs w:val="20"/>
          <w:lang w:val="en-US"/>
        </w:rPr>
        <w:t>3</w:t>
      </w:r>
      <w:r w:rsidR="00451D7D" w:rsidRPr="00362555">
        <w:rPr>
          <w:rFonts w:eastAsiaTheme="minorEastAsia"/>
          <w:szCs w:val="20"/>
          <w:lang w:val="en-US"/>
        </w:rPr>
        <w:t>)</w:t>
      </w:r>
    </w:p>
    <w:p w14:paraId="3EFBD0A5" w14:textId="77777777" w:rsidR="00451D7D" w:rsidRPr="00362555" w:rsidRDefault="00451D7D" w:rsidP="00451D7D">
      <w:pPr>
        <w:pStyle w:val="Paragraphedeliste"/>
        <w:numPr>
          <w:ilvl w:val="0"/>
          <w:numId w:val="29"/>
        </w:numPr>
        <w:spacing w:line="360" w:lineRule="auto"/>
        <w:ind w:left="142" w:hanging="142"/>
        <w:rPr>
          <w:szCs w:val="20"/>
          <w:lang w:val="en-US"/>
        </w:rPr>
      </w:pPr>
      <w:r w:rsidRPr="00362555">
        <w:rPr>
          <w:szCs w:val="20"/>
          <w:lang w:val="en-US"/>
        </w:rPr>
        <w:t>Position Controller</w:t>
      </w:r>
    </w:p>
    <w:p w14:paraId="5D801B63" w14:textId="77777777" w:rsidR="00451D7D" w:rsidRDefault="00451D7D" w:rsidP="00451D7D">
      <w:pPr>
        <w:rPr>
          <w:rFonts w:asciiTheme="majorBidi" w:hAnsiTheme="majorBidi" w:cstheme="majorBidi"/>
          <w:szCs w:val="20"/>
          <w:lang w:val="en-US"/>
        </w:rPr>
      </w:pPr>
      <w:r w:rsidRPr="00362555">
        <w:rPr>
          <w:rFonts w:asciiTheme="majorBidi" w:hAnsiTheme="majorBidi" w:cstheme="majorBidi"/>
          <w:szCs w:val="20"/>
          <w:lang w:val="en-US"/>
        </w:rPr>
        <w:t xml:space="preserve">This controller aims to obtain the desired Euler angles for position control. Consider that the errors </w:t>
      </w:r>
      <m:oMath>
        <m:sSub>
          <m:sSubPr>
            <m:ctrlPr>
              <w:rPr>
                <w:rFonts w:ascii="Cambria Math" w:hAnsi="Cambria Math" w:cstheme="majorBidi"/>
                <w:i/>
                <w:szCs w:val="20"/>
                <w:lang w:val="en-US"/>
              </w:rPr>
            </m:ctrlPr>
          </m:sSubPr>
          <m:e>
            <m:r>
              <w:rPr>
                <w:rFonts w:ascii="Cambria Math" w:hAnsi="Cambria Math" w:cstheme="majorBidi"/>
                <w:szCs w:val="20"/>
                <w:lang w:val="en-US"/>
              </w:rPr>
              <m:t>e</m:t>
            </m:r>
          </m:e>
          <m:sub>
            <m:r>
              <w:rPr>
                <w:rFonts w:ascii="Cambria Math" w:hAnsi="Cambria Math" w:cstheme="majorBidi"/>
                <w:szCs w:val="20"/>
                <w:lang w:val="en-US"/>
              </w:rPr>
              <m:t>x</m:t>
            </m:r>
          </m:sub>
        </m:sSub>
        <m:r>
          <w:rPr>
            <w:rFonts w:ascii="Cambria Math" w:hAnsi="Cambria Math" w:cstheme="majorBidi"/>
            <w:szCs w:val="20"/>
            <w:lang w:val="en-US"/>
          </w:rPr>
          <m:t>,</m:t>
        </m:r>
        <m:sSub>
          <m:sSubPr>
            <m:ctrlPr>
              <w:rPr>
                <w:rFonts w:ascii="Cambria Math" w:hAnsi="Cambria Math" w:cstheme="majorBidi"/>
                <w:i/>
                <w:szCs w:val="20"/>
                <w:lang w:val="en-US"/>
              </w:rPr>
            </m:ctrlPr>
          </m:sSubPr>
          <m:e>
            <m:r>
              <w:rPr>
                <w:rFonts w:ascii="Cambria Math" w:hAnsi="Cambria Math" w:cstheme="majorBidi"/>
                <w:szCs w:val="20"/>
                <w:lang w:val="en-US"/>
              </w:rPr>
              <m:t>e</m:t>
            </m:r>
          </m:e>
          <m:sub>
            <m:r>
              <w:rPr>
                <w:rFonts w:ascii="Cambria Math" w:hAnsi="Cambria Math" w:cstheme="majorBidi"/>
                <w:szCs w:val="20"/>
                <w:lang w:val="en-US"/>
              </w:rPr>
              <m:t>y</m:t>
            </m:r>
          </m:sub>
        </m:sSub>
      </m:oMath>
      <w:r w:rsidRPr="00362555">
        <w:rPr>
          <w:rFonts w:asciiTheme="majorBidi" w:hAnsiTheme="majorBidi" w:cstheme="majorBidi"/>
          <w:szCs w:val="20"/>
          <w:lang w:val="en-US"/>
        </w:rPr>
        <w:t xml:space="preserve"> for </w:t>
      </w:r>
      <m:oMath>
        <m:r>
          <w:rPr>
            <w:rFonts w:ascii="Cambria Math" w:hAnsi="Cambria Math" w:cstheme="majorBidi"/>
            <w:szCs w:val="20"/>
            <w:lang w:val="en-US"/>
          </w:rPr>
          <m:t>x,y</m:t>
        </m:r>
      </m:oMath>
      <w:r w:rsidRPr="00362555">
        <w:rPr>
          <w:rFonts w:asciiTheme="majorBidi" w:hAnsiTheme="majorBidi" w:cstheme="majorBidi"/>
          <w:szCs w:val="20"/>
          <w:lang w:val="en-US"/>
        </w:rPr>
        <w:t xml:space="preserve"> are</w:t>
      </w:r>
    </w:p>
    <w:p w14:paraId="16A78FD1" w14:textId="77777777" w:rsidR="00451D7D" w:rsidRPr="00362555" w:rsidRDefault="00451D7D" w:rsidP="00451D7D">
      <w:pPr>
        <w:rPr>
          <w:rFonts w:eastAsiaTheme="minorEastAsia"/>
          <w:szCs w:val="20"/>
          <w:lang w:val="en-US"/>
        </w:rPr>
      </w:pPr>
    </w:p>
    <w:p w14:paraId="3544F927" w14:textId="674668F4" w:rsidR="00451D7D" w:rsidRPr="00362555" w:rsidRDefault="00362BAF" w:rsidP="00A20D46">
      <w:pPr>
        <w:jc w:val="center"/>
        <w:rPr>
          <w:rFonts w:eastAsiaTheme="minorEastAsia"/>
          <w:szCs w:val="20"/>
          <w:lang w:val="en-US"/>
        </w:rPr>
      </w:pPr>
      <m:oMath>
        <m:d>
          <m:dPr>
            <m:begChr m:val="{"/>
            <m:endChr m:val=""/>
            <m:ctrlPr>
              <w:rPr>
                <w:rFonts w:ascii="Cambria Math" w:hAnsi="Cambria Math"/>
                <w:i/>
                <w:szCs w:val="20"/>
                <w:lang w:val="en-US"/>
              </w:rPr>
            </m:ctrlPr>
          </m:dPr>
          <m:e>
            <m:eqArr>
              <m:eqArrPr>
                <m:rSpRule m:val="1"/>
                <m:ctrlPr>
                  <w:rPr>
                    <w:rFonts w:ascii="Cambria Math" w:hAnsi="Cambria Math"/>
                    <w:i/>
                    <w:szCs w:val="20"/>
                    <w:lang w:val="en-US"/>
                  </w:rPr>
                </m:ctrlPr>
              </m:eqArrPr>
              <m:e>
                <m:sSub>
                  <m:sSubPr>
                    <m:ctrlPr>
                      <w:rPr>
                        <w:rFonts w:ascii="Cambria Math" w:hAnsi="Cambria Math"/>
                        <w:i/>
                        <w:szCs w:val="20"/>
                        <w:lang w:val="en-US"/>
                      </w:rPr>
                    </m:ctrlPr>
                  </m:sSubPr>
                  <m:e>
                    <m:r>
                      <w:rPr>
                        <w:rFonts w:ascii="Cambria Math" w:hAnsi="Cambria Math"/>
                        <w:szCs w:val="20"/>
                        <w:lang w:val="en-US"/>
                      </w:rPr>
                      <m:t>e</m:t>
                    </m:r>
                  </m:e>
                  <m:sub>
                    <m:r>
                      <w:rPr>
                        <w:rFonts w:ascii="Cambria Math" w:hAnsi="Cambria Math"/>
                        <w:szCs w:val="20"/>
                        <w:lang w:val="en-US"/>
                      </w:rPr>
                      <m:t>x</m:t>
                    </m:r>
                  </m:sub>
                </m:sSub>
                <m:r>
                  <m:rPr>
                    <m:sty m:val="p"/>
                  </m:rPr>
                  <w:rPr>
                    <w:rFonts w:ascii="Cambria Math" w:eastAsiaTheme="minorEastAsia" w:hAnsi="Cambria Math"/>
                    <w:szCs w:val="20"/>
                    <w:lang w:val="en-US"/>
                  </w:rPr>
                  <m:t>=</m:t>
                </m:r>
                <m:sSub>
                  <m:sSubPr>
                    <m:ctrlPr>
                      <w:rPr>
                        <w:rFonts w:ascii="Cambria Math" w:eastAsiaTheme="minorEastAsia" w:hAnsi="Cambria Math"/>
                        <w:i/>
                        <w:szCs w:val="20"/>
                        <w:lang w:val="en-US"/>
                      </w:rPr>
                    </m:ctrlPr>
                  </m:sSubPr>
                  <m:e>
                    <m:r>
                      <w:rPr>
                        <w:rFonts w:ascii="Cambria Math" w:eastAsiaTheme="minorEastAsia" w:hAnsi="Cambria Math"/>
                        <w:szCs w:val="20"/>
                        <w:lang w:val="en-US"/>
                      </w:rPr>
                      <m:t>x</m:t>
                    </m:r>
                  </m:e>
                  <m:sub>
                    <m:r>
                      <w:rPr>
                        <w:rFonts w:ascii="Cambria Math" w:eastAsiaTheme="minorEastAsia" w:hAnsi="Cambria Math"/>
                        <w:szCs w:val="20"/>
                        <w:lang w:val="en-US"/>
                      </w:rPr>
                      <m:t>d</m:t>
                    </m:r>
                  </m:sub>
                </m:sSub>
                <m:r>
                  <m:rPr>
                    <m:sty m:val="p"/>
                  </m:rPr>
                  <w:rPr>
                    <w:rFonts w:ascii="Cambria Math" w:eastAsiaTheme="minorEastAsia" w:hAnsi="Cambria Math"/>
                    <w:szCs w:val="20"/>
                    <w:lang w:val="en-US"/>
                  </w:rPr>
                  <m:t>-</m:t>
                </m:r>
                <m:r>
                  <w:rPr>
                    <w:rFonts w:ascii="Cambria Math" w:eastAsiaTheme="minorEastAsia" w:hAnsi="Cambria Math"/>
                    <w:szCs w:val="20"/>
                    <w:lang w:val="en-US"/>
                  </w:rPr>
                  <m:t xml:space="preserve"> x </m:t>
                </m:r>
                <m:r>
                  <m:rPr>
                    <m:sty m:val="p"/>
                  </m:rPr>
                  <w:rPr>
                    <w:rFonts w:ascii="Cambria Math" w:eastAsiaTheme="minorEastAsia" w:hAnsi="Cambria Math"/>
                    <w:szCs w:val="20"/>
                    <w:lang w:val="en-US"/>
                  </w:rPr>
                  <m:t xml:space="preserve"> </m:t>
                </m:r>
              </m:e>
              <m:e>
                <m:sSub>
                  <m:sSubPr>
                    <m:ctrlPr>
                      <w:rPr>
                        <w:rFonts w:ascii="Cambria Math" w:hAnsi="Cambria Math"/>
                        <w:i/>
                        <w:szCs w:val="20"/>
                        <w:lang w:val="en-US"/>
                      </w:rPr>
                    </m:ctrlPr>
                  </m:sSubPr>
                  <m:e>
                    <m:r>
                      <w:rPr>
                        <w:rFonts w:ascii="Cambria Math" w:hAnsi="Cambria Math"/>
                        <w:szCs w:val="20"/>
                        <w:lang w:val="en-US"/>
                      </w:rPr>
                      <m:t>e</m:t>
                    </m:r>
                  </m:e>
                  <m:sub>
                    <m:r>
                      <w:rPr>
                        <w:rFonts w:ascii="Cambria Math" w:hAnsi="Cambria Math"/>
                        <w:szCs w:val="20"/>
                        <w:lang w:val="en-US"/>
                      </w:rPr>
                      <m:t>y</m:t>
                    </m:r>
                  </m:sub>
                </m:sSub>
                <m:r>
                  <m:rPr>
                    <m:sty m:val="p"/>
                  </m:rPr>
                  <w:rPr>
                    <w:rFonts w:ascii="Cambria Math" w:eastAsiaTheme="minorEastAsia" w:hAnsi="Cambria Math"/>
                    <w:szCs w:val="20"/>
                    <w:lang w:val="en-US"/>
                  </w:rPr>
                  <m:t>=</m:t>
                </m:r>
                <m:sSub>
                  <m:sSubPr>
                    <m:ctrlPr>
                      <w:rPr>
                        <w:rFonts w:ascii="Cambria Math" w:eastAsiaTheme="minorEastAsia" w:hAnsi="Cambria Math"/>
                        <w:i/>
                        <w:szCs w:val="20"/>
                        <w:lang w:val="en-US"/>
                      </w:rPr>
                    </m:ctrlPr>
                  </m:sSubPr>
                  <m:e>
                    <m:r>
                      <w:rPr>
                        <w:rFonts w:ascii="Cambria Math" w:eastAsiaTheme="minorEastAsia" w:hAnsi="Cambria Math"/>
                        <w:szCs w:val="20"/>
                        <w:lang w:val="en-US"/>
                      </w:rPr>
                      <m:t>y</m:t>
                    </m:r>
                  </m:e>
                  <m:sub>
                    <m:r>
                      <w:rPr>
                        <w:rFonts w:ascii="Cambria Math" w:eastAsiaTheme="minorEastAsia" w:hAnsi="Cambria Math"/>
                        <w:szCs w:val="20"/>
                        <w:lang w:val="en-US"/>
                      </w:rPr>
                      <m:t>d</m:t>
                    </m:r>
                  </m:sub>
                </m:sSub>
                <m:r>
                  <m:rPr>
                    <m:sty m:val="p"/>
                  </m:rPr>
                  <w:rPr>
                    <w:rFonts w:ascii="Cambria Math" w:eastAsiaTheme="minorEastAsia" w:hAnsi="Cambria Math"/>
                    <w:szCs w:val="20"/>
                    <w:lang w:val="en-US"/>
                  </w:rPr>
                  <m:t>-</m:t>
                </m:r>
                <m:r>
                  <w:rPr>
                    <w:rFonts w:ascii="Cambria Math" w:eastAsiaTheme="minorEastAsia" w:hAnsi="Cambria Math"/>
                    <w:szCs w:val="20"/>
                    <w:lang w:val="en-US"/>
                  </w:rPr>
                  <m:t xml:space="preserve"> y  </m:t>
                </m:r>
              </m:e>
            </m:eqArr>
          </m:e>
        </m:d>
      </m:oMath>
      <w:r w:rsidR="00451D7D" w:rsidRPr="00362555">
        <w:rPr>
          <w:rFonts w:eastAsiaTheme="minorEastAsia"/>
          <w:szCs w:val="20"/>
          <w:lang w:val="en-US"/>
        </w:rPr>
        <w:tab/>
      </w:r>
      <w:r w:rsidR="00451D7D" w:rsidRPr="00362555">
        <w:rPr>
          <w:rFonts w:eastAsiaTheme="minorEastAsia"/>
          <w:szCs w:val="20"/>
          <w:lang w:val="en-US"/>
        </w:rPr>
        <w:tab/>
      </w:r>
      <w:r w:rsidR="00451D7D" w:rsidRPr="00362555">
        <w:rPr>
          <w:rFonts w:eastAsiaTheme="minorEastAsia"/>
          <w:szCs w:val="20"/>
          <w:lang w:val="en-US"/>
        </w:rPr>
        <w:tab/>
      </w:r>
      <w:r w:rsidR="00451D7D" w:rsidRPr="00362555">
        <w:rPr>
          <w:rFonts w:eastAsiaTheme="minorEastAsia"/>
          <w:szCs w:val="20"/>
          <w:lang w:val="en-US"/>
        </w:rPr>
        <w:tab/>
      </w:r>
      <w:r w:rsidR="00451D7D" w:rsidRPr="00362555">
        <w:rPr>
          <w:rFonts w:eastAsiaTheme="minorEastAsia"/>
          <w:szCs w:val="20"/>
          <w:lang w:val="en-US"/>
        </w:rPr>
        <w:tab/>
        <w:t>(1</w:t>
      </w:r>
      <w:r w:rsidR="00A20D46">
        <w:rPr>
          <w:rFonts w:eastAsiaTheme="minorEastAsia"/>
          <w:szCs w:val="20"/>
          <w:lang w:val="en-US"/>
        </w:rPr>
        <w:t>4</w:t>
      </w:r>
      <w:r w:rsidR="00451D7D" w:rsidRPr="00362555">
        <w:rPr>
          <w:rFonts w:eastAsiaTheme="minorEastAsia"/>
          <w:szCs w:val="20"/>
          <w:lang w:val="en-US"/>
        </w:rPr>
        <w:t>)</w:t>
      </w:r>
    </w:p>
    <w:p w14:paraId="321717CC" w14:textId="77777777" w:rsidR="00451D7D" w:rsidRPr="00362555" w:rsidRDefault="00451D7D" w:rsidP="00451D7D">
      <w:pPr>
        <w:jc w:val="both"/>
        <w:rPr>
          <w:rFonts w:asciiTheme="majorBidi" w:eastAsiaTheme="minorEastAsia" w:hAnsiTheme="majorBidi" w:cstheme="majorBidi"/>
          <w:szCs w:val="20"/>
          <w:lang w:val="en-US"/>
        </w:rPr>
      </w:pPr>
    </w:p>
    <w:p w14:paraId="3AF8C3A7" w14:textId="68677E5D" w:rsidR="00451D7D" w:rsidRPr="00362555" w:rsidRDefault="00362BAF" w:rsidP="00A20D46">
      <w:pPr>
        <w:jc w:val="center"/>
        <w:rPr>
          <w:rFonts w:eastAsiaTheme="minorEastAsia"/>
          <w:szCs w:val="20"/>
          <w:lang w:val="en-US"/>
        </w:rPr>
      </w:pPr>
      <m:oMath>
        <m:d>
          <m:dPr>
            <m:begChr m:val="{"/>
            <m:endChr m:val=""/>
            <m:ctrlPr>
              <w:rPr>
                <w:rFonts w:ascii="Cambria Math" w:hAnsi="Cambria Math"/>
                <w:i/>
                <w:szCs w:val="20"/>
                <w:lang w:val="en-US"/>
              </w:rPr>
            </m:ctrlPr>
          </m:dPr>
          <m:e>
            <m:eqArr>
              <m:eqArrPr>
                <m:rSpRule m:val="1"/>
                <m:ctrlPr>
                  <w:rPr>
                    <w:rFonts w:ascii="Cambria Math" w:hAnsi="Cambria Math"/>
                    <w:i/>
                    <w:szCs w:val="20"/>
                    <w:lang w:val="en-US"/>
                  </w:rPr>
                </m:ctrlPr>
              </m:eqArrPr>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S</m:t>
                        </m:r>
                      </m:e>
                    </m:acc>
                  </m:e>
                  <m:sub>
                    <m:r>
                      <w:rPr>
                        <w:rFonts w:ascii="Cambria Math" w:hAnsi="Cambria Math"/>
                        <w:szCs w:val="20"/>
                        <w:lang w:val="en-US"/>
                      </w:rPr>
                      <m:t>x</m:t>
                    </m:r>
                  </m:sub>
                </m:sSub>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x</m:t>
                        </m:r>
                      </m:e>
                    </m:acc>
                  </m:e>
                  <m:sub>
                    <m:r>
                      <w:rPr>
                        <w:rFonts w:ascii="Cambria Math" w:hAnsi="Cambria Math"/>
                        <w:szCs w:val="20"/>
                        <w:lang w:val="en-US"/>
                      </w:rPr>
                      <m:t>d</m:t>
                    </m:r>
                  </m:sub>
                </m:sSub>
                <m:r>
                  <w:rPr>
                    <w:rFonts w:ascii="Cambria Math" w:hAnsi="Cambria Math"/>
                    <w:szCs w:val="20"/>
                    <w:lang w:val="en-US"/>
                  </w:rPr>
                  <m:t>-</m:t>
                </m:r>
                <m:acc>
                  <m:accPr>
                    <m:chr m:val="̈"/>
                    <m:ctrlPr>
                      <w:rPr>
                        <w:rFonts w:ascii="Cambria Math" w:hAnsi="Cambria Math"/>
                        <w:i/>
                        <w:szCs w:val="20"/>
                        <w:lang w:val="en-US"/>
                      </w:rPr>
                    </m:ctrlPr>
                  </m:accPr>
                  <m:e>
                    <m:r>
                      <w:rPr>
                        <w:rFonts w:ascii="Cambria Math" w:hAnsi="Cambria Math"/>
                        <w:szCs w:val="20"/>
                        <w:lang w:val="en-US"/>
                      </w:rPr>
                      <m:t>x</m:t>
                    </m:r>
                  </m:e>
                </m:acc>
                <m:sSub>
                  <m:sSubPr>
                    <m:ctrlPr>
                      <w:rPr>
                        <w:rFonts w:ascii="Cambria Math" w:hAnsi="Cambria Math"/>
                        <w:i/>
                        <w:szCs w:val="20"/>
                        <w:lang w:val="en-US"/>
                      </w:rPr>
                    </m:ctrlPr>
                  </m:sSubPr>
                  <m:e>
                    <m:r>
                      <w:rPr>
                        <w:rFonts w:ascii="Cambria Math" w:hAnsi="Cambria Math"/>
                        <w:szCs w:val="20"/>
                        <w:lang w:val="en-US"/>
                      </w:rPr>
                      <m:t>) + λ</m:t>
                    </m:r>
                  </m:e>
                  <m:sub>
                    <m:r>
                      <w:rPr>
                        <w:rFonts w:ascii="Cambria Math" w:hAnsi="Cambria Math"/>
                        <w:szCs w:val="20"/>
                        <w:lang w:val="en-US"/>
                      </w:rPr>
                      <m:t>x</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x</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x</m:t>
                    </m:r>
                  </m:e>
                </m:acc>
                <m:r>
                  <w:rPr>
                    <w:rFonts w:ascii="Cambria Math" w:eastAsiaTheme="minorEastAsia" w:hAnsi="Cambria Math"/>
                    <w:szCs w:val="20"/>
                    <w:lang w:val="en-US"/>
                  </w:rPr>
                  <m:t>)</m:t>
                </m:r>
              </m:e>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S</m:t>
                        </m:r>
                      </m:e>
                    </m:acc>
                  </m:e>
                  <m:sub>
                    <m:r>
                      <w:rPr>
                        <w:rFonts w:ascii="Cambria Math" w:hAnsi="Cambria Math"/>
                        <w:szCs w:val="20"/>
                        <w:lang w:val="en-US"/>
                      </w:rPr>
                      <m:t>y</m:t>
                    </m:r>
                  </m:sub>
                </m:sSub>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y</m:t>
                        </m:r>
                      </m:e>
                    </m:acc>
                  </m:e>
                  <m:sub>
                    <m:r>
                      <w:rPr>
                        <w:rFonts w:ascii="Cambria Math" w:hAnsi="Cambria Math"/>
                        <w:szCs w:val="20"/>
                        <w:lang w:val="en-US"/>
                      </w:rPr>
                      <m:t>d</m:t>
                    </m:r>
                  </m:sub>
                </m:sSub>
                <m:r>
                  <w:rPr>
                    <w:rFonts w:ascii="Cambria Math" w:hAnsi="Cambria Math"/>
                    <w:szCs w:val="20"/>
                    <w:lang w:val="en-US"/>
                  </w:rPr>
                  <m:t>-</m:t>
                </m:r>
                <m:acc>
                  <m:accPr>
                    <m:chr m:val="̈"/>
                    <m:ctrlPr>
                      <w:rPr>
                        <w:rFonts w:ascii="Cambria Math" w:hAnsi="Cambria Math"/>
                        <w:i/>
                        <w:szCs w:val="20"/>
                        <w:lang w:val="en-US"/>
                      </w:rPr>
                    </m:ctrlPr>
                  </m:accPr>
                  <m:e>
                    <m:r>
                      <w:rPr>
                        <w:rFonts w:ascii="Cambria Math" w:hAnsi="Cambria Math"/>
                        <w:szCs w:val="20"/>
                        <w:lang w:val="en-US"/>
                      </w:rPr>
                      <m:t>y</m:t>
                    </m:r>
                  </m:e>
                </m:acc>
                <m:sSub>
                  <m:sSubPr>
                    <m:ctrlPr>
                      <w:rPr>
                        <w:rFonts w:ascii="Cambria Math" w:hAnsi="Cambria Math"/>
                        <w:i/>
                        <w:szCs w:val="20"/>
                        <w:lang w:val="en-US"/>
                      </w:rPr>
                    </m:ctrlPr>
                  </m:sSubPr>
                  <m:e>
                    <m:r>
                      <w:rPr>
                        <w:rFonts w:ascii="Cambria Math" w:hAnsi="Cambria Math"/>
                        <w:szCs w:val="20"/>
                        <w:lang w:val="en-US"/>
                      </w:rPr>
                      <m:t>) + λ</m:t>
                    </m:r>
                  </m:e>
                  <m:sub>
                    <m:r>
                      <w:rPr>
                        <w:rFonts w:ascii="Cambria Math" w:hAnsi="Cambria Math"/>
                        <w:szCs w:val="20"/>
                        <w:lang w:val="en-US"/>
                      </w:rPr>
                      <m:t>y</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y</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y</m:t>
                    </m:r>
                  </m:e>
                </m:acc>
                <m:r>
                  <w:rPr>
                    <w:rFonts w:ascii="Cambria Math" w:eastAsiaTheme="minorEastAsia" w:hAnsi="Cambria Math"/>
                    <w:szCs w:val="20"/>
                    <w:lang w:val="en-US"/>
                  </w:rPr>
                  <m:t>)</m:t>
                </m:r>
              </m:e>
            </m:eqArr>
          </m:e>
        </m:d>
      </m:oMath>
      <w:r w:rsidR="00451D7D" w:rsidRPr="00362555">
        <w:rPr>
          <w:rFonts w:eastAsiaTheme="minorEastAsia"/>
          <w:szCs w:val="20"/>
          <w:lang w:val="en-US"/>
        </w:rPr>
        <w:tab/>
      </w:r>
      <w:r w:rsidR="00451D7D" w:rsidRPr="00362555">
        <w:rPr>
          <w:rFonts w:eastAsiaTheme="minorEastAsia"/>
          <w:szCs w:val="20"/>
          <w:lang w:val="en-US"/>
        </w:rPr>
        <w:tab/>
      </w:r>
      <w:r w:rsidR="00451D7D" w:rsidRPr="00362555">
        <w:rPr>
          <w:rFonts w:eastAsiaTheme="minorEastAsia"/>
          <w:szCs w:val="20"/>
          <w:lang w:val="en-US"/>
        </w:rPr>
        <w:tab/>
        <w:t>(</w:t>
      </w:r>
      <w:r w:rsidR="00A20D46">
        <w:rPr>
          <w:rFonts w:eastAsiaTheme="minorEastAsia"/>
          <w:szCs w:val="20"/>
          <w:lang w:val="en-US"/>
        </w:rPr>
        <w:t>15</w:t>
      </w:r>
      <w:r w:rsidR="00451D7D" w:rsidRPr="00362555">
        <w:rPr>
          <w:rFonts w:eastAsiaTheme="minorEastAsia"/>
          <w:szCs w:val="20"/>
          <w:lang w:val="en-US"/>
        </w:rPr>
        <w:t>)</w:t>
      </w:r>
    </w:p>
    <w:p w14:paraId="34CC18AF" w14:textId="77777777" w:rsidR="00451D7D" w:rsidRDefault="00451D7D" w:rsidP="00451D7D">
      <w:pPr>
        <w:jc w:val="both"/>
        <w:rPr>
          <w:rFonts w:asciiTheme="majorBidi" w:hAnsiTheme="majorBidi" w:cstheme="majorBidi"/>
          <w:szCs w:val="20"/>
          <w:lang w:val="en-US"/>
        </w:rPr>
      </w:pPr>
    </w:p>
    <w:p w14:paraId="2C5DD378" w14:textId="564A81C1" w:rsidR="00451D7D" w:rsidRPr="00451D7D" w:rsidRDefault="00451D7D" w:rsidP="00A20D46">
      <w:pPr>
        <w:rPr>
          <w:rFonts w:asciiTheme="majorBidi" w:eastAsiaTheme="minorEastAsia" w:hAnsiTheme="majorBidi" w:cstheme="majorBidi"/>
          <w:szCs w:val="20"/>
          <w:lang w:val="en-US"/>
        </w:rPr>
      </w:pPr>
      <w:r w:rsidRPr="00451D7D">
        <w:rPr>
          <w:rFonts w:asciiTheme="majorBidi" w:eastAsiaTheme="minorEastAsia" w:hAnsiTheme="majorBidi" w:cstheme="majorBidi"/>
          <w:szCs w:val="20"/>
          <w:lang w:val="en-US"/>
        </w:rPr>
        <w:t xml:space="preserve">We replace </w:t>
      </w:r>
      <m:oMath>
        <m:acc>
          <m:accPr>
            <m:chr m:val="̈"/>
            <m:ctrlPr>
              <w:rPr>
                <w:rFonts w:ascii="Cambria Math" w:hAnsi="Cambria Math" w:cstheme="majorBidi"/>
                <w:i/>
                <w:szCs w:val="20"/>
                <w:lang w:val="en-US"/>
              </w:rPr>
            </m:ctrlPr>
          </m:accPr>
          <m:e>
            <m:r>
              <w:rPr>
                <w:rFonts w:ascii="Cambria Math" w:hAnsi="Cambria Math" w:cstheme="majorBidi"/>
                <w:szCs w:val="20"/>
                <w:lang w:val="en-US"/>
              </w:rPr>
              <m:t>x</m:t>
            </m:r>
          </m:e>
        </m:acc>
        <m:r>
          <w:rPr>
            <w:rFonts w:ascii="Cambria Math" w:hAnsi="Cambria Math" w:cstheme="majorBidi"/>
            <w:szCs w:val="20"/>
            <w:lang w:val="en-US"/>
          </w:rPr>
          <m:t xml:space="preserve"> </m:t>
        </m:r>
      </m:oMath>
      <w:r w:rsidRPr="00451D7D">
        <w:rPr>
          <w:rFonts w:asciiTheme="majorBidi" w:eastAsiaTheme="minorEastAsia" w:hAnsiTheme="majorBidi" w:cstheme="majorBidi"/>
          <w:szCs w:val="20"/>
          <w:lang w:val="en-US"/>
        </w:rPr>
        <w:t xml:space="preserve">and </w:t>
      </w:r>
      <m:oMath>
        <m:acc>
          <m:accPr>
            <m:chr m:val="̈"/>
            <m:ctrlPr>
              <w:rPr>
                <w:rFonts w:ascii="Cambria Math" w:hAnsi="Cambria Math" w:cstheme="majorBidi"/>
                <w:i/>
                <w:szCs w:val="20"/>
                <w:lang w:val="en-US"/>
              </w:rPr>
            </m:ctrlPr>
          </m:accPr>
          <m:e>
            <m:r>
              <w:rPr>
                <w:rFonts w:ascii="Cambria Math" w:hAnsi="Cambria Math" w:cstheme="majorBidi"/>
                <w:szCs w:val="20"/>
                <w:lang w:val="en-US"/>
              </w:rPr>
              <m:t>y</m:t>
            </m:r>
          </m:e>
        </m:acc>
        <m:r>
          <w:rPr>
            <w:rFonts w:ascii="Cambria Math" w:hAnsi="Cambria Math" w:cstheme="majorBidi"/>
            <w:szCs w:val="20"/>
            <w:lang w:val="en-US"/>
          </w:rPr>
          <m:t xml:space="preserve"> </m:t>
        </m:r>
      </m:oMath>
      <w:r w:rsidRPr="00451D7D">
        <w:rPr>
          <w:rFonts w:asciiTheme="majorBidi" w:eastAsiaTheme="minorEastAsia" w:hAnsiTheme="majorBidi" w:cstheme="majorBidi"/>
          <w:szCs w:val="20"/>
          <w:lang w:val="en-US"/>
        </w:rPr>
        <w:t>by their value described by (</w:t>
      </w:r>
      <w:r w:rsidR="00A20D46">
        <w:rPr>
          <w:rFonts w:asciiTheme="majorBidi" w:eastAsiaTheme="minorEastAsia" w:hAnsiTheme="majorBidi" w:cstheme="majorBidi"/>
          <w:szCs w:val="20"/>
          <w:lang w:val="en-US"/>
        </w:rPr>
        <w:t>2</w:t>
      </w:r>
      <w:r w:rsidRPr="00451D7D">
        <w:rPr>
          <w:rFonts w:asciiTheme="majorBidi" w:eastAsiaTheme="minorEastAsia" w:hAnsiTheme="majorBidi" w:cstheme="majorBidi"/>
          <w:szCs w:val="20"/>
          <w:lang w:val="en-US"/>
        </w:rPr>
        <w:t xml:space="preserve">) and we deduce </w:t>
      </w:r>
      <m:oMath>
        <m:sSub>
          <m:sSubPr>
            <m:ctrlPr>
              <w:rPr>
                <w:rFonts w:ascii="Cambria Math" w:hAnsi="Cambria Math" w:cstheme="majorBidi"/>
                <w:i/>
                <w:szCs w:val="20"/>
                <w:lang w:val="en-US"/>
              </w:rPr>
            </m:ctrlPr>
          </m:sSubPr>
          <m:e>
            <m:r>
              <w:rPr>
                <w:rFonts w:ascii="Cambria Math" w:hAnsi="Cambria Math" w:cstheme="majorBidi"/>
                <w:szCs w:val="20"/>
                <w:lang w:val="en-US"/>
              </w:rPr>
              <m:t>U</m:t>
            </m:r>
          </m:e>
          <m:sub>
            <m:r>
              <w:rPr>
                <w:rFonts w:ascii="Cambria Math" w:hAnsi="Cambria Math" w:cstheme="majorBidi"/>
                <w:szCs w:val="20"/>
                <w:lang w:val="en-US"/>
              </w:rPr>
              <m:t>x</m:t>
            </m:r>
          </m:sub>
        </m:sSub>
        <m:r>
          <w:rPr>
            <w:rFonts w:ascii="Cambria Math" w:hAnsi="Cambria Math" w:cstheme="majorBidi"/>
            <w:szCs w:val="20"/>
            <w:lang w:val="en-US"/>
          </w:rPr>
          <m:t xml:space="preserve"> </m:t>
        </m:r>
      </m:oMath>
      <w:r w:rsidRPr="00451D7D">
        <w:rPr>
          <w:rFonts w:asciiTheme="majorBidi" w:eastAsiaTheme="minorEastAsia" w:hAnsiTheme="majorBidi" w:cstheme="majorBidi"/>
          <w:szCs w:val="20"/>
          <w:lang w:val="en-US"/>
        </w:rPr>
        <w:t xml:space="preserve"> and</w:t>
      </w:r>
      <m:oMath>
        <m:sSub>
          <m:sSubPr>
            <m:ctrlPr>
              <w:rPr>
                <w:rFonts w:ascii="Cambria Math" w:hAnsi="Cambria Math" w:cstheme="majorBidi"/>
                <w:i/>
                <w:szCs w:val="20"/>
                <w:lang w:val="en-US"/>
              </w:rPr>
            </m:ctrlPr>
          </m:sSubPr>
          <m:e>
            <m:r>
              <w:rPr>
                <w:rFonts w:ascii="Cambria Math" w:hAnsi="Cambria Math" w:cstheme="majorBidi"/>
                <w:szCs w:val="20"/>
                <w:lang w:val="en-US"/>
              </w:rPr>
              <m:t xml:space="preserve"> U</m:t>
            </m:r>
          </m:e>
          <m:sub>
            <m:r>
              <w:rPr>
                <w:rFonts w:ascii="Cambria Math" w:hAnsi="Cambria Math" w:cstheme="majorBidi"/>
                <w:szCs w:val="20"/>
                <w:lang w:val="en-US"/>
              </w:rPr>
              <m:t>y</m:t>
            </m:r>
          </m:sub>
        </m:sSub>
      </m:oMath>
    </w:p>
    <w:p w14:paraId="26865DCA" w14:textId="77777777" w:rsidR="00451D7D" w:rsidRPr="00451D7D" w:rsidRDefault="00451D7D" w:rsidP="00451D7D">
      <w:pPr>
        <w:rPr>
          <w:rFonts w:asciiTheme="majorBidi" w:eastAsiaTheme="minorEastAsia" w:hAnsiTheme="majorBidi" w:cstheme="majorBidi"/>
          <w:szCs w:val="20"/>
          <w:lang w:val="en-US"/>
        </w:rPr>
      </w:pPr>
    </w:p>
    <w:p w14:paraId="0BC8D4E5" w14:textId="15FE8F47" w:rsidR="00451D7D" w:rsidRPr="00451D7D" w:rsidRDefault="00362BAF" w:rsidP="00451D7D">
      <w:pPr>
        <w:jc w:val="center"/>
        <w:rPr>
          <w:rFonts w:eastAsiaTheme="minorEastAsia"/>
          <w:szCs w:val="20"/>
          <w:lang w:val="en-US"/>
        </w:rPr>
      </w:pPr>
      <m:oMath>
        <m:d>
          <m:dPr>
            <m:begChr m:val="{"/>
            <m:endChr m:val=""/>
            <m:ctrlPr>
              <w:rPr>
                <w:rFonts w:ascii="Cambria Math" w:eastAsiaTheme="minorEastAsia" w:hAnsi="Cambria Math"/>
                <w:i/>
                <w:szCs w:val="20"/>
                <w:lang w:val="en-US"/>
              </w:rPr>
            </m:ctrlPr>
          </m:dPr>
          <m:e>
            <m:eqArr>
              <m:eqArrPr>
                <m:rSpRule m:val="1"/>
                <m:ctrlPr>
                  <w:rPr>
                    <w:rFonts w:ascii="Cambria Math" w:eastAsiaTheme="minorEastAsia" w:hAnsi="Cambria Math"/>
                    <w:i/>
                    <w:szCs w:val="20"/>
                    <w:lang w:val="en-US"/>
                  </w:rPr>
                </m:ctrlPr>
              </m:eqArrPr>
              <m:e>
                <m:r>
                  <w:rPr>
                    <w:rFonts w:ascii="Cambria Math" w:eastAsiaTheme="minorEastAsia" w:hAnsi="Cambria Math"/>
                    <w:szCs w:val="20"/>
                    <w:lang w:val="en-US"/>
                  </w:rPr>
                  <m:t>-</m:t>
                </m:r>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x</m:t>
                    </m:r>
                  </m:sub>
                </m:sSub>
                <m:r>
                  <w:rPr>
                    <w:rFonts w:ascii="Cambria Math" w:hAnsi="Cambria Math"/>
                    <w:szCs w:val="20"/>
                    <w:lang w:val="en-US"/>
                  </w:rPr>
                  <m:t>sign</m:t>
                </m:r>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S</m:t>
                        </m:r>
                      </m:e>
                      <m:sub>
                        <m:r>
                          <w:rPr>
                            <w:rFonts w:ascii="Cambria Math" w:hAnsi="Cambria Math"/>
                            <w:szCs w:val="20"/>
                            <w:lang w:val="en-US"/>
                          </w:rPr>
                          <m:t>x</m:t>
                        </m:r>
                      </m:sub>
                    </m:sSub>
                  </m:e>
                </m:d>
                <m:r>
                  <m:rPr>
                    <m:sty m:val="p"/>
                  </m:rPr>
                  <w:rPr>
                    <w:rFonts w:ascii="Cambria Math" w:eastAsiaTheme="minorEastAsia" w:hAnsi="Cambria Math"/>
                    <w:szCs w:val="20"/>
                    <w:lang w:val="en-US"/>
                  </w:rPr>
                  <m:t>=</m:t>
                </m:r>
                <m:r>
                  <w:rPr>
                    <w:rFonts w:ascii="Cambria Math" w:eastAsiaTheme="minorEastAsia" w:hAnsi="Cambria Math"/>
                    <w:szCs w:val="20"/>
                    <w:lang w:val="en-US"/>
                  </w:rPr>
                  <m:t xml:space="preserve"> </m:t>
                </m:r>
              </m:e>
              <m:e>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x</m:t>
                        </m:r>
                      </m:e>
                    </m:acc>
                  </m:e>
                  <m:sub>
                    <m:r>
                      <w:rPr>
                        <w:rFonts w:ascii="Cambria Math" w:hAnsi="Cambria Math"/>
                        <w:szCs w:val="20"/>
                        <w:lang w:val="en-US"/>
                      </w:rPr>
                      <m:t>d</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9</m:t>
                    </m:r>
                  </m:sub>
                </m:sSub>
                <m:acc>
                  <m:accPr>
                    <m:chr m:val="̇"/>
                    <m:ctrlPr>
                      <w:rPr>
                        <w:rFonts w:ascii="Cambria Math" w:hAnsi="Cambria Math"/>
                        <w:i/>
                        <w:szCs w:val="20"/>
                        <w:lang w:val="en-US"/>
                      </w:rPr>
                    </m:ctrlPr>
                  </m:accPr>
                  <m:e>
                    <m:r>
                      <w:rPr>
                        <w:rFonts w:ascii="Cambria Math" w:hAnsi="Cambria Math"/>
                        <w:szCs w:val="20"/>
                        <w:lang w:val="en-US"/>
                      </w:rPr>
                      <m:t>x</m:t>
                    </m:r>
                  </m:e>
                </m:acc>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x</m:t>
                    </m:r>
                  </m:sub>
                </m:sSub>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1</m:t>
                    </m:r>
                  </m:sub>
                </m:sSub>
                <m:r>
                  <w:rPr>
                    <w:rFonts w:ascii="Cambria Math" w:hAnsi="Cambria Math"/>
                    <w:szCs w:val="20"/>
                    <w:lang w:val="en-US"/>
                  </w:rPr>
                  <m:t>)/m)</m:t>
                </m:r>
                <m:sSub>
                  <m:sSubPr>
                    <m:ctrlPr>
                      <w:rPr>
                        <w:rFonts w:ascii="Cambria Math" w:hAnsi="Cambria Math"/>
                        <w:i/>
                        <w:szCs w:val="20"/>
                        <w:lang w:val="en-US"/>
                      </w:rPr>
                    </m:ctrlPr>
                  </m:sSubPr>
                  <m:e>
                    <m:r>
                      <w:rPr>
                        <w:rFonts w:ascii="Cambria Math" w:hAnsi="Cambria Math"/>
                        <w:szCs w:val="20"/>
                        <w:lang w:val="en-US"/>
                      </w:rPr>
                      <m:t>) + λ</m:t>
                    </m:r>
                  </m:e>
                  <m:sub>
                    <m:r>
                      <w:rPr>
                        <w:rFonts w:ascii="Cambria Math" w:hAnsi="Cambria Math"/>
                        <w:szCs w:val="20"/>
                        <w:lang w:val="en-US"/>
                      </w:rPr>
                      <m:t>7</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x</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x</m:t>
                    </m:r>
                  </m:e>
                </m:acc>
                <m:r>
                  <w:rPr>
                    <w:rFonts w:ascii="Cambria Math" w:eastAsiaTheme="minorEastAsia" w:hAnsi="Cambria Math"/>
                    <w:szCs w:val="20"/>
                    <w:lang w:val="en-US"/>
                  </w:rPr>
                  <m:t xml:space="preserve">)    </m:t>
                </m:r>
                <m:ctrlPr>
                  <w:rPr>
                    <w:rFonts w:ascii="Cambria Math" w:eastAsia="Cambria Math" w:hAnsi="Cambria Math" w:cs="Cambria Math"/>
                    <w:i/>
                    <w:szCs w:val="20"/>
                    <w:lang w:val="en-US"/>
                  </w:rPr>
                </m:ctrlPr>
              </m:e>
              <m:e>
                <m:r>
                  <w:rPr>
                    <w:rFonts w:ascii="Cambria Math" w:eastAsiaTheme="minorEastAsia" w:hAnsi="Cambria Math"/>
                    <w:szCs w:val="20"/>
                    <w:lang w:val="en-US"/>
                  </w:rPr>
                  <m:t>-</m:t>
                </m:r>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y</m:t>
                    </m:r>
                  </m:sub>
                </m:sSub>
                <m:r>
                  <w:rPr>
                    <w:rFonts w:ascii="Cambria Math" w:hAnsi="Cambria Math"/>
                    <w:szCs w:val="20"/>
                    <w:lang w:val="en-US"/>
                  </w:rPr>
                  <m:t>sign</m:t>
                </m:r>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S</m:t>
                        </m:r>
                      </m:e>
                      <m:sub>
                        <m:r>
                          <w:rPr>
                            <w:rFonts w:ascii="Cambria Math" w:hAnsi="Cambria Math"/>
                            <w:szCs w:val="20"/>
                            <w:lang w:val="en-US"/>
                          </w:rPr>
                          <m:t>y</m:t>
                        </m:r>
                      </m:sub>
                    </m:sSub>
                  </m:e>
                </m:d>
                <m:r>
                  <m:rPr>
                    <m:sty m:val="p"/>
                  </m:rPr>
                  <w:rPr>
                    <w:rFonts w:ascii="Cambria Math" w:eastAsiaTheme="minorEastAsia" w:hAnsi="Cambria Math"/>
                    <w:szCs w:val="20"/>
                    <w:lang w:val="en-US"/>
                  </w:rPr>
                  <m:t>=</m:t>
                </m:r>
                <m:r>
                  <w:rPr>
                    <w:rFonts w:ascii="Cambria Math" w:eastAsiaTheme="minorEastAsia" w:hAnsi="Cambria Math"/>
                    <w:szCs w:val="20"/>
                    <w:lang w:val="en-US"/>
                  </w:rPr>
                  <m:t xml:space="preserve"> </m:t>
                </m:r>
                <m:ctrlPr>
                  <w:rPr>
                    <w:rFonts w:ascii="Cambria Math" w:eastAsia="Cambria Math" w:hAnsi="Cambria Math" w:cs="Cambria Math"/>
                    <w:i/>
                    <w:szCs w:val="20"/>
                    <w:lang w:val="en-US"/>
                  </w:rPr>
                </m:ctrlPr>
              </m:e>
              <m:e>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y</m:t>
                        </m:r>
                      </m:e>
                    </m:acc>
                  </m:e>
                  <m:sub>
                    <m:r>
                      <w:rPr>
                        <w:rFonts w:ascii="Cambria Math" w:hAnsi="Cambria Math"/>
                        <w:szCs w:val="20"/>
                        <w:lang w:val="en-US"/>
                      </w:rPr>
                      <m:t>d</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10</m:t>
                    </m:r>
                  </m:sub>
                </m:sSub>
                <m:acc>
                  <m:accPr>
                    <m:chr m:val="̇"/>
                    <m:ctrlPr>
                      <w:rPr>
                        <w:rFonts w:ascii="Cambria Math" w:hAnsi="Cambria Math"/>
                        <w:i/>
                        <w:szCs w:val="20"/>
                        <w:lang w:val="en-US"/>
                      </w:rPr>
                    </m:ctrlPr>
                  </m:accPr>
                  <m:e>
                    <m:r>
                      <w:rPr>
                        <w:rFonts w:ascii="Cambria Math" w:hAnsi="Cambria Math"/>
                        <w:szCs w:val="20"/>
                        <w:lang w:val="en-US"/>
                      </w:rPr>
                      <m:t>y</m:t>
                    </m:r>
                  </m:e>
                </m:acc>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y</m:t>
                    </m:r>
                  </m:sub>
                </m:sSub>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1</m:t>
                    </m:r>
                  </m:sub>
                </m:sSub>
                <m:r>
                  <w:rPr>
                    <w:rFonts w:ascii="Cambria Math" w:hAnsi="Cambria Math"/>
                    <w:szCs w:val="20"/>
                    <w:lang w:val="en-US"/>
                  </w:rPr>
                  <m:t>)/m)</m:t>
                </m:r>
                <m:sSub>
                  <m:sSubPr>
                    <m:ctrlPr>
                      <w:rPr>
                        <w:rFonts w:ascii="Cambria Math" w:hAnsi="Cambria Math"/>
                        <w:i/>
                        <w:szCs w:val="20"/>
                        <w:lang w:val="en-US"/>
                      </w:rPr>
                    </m:ctrlPr>
                  </m:sSubPr>
                  <m:e>
                    <m:r>
                      <w:rPr>
                        <w:rFonts w:ascii="Cambria Math" w:hAnsi="Cambria Math"/>
                        <w:szCs w:val="20"/>
                        <w:lang w:val="en-US"/>
                      </w:rPr>
                      <m:t>) + λ</m:t>
                    </m:r>
                  </m:e>
                  <m:sub>
                    <m:r>
                      <w:rPr>
                        <w:rFonts w:ascii="Cambria Math" w:hAnsi="Cambria Math"/>
                        <w:szCs w:val="20"/>
                        <w:lang w:val="en-US"/>
                      </w:rPr>
                      <m:t>y</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y</m:t>
                        </m:r>
                      </m:e>
                    </m:acc>
                  </m:e>
                  <m:sub>
                    <m:r>
                      <w:rPr>
                        <w:rFonts w:ascii="Cambria Math" w:eastAsiaTheme="minorEastAsia" w:hAnsi="Cambria Math"/>
                        <w:szCs w:val="20"/>
                        <w:lang w:val="en-US"/>
                      </w:rPr>
                      <m:t>d</m:t>
                    </m:r>
                  </m:sub>
                </m:sSub>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y</m:t>
                    </m:r>
                  </m:e>
                </m:acc>
                <m:r>
                  <w:rPr>
                    <w:rFonts w:ascii="Cambria Math" w:eastAsiaTheme="minorEastAsia" w:hAnsi="Cambria Math"/>
                    <w:szCs w:val="20"/>
                    <w:lang w:val="en-US"/>
                  </w:rPr>
                  <m:t xml:space="preserve">) </m:t>
                </m:r>
              </m:e>
            </m:eqArr>
          </m:e>
        </m:d>
      </m:oMath>
      <w:r w:rsidR="00A20D46">
        <w:rPr>
          <w:rFonts w:eastAsiaTheme="minorEastAsia"/>
          <w:szCs w:val="20"/>
          <w:lang w:val="en-US"/>
        </w:rPr>
        <w:tab/>
        <w:t>(16</w:t>
      </w:r>
      <w:r w:rsidR="00451D7D" w:rsidRPr="00451D7D">
        <w:rPr>
          <w:rFonts w:eastAsiaTheme="minorEastAsia"/>
          <w:szCs w:val="20"/>
          <w:lang w:val="en-US"/>
        </w:rPr>
        <w:t>)</w:t>
      </w:r>
    </w:p>
    <w:p w14:paraId="329C05BF" w14:textId="77777777" w:rsidR="00451D7D" w:rsidRPr="00451D7D" w:rsidRDefault="00451D7D" w:rsidP="00451D7D">
      <w:pPr>
        <w:spacing w:after="240"/>
        <w:rPr>
          <w:rFonts w:eastAsiaTheme="minorEastAsia"/>
          <w:szCs w:val="20"/>
          <w:lang w:val="en-US"/>
        </w:rPr>
      </w:pPr>
    </w:p>
    <w:p w14:paraId="26953ED7" w14:textId="094F12FD" w:rsidR="00451D7D" w:rsidRPr="00451D7D" w:rsidRDefault="00362BAF" w:rsidP="00451D7D">
      <w:pPr>
        <w:jc w:val="center"/>
        <w:rPr>
          <w:rFonts w:ascii="TimesNewRoman" w:eastAsiaTheme="minorEastAsia" w:hAnsi="TimesNewRoman"/>
          <w:szCs w:val="20"/>
          <w:lang w:val="en-US"/>
        </w:rPr>
      </w:pPr>
      <m:oMath>
        <m:d>
          <m:dPr>
            <m:begChr m:val="{"/>
            <m:endChr m:val=""/>
            <m:ctrlPr>
              <w:rPr>
                <w:rFonts w:ascii="Cambria Math" w:eastAsiaTheme="minorEastAsia" w:hAnsi="Cambria Math"/>
                <w:i/>
                <w:szCs w:val="20"/>
                <w:lang w:val="en-US"/>
              </w:rPr>
            </m:ctrlPr>
          </m:dPr>
          <m:e>
            <m:eqArr>
              <m:eqArrPr>
                <m:rSpRule m:val="1"/>
                <m:ctrlPr>
                  <w:rPr>
                    <w:rFonts w:ascii="Cambria Math" w:eastAsiaTheme="minorEastAsia" w:hAnsi="Cambria Math"/>
                    <w:i/>
                    <w:szCs w:val="20"/>
                    <w:lang w:val="en-US"/>
                  </w:rPr>
                </m:ctrlPr>
              </m:eqArrPr>
              <m:e>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x</m:t>
                    </m:r>
                  </m:sub>
                </m:sSub>
                <m:r>
                  <w:rPr>
                    <w:rFonts w:ascii="Cambria Math" w:hAnsi="Cambria Math"/>
                    <w:szCs w:val="20"/>
                    <w:lang w:val="en-US"/>
                  </w:rPr>
                  <m:t>=</m:t>
                </m:r>
              </m:e>
              <m:e>
                <m:f>
                  <m:fPr>
                    <m:ctrlPr>
                      <w:rPr>
                        <w:rFonts w:ascii="Cambria Math" w:hAnsi="Cambria Math"/>
                        <w:i/>
                        <w:szCs w:val="20"/>
                        <w:lang w:val="en-US"/>
                      </w:rPr>
                    </m:ctrlPr>
                  </m:fPr>
                  <m:num>
                    <m:r>
                      <w:rPr>
                        <w:rFonts w:ascii="Cambria Math" w:hAnsi="Cambria Math"/>
                        <w:szCs w:val="20"/>
                        <w:lang w:val="en-US"/>
                      </w:rPr>
                      <m:t>m</m:t>
                    </m:r>
                  </m:num>
                  <m:den>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1</m:t>
                        </m:r>
                      </m:sub>
                    </m:sSub>
                  </m:den>
                </m:f>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x</m:t>
                        </m:r>
                      </m:sub>
                    </m:sSub>
                    <m:r>
                      <w:rPr>
                        <w:rFonts w:ascii="Cambria Math" w:hAnsi="Cambria Math"/>
                        <w:szCs w:val="20"/>
                        <w:lang w:val="en-US"/>
                      </w:rPr>
                      <m:t>sign</m:t>
                    </m:r>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S</m:t>
                            </m:r>
                          </m:e>
                          <m:sub>
                            <m:r>
                              <w:rPr>
                                <w:rFonts w:ascii="Cambria Math" w:hAnsi="Cambria Math"/>
                                <w:szCs w:val="20"/>
                                <w:lang w:val="en-US"/>
                              </w:rPr>
                              <m:t>x</m:t>
                            </m:r>
                          </m:sub>
                        </m:sSub>
                      </m:e>
                    </m:d>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9</m:t>
                        </m:r>
                      </m:sub>
                    </m:sSub>
                    <m:acc>
                      <m:accPr>
                        <m:chr m:val="̇"/>
                        <m:ctrlPr>
                          <w:rPr>
                            <w:rFonts w:ascii="Cambria Math" w:hAnsi="Cambria Math"/>
                            <w:i/>
                            <w:szCs w:val="20"/>
                            <w:lang w:val="en-US"/>
                          </w:rPr>
                        </m:ctrlPr>
                      </m:accPr>
                      <m:e>
                        <m:r>
                          <w:rPr>
                            <w:rFonts w:ascii="Cambria Math" w:hAnsi="Cambria Math"/>
                            <w:szCs w:val="20"/>
                            <w:lang w:val="en-US"/>
                          </w:rPr>
                          <m:t>x</m:t>
                        </m:r>
                      </m:e>
                    </m:acc>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x</m:t>
                            </m:r>
                          </m:e>
                        </m:acc>
                      </m:e>
                      <m:sub>
                        <m:r>
                          <w:rPr>
                            <w:rFonts w:ascii="Cambria Math" w:hAnsi="Cambria Math"/>
                            <w:szCs w:val="20"/>
                            <w:lang w:val="en-US"/>
                          </w:rPr>
                          <m:t>d</m:t>
                        </m:r>
                      </m:sub>
                    </m:sSub>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λ</m:t>
                        </m:r>
                      </m:e>
                      <m:sub>
                        <m:r>
                          <w:rPr>
                            <w:rFonts w:ascii="Cambria Math" w:hAnsi="Cambria Math"/>
                            <w:szCs w:val="20"/>
                            <w:lang w:val="en-US"/>
                          </w:rPr>
                          <m:t>x</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x</m:t>
                            </m:r>
                          </m:e>
                        </m:acc>
                      </m:e>
                      <m:sub>
                        <m:r>
                          <w:rPr>
                            <w:rFonts w:ascii="Cambria Math" w:eastAsiaTheme="minorEastAsia" w:hAnsi="Cambria Math"/>
                            <w:szCs w:val="20"/>
                            <w:lang w:val="en-US"/>
                          </w:rPr>
                          <m:t>d</m:t>
                        </m:r>
                      </m:sub>
                    </m:sSub>
                    <m:r>
                      <m:rPr>
                        <m:sty m:val="p"/>
                      </m:rPr>
                      <w:rPr>
                        <w:rFonts w:ascii="Cambria Math" w:eastAsiaTheme="minorEastAsia" w:hAnsi="Cambria Math"/>
                        <w:szCs w:val="20"/>
                        <w:lang w:val="en-US"/>
                      </w:rPr>
                      <m:t>-</m:t>
                    </m:r>
                    <m:r>
                      <w:rPr>
                        <w:rFonts w:ascii="Cambria Math" w:eastAsiaTheme="minorEastAsia" w:hAnsi="Cambria Math"/>
                        <w:szCs w:val="20"/>
                        <w:lang w:val="en-US"/>
                      </w:rPr>
                      <m:t xml:space="preserve"> </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x</m:t>
                        </m:r>
                      </m:e>
                    </m:acc>
                  </m:e>
                </m:d>
                <m:r>
                  <w:rPr>
                    <w:rFonts w:ascii="Cambria Math" w:hAnsi="Cambria Math"/>
                    <w:szCs w:val="20"/>
                    <w:lang w:val="en-US"/>
                  </w:rPr>
                  <m:t xml:space="preserve">     </m:t>
                </m:r>
                <m:ctrlPr>
                  <w:rPr>
                    <w:rFonts w:ascii="Cambria Math" w:eastAsia="Cambria Math" w:hAnsi="Cambria Math" w:cs="Cambria Math"/>
                    <w:i/>
                    <w:szCs w:val="20"/>
                    <w:lang w:val="en-US"/>
                  </w:rPr>
                </m:ctrlPr>
              </m:e>
              <m:e>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y</m:t>
                    </m:r>
                  </m:sub>
                </m:sSub>
                <m:r>
                  <w:rPr>
                    <w:rFonts w:ascii="Cambria Math" w:hAnsi="Cambria Math"/>
                    <w:szCs w:val="20"/>
                    <w:lang w:val="en-US"/>
                  </w:rPr>
                  <m:t>=</m:t>
                </m:r>
                <m:ctrlPr>
                  <w:rPr>
                    <w:rFonts w:ascii="Cambria Math" w:eastAsia="Cambria Math" w:hAnsi="Cambria Math" w:cs="Cambria Math"/>
                    <w:i/>
                    <w:szCs w:val="20"/>
                    <w:lang w:val="en-US"/>
                  </w:rPr>
                </m:ctrlPr>
              </m:e>
              <m:e>
                <m:f>
                  <m:fPr>
                    <m:ctrlPr>
                      <w:rPr>
                        <w:rFonts w:ascii="Cambria Math" w:hAnsi="Cambria Math"/>
                        <w:i/>
                        <w:szCs w:val="20"/>
                        <w:lang w:val="en-US"/>
                      </w:rPr>
                    </m:ctrlPr>
                  </m:fPr>
                  <m:num>
                    <m:r>
                      <w:rPr>
                        <w:rFonts w:ascii="Cambria Math" w:hAnsi="Cambria Math"/>
                        <w:szCs w:val="20"/>
                        <w:lang w:val="en-US"/>
                      </w:rPr>
                      <m:t>m</m:t>
                    </m:r>
                  </m:num>
                  <m:den>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1</m:t>
                        </m:r>
                      </m:sub>
                    </m:sSub>
                  </m:den>
                </m:f>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k</m:t>
                        </m:r>
                      </m:e>
                      <m:sub>
                        <m:r>
                          <w:rPr>
                            <w:rFonts w:ascii="Cambria Math" w:hAnsi="Cambria Math"/>
                            <w:szCs w:val="20"/>
                            <w:lang w:val="en-US"/>
                          </w:rPr>
                          <m:t>y</m:t>
                        </m:r>
                      </m:sub>
                    </m:sSub>
                    <m:r>
                      <w:rPr>
                        <w:rFonts w:ascii="Cambria Math" w:hAnsi="Cambria Math"/>
                        <w:szCs w:val="20"/>
                        <w:lang w:val="en-US"/>
                      </w:rPr>
                      <m:t>sign</m:t>
                    </m:r>
                    <m:d>
                      <m:dPr>
                        <m:ctrlPr>
                          <w:rPr>
                            <w:rFonts w:ascii="Cambria Math" w:hAnsi="Cambria Math"/>
                            <w:i/>
                            <w:szCs w:val="20"/>
                            <w:lang w:val="en-US"/>
                          </w:rPr>
                        </m:ctrlPr>
                      </m:dPr>
                      <m:e>
                        <m:sSub>
                          <m:sSubPr>
                            <m:ctrlPr>
                              <w:rPr>
                                <w:rFonts w:ascii="Cambria Math" w:hAnsi="Cambria Math"/>
                                <w:i/>
                                <w:szCs w:val="20"/>
                                <w:lang w:val="en-US"/>
                              </w:rPr>
                            </m:ctrlPr>
                          </m:sSubPr>
                          <m:e>
                            <m:r>
                              <w:rPr>
                                <w:rFonts w:ascii="Cambria Math" w:hAnsi="Cambria Math"/>
                                <w:szCs w:val="20"/>
                                <w:lang w:val="en-US"/>
                              </w:rPr>
                              <m:t>S</m:t>
                            </m:r>
                          </m:e>
                          <m:sub>
                            <m:r>
                              <w:rPr>
                                <w:rFonts w:ascii="Cambria Math" w:hAnsi="Cambria Math"/>
                                <w:szCs w:val="20"/>
                                <w:lang w:val="en-US"/>
                              </w:rPr>
                              <m:t>y</m:t>
                            </m:r>
                          </m:sub>
                        </m:sSub>
                      </m:e>
                    </m:d>
                    <m:r>
                      <w:rPr>
                        <w:rFonts w:ascii="Cambria Math" w:hAnsi="Cambria Math"/>
                        <w:szCs w:val="20"/>
                        <w:lang w:val="en-US"/>
                      </w:rPr>
                      <m:t>-</m:t>
                    </m:r>
                    <m:sSub>
                      <m:sSubPr>
                        <m:ctrlPr>
                          <w:rPr>
                            <w:rFonts w:ascii="Cambria Math" w:hAnsi="Cambria Math"/>
                            <w:i/>
                            <w:szCs w:val="20"/>
                            <w:lang w:val="en-US"/>
                          </w:rPr>
                        </m:ctrlPr>
                      </m:sSubPr>
                      <m:e>
                        <m:r>
                          <w:rPr>
                            <w:rFonts w:ascii="Cambria Math" w:hAnsi="Cambria Math"/>
                            <w:szCs w:val="20"/>
                            <w:lang w:val="en-US"/>
                          </w:rPr>
                          <m:t>a</m:t>
                        </m:r>
                      </m:e>
                      <m:sub>
                        <m:r>
                          <w:rPr>
                            <w:rFonts w:ascii="Cambria Math" w:hAnsi="Cambria Math"/>
                            <w:szCs w:val="20"/>
                            <w:lang w:val="en-US"/>
                          </w:rPr>
                          <m:t>10</m:t>
                        </m:r>
                      </m:sub>
                    </m:sSub>
                    <m:acc>
                      <m:accPr>
                        <m:chr m:val="̇"/>
                        <m:ctrlPr>
                          <w:rPr>
                            <w:rFonts w:ascii="Cambria Math" w:hAnsi="Cambria Math"/>
                            <w:i/>
                            <w:szCs w:val="20"/>
                            <w:lang w:val="en-US"/>
                          </w:rPr>
                        </m:ctrlPr>
                      </m:accPr>
                      <m:e>
                        <m:r>
                          <w:rPr>
                            <w:rFonts w:ascii="Cambria Math" w:hAnsi="Cambria Math"/>
                            <w:szCs w:val="20"/>
                            <w:lang w:val="en-US"/>
                          </w:rPr>
                          <m:t>y</m:t>
                        </m:r>
                      </m:e>
                    </m:acc>
                    <m:r>
                      <w:rPr>
                        <w:rFonts w:ascii="Cambria Math" w:hAnsi="Cambria Math"/>
                        <w:szCs w:val="20"/>
                        <w:lang w:val="en-US"/>
                      </w:rPr>
                      <m:t>+</m:t>
                    </m:r>
                    <m:sSub>
                      <m:sSubPr>
                        <m:ctrlPr>
                          <w:rPr>
                            <w:rFonts w:ascii="Cambria Math" w:hAnsi="Cambria Math"/>
                            <w:i/>
                            <w:szCs w:val="20"/>
                            <w:lang w:val="en-US"/>
                          </w:rPr>
                        </m:ctrlPr>
                      </m:sSubPr>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y</m:t>
                                </m:r>
                              </m:e>
                            </m:acc>
                          </m:e>
                          <m:sub>
                            <m:r>
                              <w:rPr>
                                <w:rFonts w:ascii="Cambria Math" w:hAnsi="Cambria Math"/>
                                <w:szCs w:val="20"/>
                                <w:lang w:val="en-US"/>
                              </w:rPr>
                              <m:t>d</m:t>
                            </m:r>
                          </m:sub>
                        </m:sSub>
                        <m:r>
                          <w:rPr>
                            <w:rFonts w:ascii="Cambria Math" w:hAnsi="Cambria Math"/>
                            <w:szCs w:val="20"/>
                            <w:lang w:val="en-US"/>
                          </w:rPr>
                          <m:t>+λ</m:t>
                        </m:r>
                      </m:e>
                      <m:sub>
                        <m:r>
                          <w:rPr>
                            <w:rFonts w:ascii="Cambria Math" w:hAnsi="Cambria Math"/>
                            <w:szCs w:val="20"/>
                            <w:lang w:val="en-US"/>
                          </w:rPr>
                          <m:t>y</m:t>
                        </m:r>
                      </m:sub>
                    </m:sSub>
                    <m:sSub>
                      <m:sSubPr>
                        <m:ctrlPr>
                          <w:rPr>
                            <w:rFonts w:ascii="Cambria Math" w:eastAsiaTheme="minorEastAsia" w:hAnsi="Cambria Math"/>
                            <w:i/>
                            <w:szCs w:val="20"/>
                            <w:lang w:val="en-US"/>
                          </w:rPr>
                        </m:ctrlPr>
                      </m:sSubPr>
                      <m:e>
                        <m:r>
                          <w:rPr>
                            <w:rFonts w:ascii="Cambria Math" w:eastAsiaTheme="minorEastAsia" w:hAnsi="Cambria Math"/>
                            <w:szCs w:val="20"/>
                            <w:lang w:val="en-US"/>
                          </w:rPr>
                          <m:t>(</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y</m:t>
                            </m:r>
                          </m:e>
                        </m:acc>
                      </m:e>
                      <m:sub>
                        <m:r>
                          <w:rPr>
                            <w:rFonts w:ascii="Cambria Math" w:eastAsiaTheme="minorEastAsia" w:hAnsi="Cambria Math"/>
                            <w:szCs w:val="20"/>
                            <w:lang w:val="en-US"/>
                          </w:rPr>
                          <m:t>d</m:t>
                        </m:r>
                      </m:sub>
                    </m:sSub>
                    <m:r>
                      <m:rPr>
                        <m:sty m:val="p"/>
                      </m:rPr>
                      <w:rPr>
                        <w:rFonts w:ascii="Cambria Math" w:eastAsiaTheme="minorEastAsia" w:hAnsi="Cambria Math"/>
                        <w:szCs w:val="20"/>
                        <w:lang w:val="en-US"/>
                      </w:rPr>
                      <m:t>-</m:t>
                    </m:r>
                    <m:r>
                      <w:rPr>
                        <w:rFonts w:ascii="Cambria Math" w:eastAsiaTheme="minorEastAsia" w:hAnsi="Cambria Math"/>
                        <w:szCs w:val="20"/>
                        <w:lang w:val="en-US"/>
                      </w:rPr>
                      <m:t xml:space="preserve"> </m:t>
                    </m:r>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y</m:t>
                        </m:r>
                      </m:e>
                    </m:acc>
                  </m:e>
                </m:d>
                <m:r>
                  <w:rPr>
                    <w:rFonts w:ascii="Cambria Math" w:hAnsi="Cambria Math"/>
                    <w:szCs w:val="20"/>
                    <w:lang w:val="en-US"/>
                  </w:rPr>
                  <m:t xml:space="preserve"> </m:t>
                </m:r>
                <m:ctrlPr>
                  <w:rPr>
                    <w:rFonts w:ascii="Cambria Math" w:eastAsia="Cambria Math" w:hAnsi="Cambria Math" w:cs="Cambria Math"/>
                    <w:i/>
                    <w:szCs w:val="20"/>
                    <w:lang w:val="en-US"/>
                  </w:rPr>
                </m:ctrlPr>
              </m:e>
              <m:e>
                <m:r>
                  <w:rPr>
                    <w:rFonts w:ascii="Cambria Math" w:eastAsiaTheme="minorEastAsia"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U</m:t>
                    </m:r>
                  </m:e>
                  <m:sub>
                    <m:r>
                      <w:rPr>
                        <w:rFonts w:ascii="Cambria Math" w:hAnsi="Cambria Math"/>
                        <w:szCs w:val="20"/>
                        <w:lang w:val="en-US"/>
                      </w:rPr>
                      <m:t>1</m:t>
                    </m:r>
                  </m:sub>
                </m:sSub>
                <m:r>
                  <w:rPr>
                    <w:rFonts w:ascii="Cambria Math" w:eastAsiaTheme="minorEastAsia" w:hAnsi="Cambria Math"/>
                    <w:szCs w:val="20"/>
                    <w:lang w:val="en-US"/>
                  </w:rPr>
                  <m:t xml:space="preserve"> ≠0</m:t>
                </m:r>
                <m:r>
                  <w:rPr>
                    <w:rFonts w:ascii="Cambria Math" w:hAnsi="Cambria Math"/>
                    <w:szCs w:val="20"/>
                    <w:lang w:val="en-US"/>
                  </w:rPr>
                  <m:t xml:space="preserve"> </m:t>
                </m:r>
              </m:e>
            </m:eqArr>
          </m:e>
        </m:d>
      </m:oMath>
      <w:r w:rsidR="00A20D46">
        <w:rPr>
          <w:rFonts w:ascii="TimesNewRoman" w:eastAsiaTheme="minorEastAsia" w:hAnsi="TimesNewRoman"/>
          <w:szCs w:val="20"/>
          <w:lang w:val="en-US"/>
        </w:rPr>
        <w:tab/>
        <w:t>(17</w:t>
      </w:r>
      <w:r w:rsidR="00451D7D" w:rsidRPr="00451D7D">
        <w:rPr>
          <w:rFonts w:ascii="TimesNewRoman" w:eastAsiaTheme="minorEastAsia" w:hAnsi="TimesNewRoman"/>
          <w:szCs w:val="20"/>
          <w:lang w:val="en-US"/>
        </w:rPr>
        <w:t>)</w:t>
      </w:r>
    </w:p>
    <w:p w14:paraId="46987866" w14:textId="77777777" w:rsidR="00451D7D" w:rsidRPr="00451D7D" w:rsidRDefault="00451D7D" w:rsidP="00451D7D">
      <w:pPr>
        <w:rPr>
          <w:rFonts w:ascii="TimesNewRoman" w:eastAsiaTheme="minorEastAsia" w:hAnsi="TimesNewRoman"/>
          <w:szCs w:val="20"/>
          <w:lang w:val="en-US"/>
        </w:rPr>
      </w:pPr>
    </w:p>
    <w:p w14:paraId="624FC708" w14:textId="77777777" w:rsidR="00451D7D" w:rsidRPr="00451D7D" w:rsidRDefault="00451D7D" w:rsidP="00451D7D">
      <w:pPr>
        <w:rPr>
          <w:rFonts w:eastAsiaTheme="minorEastAsia"/>
          <w:b/>
          <w:bCs/>
          <w:szCs w:val="20"/>
          <w:lang w:val="en-US"/>
        </w:rPr>
      </w:pPr>
      <w:r w:rsidRPr="00451D7D">
        <w:rPr>
          <w:rFonts w:ascii="RwylhjAdvTT577c760c" w:hAnsi="RwylhjAdvTT577c760c"/>
          <w:b/>
          <w:bCs/>
          <w:szCs w:val="20"/>
          <w:lang w:val="en-US"/>
        </w:rPr>
        <w:t>Remark</w:t>
      </w:r>
      <w:r w:rsidRPr="00451D7D">
        <w:rPr>
          <w:rFonts w:asciiTheme="majorBidi" w:eastAsiaTheme="minorEastAsia" w:hAnsiTheme="majorBidi" w:cstheme="majorBidi"/>
          <w:b/>
          <w:bCs/>
          <w:szCs w:val="20"/>
          <w:lang w:val="en-US"/>
        </w:rPr>
        <w:t xml:space="preserve"> 3 </w:t>
      </w:r>
      <w:r w:rsidRPr="00451D7D">
        <w:rPr>
          <w:rFonts w:asciiTheme="majorBidi" w:eastAsiaTheme="minorEastAsia" w:hAnsiTheme="majorBidi" w:cstheme="majorBidi"/>
          <w:szCs w:val="20"/>
          <w:lang w:val="en-US"/>
        </w:rPr>
        <w:t xml:space="preserve">The stability of these controllers in detail is discussed in </w:t>
      </w:r>
      <w:r w:rsidRPr="00451D7D">
        <w:rPr>
          <w:rFonts w:asciiTheme="majorBidi" w:eastAsiaTheme="minorEastAsia" w:hAnsiTheme="majorBidi" w:cstheme="majorBidi"/>
          <w:b/>
          <w:bCs/>
          <w:szCs w:val="20"/>
          <w:lang w:val="en-US"/>
        </w:rPr>
        <w:t>[24]</w:t>
      </w:r>
      <w:r w:rsidRPr="00451D7D">
        <w:rPr>
          <w:rFonts w:asciiTheme="majorBidi" w:eastAsiaTheme="minorEastAsia" w:hAnsiTheme="majorBidi" w:cstheme="majorBidi"/>
          <w:szCs w:val="20"/>
          <w:lang w:val="en-US"/>
        </w:rPr>
        <w:t>.</w:t>
      </w:r>
    </w:p>
    <w:p w14:paraId="29935FEA" w14:textId="77777777" w:rsidR="00451D7D" w:rsidRPr="00451D7D" w:rsidRDefault="00451D7D" w:rsidP="00451D7D">
      <w:pPr>
        <w:rPr>
          <w:rFonts w:eastAsiaTheme="majorEastAsia" w:cstheme="majorBidi"/>
          <w:i/>
          <w:szCs w:val="26"/>
          <w:lang w:val="en-US"/>
        </w:rPr>
      </w:pPr>
    </w:p>
    <w:p w14:paraId="15D35DF7" w14:textId="77777777" w:rsidR="00451D7D" w:rsidRPr="00451D7D" w:rsidRDefault="00451D7D" w:rsidP="00451D7D">
      <w:pPr>
        <w:keepNext/>
        <w:keepLines/>
        <w:snapToGrid w:val="0"/>
        <w:spacing w:before="120" w:after="120"/>
        <w:jc w:val="center"/>
        <w:outlineLvl w:val="0"/>
        <w:rPr>
          <w:rFonts w:eastAsiaTheme="majorEastAsia" w:cstheme="majorBidi"/>
          <w:szCs w:val="32"/>
          <w:lang w:val="en-US"/>
        </w:rPr>
      </w:pPr>
      <w:r w:rsidRPr="00451D7D">
        <w:rPr>
          <w:rFonts w:eastAsiaTheme="majorEastAsia" w:cstheme="majorBidi"/>
          <w:szCs w:val="32"/>
          <w:lang w:val="en-US"/>
        </w:rPr>
        <w:lastRenderedPageBreak/>
        <w:t>3. ATTITUD ESTIMATION AND DESIGN</w:t>
      </w:r>
    </w:p>
    <w:p w14:paraId="68C88AEB" w14:textId="77777777" w:rsidR="00451D7D" w:rsidRPr="00451D7D" w:rsidRDefault="00451D7D" w:rsidP="00451D7D">
      <w:pPr>
        <w:spacing w:after="240"/>
        <w:jc w:val="both"/>
        <w:rPr>
          <w:rFonts w:asciiTheme="majorBidi" w:hAnsiTheme="majorBidi" w:cstheme="majorBidi"/>
          <w:szCs w:val="20"/>
          <w:lang w:val="en-US"/>
        </w:rPr>
      </w:pPr>
      <w:r w:rsidRPr="00451D7D">
        <w:rPr>
          <w:rFonts w:asciiTheme="majorBidi" w:hAnsiTheme="majorBidi" w:cstheme="majorBidi"/>
          <w:szCs w:val="20"/>
          <w:lang w:val="en-US"/>
        </w:rPr>
        <w:t xml:space="preserve">The states of the quad-rotor model can be estimated via the CEKF filter, which combines the information of the model with the information of the sensors measurements in order to predict the best estimates of states, this filter is used throughout this work. </w:t>
      </w:r>
    </w:p>
    <w:p w14:paraId="7086506E" w14:textId="77777777" w:rsidR="00451D7D" w:rsidRPr="00451D7D" w:rsidRDefault="00451D7D" w:rsidP="00451D7D">
      <w:pPr>
        <w:keepNext/>
        <w:keepLines/>
        <w:adjustRightInd w:val="0"/>
        <w:spacing w:before="120" w:after="120"/>
        <w:outlineLvl w:val="1"/>
        <w:rPr>
          <w:rFonts w:eastAsiaTheme="majorEastAsia" w:cstheme="majorBidi"/>
          <w:i/>
          <w:szCs w:val="26"/>
          <w:lang w:val="en-US"/>
        </w:rPr>
      </w:pPr>
      <w:r w:rsidRPr="00451D7D">
        <w:rPr>
          <w:rFonts w:eastAsiaTheme="majorEastAsia" w:cstheme="majorBidi"/>
          <w:i/>
          <w:szCs w:val="26"/>
          <w:lang w:val="en-US"/>
        </w:rPr>
        <w:t>3.1 Sensor models</w:t>
      </w:r>
    </w:p>
    <w:p w14:paraId="6BC87DD9" w14:textId="5BBC9587" w:rsidR="00451D7D" w:rsidRPr="00451D7D" w:rsidRDefault="00451D7D" w:rsidP="00451D7D">
      <w:pPr>
        <w:spacing w:after="240"/>
        <w:jc w:val="both"/>
        <w:rPr>
          <w:rFonts w:asciiTheme="majorBidi" w:hAnsiTheme="majorBidi" w:cstheme="majorBidi"/>
          <w:szCs w:val="20"/>
          <w:lang w:val="en-US"/>
        </w:rPr>
      </w:pPr>
      <w:r w:rsidRPr="00451D7D">
        <w:rPr>
          <w:rFonts w:asciiTheme="majorBidi" w:hAnsiTheme="majorBidi" w:cstheme="majorBidi"/>
          <w:szCs w:val="20"/>
          <w:lang w:val="en-US"/>
        </w:rPr>
        <w:t xml:space="preserve">Three sensors are considered in this work, two attitude sensors to estimate the roll, pitch and yaw angles so that we exploit the kinematic relationships between the variables measured by these sensors, the gyroscope provides the angular velocity measurements and the </w:t>
      </w:r>
      <w:r w:rsidR="00CF0736" w:rsidRPr="00451D7D">
        <w:rPr>
          <w:rFonts w:asciiTheme="majorBidi" w:hAnsiTheme="majorBidi" w:cstheme="majorBidi"/>
          <w:szCs w:val="20"/>
          <w:lang w:val="en-US"/>
        </w:rPr>
        <w:t>three-axis</w:t>
      </w:r>
      <w:r w:rsidRPr="00451D7D">
        <w:rPr>
          <w:rFonts w:asciiTheme="majorBidi" w:hAnsiTheme="majorBidi" w:cstheme="majorBidi"/>
          <w:szCs w:val="20"/>
          <w:lang w:val="en-US"/>
        </w:rPr>
        <w:t xml:space="preserve"> magnetometer provides magnetic field strength measurements. A third sensor is used    to estimate altitude. This consists of a GPS system that provides quadrotor position and speed measurements. </w:t>
      </w:r>
    </w:p>
    <w:p w14:paraId="0590F1A3" w14:textId="77777777" w:rsidR="00451D7D" w:rsidRPr="00451D7D" w:rsidRDefault="00451D7D" w:rsidP="00451D7D">
      <w:pPr>
        <w:keepNext/>
        <w:keepLines/>
        <w:adjustRightInd w:val="0"/>
        <w:spacing w:before="120" w:after="120"/>
        <w:outlineLvl w:val="1"/>
        <w:rPr>
          <w:rFonts w:eastAsiaTheme="majorEastAsia" w:cstheme="majorBidi"/>
          <w:i/>
          <w:szCs w:val="26"/>
          <w:lang w:val="en-US"/>
        </w:rPr>
      </w:pPr>
      <w:r w:rsidRPr="00451D7D">
        <w:rPr>
          <w:rFonts w:eastAsiaTheme="majorEastAsia" w:cstheme="majorBidi"/>
          <w:i/>
          <w:szCs w:val="26"/>
          <w:lang w:val="en-US"/>
        </w:rPr>
        <w:t xml:space="preserve">3.1 A Magnetometer model   </w:t>
      </w:r>
    </w:p>
    <w:p w14:paraId="24929AD0" w14:textId="36A32F0F" w:rsidR="00451D7D" w:rsidRPr="00451D7D" w:rsidRDefault="00451D7D" w:rsidP="00AB7973">
      <w:pPr>
        <w:jc w:val="both"/>
        <w:rPr>
          <w:rFonts w:asciiTheme="majorBidi" w:hAnsiTheme="majorBidi" w:cstheme="majorBidi"/>
          <w:szCs w:val="20"/>
          <w:lang w:val="en-US"/>
        </w:rPr>
      </w:pPr>
      <w:r w:rsidRPr="00451D7D">
        <w:rPr>
          <w:rFonts w:asciiTheme="majorBidi" w:hAnsiTheme="majorBidi" w:cstheme="majorBidi"/>
          <w:szCs w:val="20"/>
          <w:lang w:val="en-US"/>
        </w:rPr>
        <w:t xml:space="preserve">The measurement of the magnetometer model can be given as follows </w:t>
      </w:r>
      <w:r w:rsidRPr="00451D7D">
        <w:rPr>
          <w:rFonts w:asciiTheme="majorBidi" w:hAnsiTheme="majorBidi" w:cstheme="majorBidi"/>
          <w:szCs w:val="20"/>
          <w:lang w:val="en-US"/>
        </w:rPr>
        <w:fldChar w:fldCharType="begin"/>
      </w:r>
      <w:r w:rsidR="00AB7973">
        <w:rPr>
          <w:rFonts w:asciiTheme="majorBidi" w:hAnsiTheme="majorBidi" w:cstheme="majorBidi"/>
          <w:szCs w:val="20"/>
          <w:lang w:val="en-US"/>
        </w:rPr>
        <w:instrText xml:space="preserve"> ADDIN EN.CITE &lt;EndNote&gt;&lt;Cite&gt;&lt;Author&gt;Ouyang&lt;/Author&gt;&lt;Year&gt;2022&lt;/Year&gt;&lt;RecNum&gt;26&lt;/RecNum&gt;&lt;DisplayText&gt;(Ouyang and Abed-Meraim, 2022)&lt;/DisplayText&gt;&lt;record&gt;&lt;rec-number&gt;26&lt;/rec-number&gt;&lt;foreign-keys&gt;&lt;key app="EN" db-id="5dzf5td9aawfpye2pwepxase20vft0ffvpa0" timestamp="1653572353"&gt;26&lt;/key&gt;&lt;/foreign-keys&gt;&lt;ref-type name="Journal Article"&gt;17&lt;/ref-type&gt;&lt;contributors&gt;&lt;authors&gt;&lt;author&gt;Ouyang, Guanglie&lt;/author&gt;&lt;author&gt;Abed-Meraim, Karim&lt;/author&gt;&lt;/authors&gt;&lt;/contributors&gt;&lt;titles&gt;&lt;title&gt;A Survey of Magnetic-Field-Based Indoor Localization&lt;/title&gt;&lt;secondary-title&gt;Electronics&lt;/secondary-title&gt;&lt;/titles&gt;&lt;periodical&gt;&lt;full-title&gt;Electronics&lt;/full-title&gt;&lt;/periodical&gt;&lt;pages&gt;864&lt;/pages&gt;&lt;volume&gt;11&lt;/volume&gt;&lt;number&gt;6&lt;/number&gt;&lt;dates&gt;&lt;year&gt;2022&lt;/year&gt;&lt;/dates&gt;&lt;isbn&gt;2079-9292&lt;/isbn&gt;&lt;urls&gt;&lt;/urls&gt;&lt;/record&gt;&lt;/Cite&gt;&lt;/EndNote&gt;</w:instrText>
      </w:r>
      <w:r w:rsidRPr="00451D7D">
        <w:rPr>
          <w:rFonts w:asciiTheme="majorBidi" w:hAnsiTheme="majorBidi" w:cstheme="majorBidi"/>
          <w:szCs w:val="20"/>
          <w:lang w:val="en-US"/>
        </w:rPr>
        <w:fldChar w:fldCharType="separate"/>
      </w:r>
      <w:r w:rsidR="00AB7973">
        <w:rPr>
          <w:rFonts w:asciiTheme="majorBidi" w:hAnsiTheme="majorBidi" w:cstheme="majorBidi"/>
          <w:noProof/>
          <w:szCs w:val="20"/>
          <w:lang w:val="en-US"/>
        </w:rPr>
        <w:t>(Ouyang and Abed-Meraim, 2022)</w:t>
      </w:r>
      <w:r w:rsidRPr="00451D7D">
        <w:rPr>
          <w:rFonts w:asciiTheme="majorBidi" w:hAnsiTheme="majorBidi" w:cstheme="majorBidi"/>
          <w:szCs w:val="20"/>
          <w:lang w:val="en-US"/>
        </w:rPr>
        <w:fldChar w:fldCharType="end"/>
      </w:r>
      <w:r w:rsidRPr="00451D7D">
        <w:rPr>
          <w:rFonts w:asciiTheme="majorBidi" w:hAnsiTheme="majorBidi" w:cstheme="majorBidi"/>
          <w:szCs w:val="20"/>
          <w:lang w:val="en-US"/>
        </w:rPr>
        <w:t xml:space="preserve"> </w:t>
      </w:r>
    </w:p>
    <w:p w14:paraId="2749D191" w14:textId="77777777" w:rsidR="00451D7D" w:rsidRPr="00451D7D" w:rsidRDefault="00451D7D" w:rsidP="00451D7D">
      <w:pPr>
        <w:jc w:val="both"/>
        <w:rPr>
          <w:rFonts w:asciiTheme="majorBidi" w:hAnsiTheme="majorBidi" w:cstheme="majorBidi"/>
          <w:szCs w:val="20"/>
          <w:lang w:val="en-US"/>
        </w:rPr>
      </w:pPr>
    </w:p>
    <w:p w14:paraId="55F95D66" w14:textId="6CCD8557" w:rsidR="00451D7D" w:rsidRPr="00451D7D" w:rsidRDefault="00362BAF" w:rsidP="00451D7D">
      <w:pPr>
        <w:autoSpaceDE w:val="0"/>
        <w:autoSpaceDN w:val="0"/>
        <w:adjustRightInd w:val="0"/>
        <w:ind w:left="720"/>
        <w:contextualSpacing/>
        <w:jc w:val="center"/>
        <w:rPr>
          <w:iCs/>
          <w:szCs w:val="20"/>
          <w:lang w:val="en-US"/>
        </w:rPr>
      </w:pPr>
      <m:oMath>
        <m:acc>
          <m:accPr>
            <m:chr m:val="̃"/>
            <m:ctrlPr>
              <w:rPr>
                <w:rFonts w:ascii="Cambria Math" w:hAnsi="Cambria Math" w:cstheme="majorBidi"/>
                <w:i/>
                <w:szCs w:val="20"/>
                <w:lang w:val="en-US"/>
              </w:rPr>
            </m:ctrlPr>
          </m:accPr>
          <m:e>
            <m:r>
              <w:rPr>
                <w:rFonts w:ascii="Cambria Math" w:hAnsi="Cambria Math" w:cstheme="majorBidi"/>
                <w:szCs w:val="20"/>
                <w:lang w:val="en-US"/>
              </w:rPr>
              <m:t>M</m:t>
            </m:r>
          </m:e>
        </m:acc>
        <m:r>
          <w:rPr>
            <w:rFonts w:ascii="Cambria Math" w:hAnsi="Cambria Math" w:cstheme="majorBidi"/>
            <w:szCs w:val="20"/>
            <w:lang w:val="en-US"/>
          </w:rPr>
          <m:t>=</m:t>
        </m:r>
        <m:sSub>
          <m:sSubPr>
            <m:ctrlPr>
              <w:rPr>
                <w:rFonts w:ascii="Cambria Math" w:hAnsi="Cambria Math" w:cstheme="majorBidi"/>
                <w:i/>
                <w:szCs w:val="20"/>
                <w:lang w:val="en-US"/>
              </w:rPr>
            </m:ctrlPr>
          </m:sSubPr>
          <m:e>
            <m:r>
              <w:rPr>
                <w:rFonts w:ascii="Cambria Math" w:hAnsi="Cambria Math" w:cstheme="majorBidi"/>
                <w:szCs w:val="20"/>
                <w:lang w:val="en-US"/>
              </w:rPr>
              <m:t>R</m:t>
            </m:r>
          </m:e>
          <m:sub>
            <m:r>
              <w:rPr>
                <w:rFonts w:ascii="Cambria Math" w:hAnsi="Cambria Math" w:cstheme="majorBidi"/>
                <w:szCs w:val="20"/>
                <w:lang w:val="en-US"/>
              </w:rPr>
              <m:t>b</m:t>
            </m:r>
          </m:sub>
        </m:sSub>
        <m:sSup>
          <m:sSupPr>
            <m:ctrlPr>
              <w:rPr>
                <w:rFonts w:ascii="Cambria Math" w:hAnsi="Cambria Math" w:cstheme="majorBidi"/>
                <w:i/>
                <w:szCs w:val="20"/>
                <w:lang w:val="en-US"/>
              </w:rPr>
            </m:ctrlPr>
          </m:sSupPr>
          <m:e>
            <m:r>
              <w:rPr>
                <w:rFonts w:ascii="Cambria Math" w:hAnsi="Cambria Math" w:cstheme="majorBidi"/>
                <w:szCs w:val="20"/>
                <w:lang w:val="en-US"/>
              </w:rPr>
              <m:t>[</m:t>
            </m:r>
            <m:sSub>
              <m:sSubPr>
                <m:ctrlPr>
                  <w:rPr>
                    <w:rFonts w:ascii="Cambria Math" w:hAnsi="Cambria Math" w:cstheme="majorBidi"/>
                    <w:i/>
                    <w:szCs w:val="20"/>
                    <w:lang w:val="en-US"/>
                  </w:rPr>
                </m:ctrlPr>
              </m:sSubPr>
              <m:e>
                <m:r>
                  <w:rPr>
                    <w:rFonts w:ascii="Cambria Math" w:hAnsi="Cambria Math" w:cstheme="majorBidi"/>
                    <w:szCs w:val="20"/>
                    <w:lang w:val="en-US"/>
                  </w:rPr>
                  <m:t>m</m:t>
                </m:r>
              </m:e>
              <m:sub>
                <m:r>
                  <w:rPr>
                    <w:rFonts w:ascii="Cambria Math" w:hAnsi="Cambria Math" w:cstheme="majorBidi"/>
                    <w:szCs w:val="20"/>
                    <w:lang w:val="en-US"/>
                  </w:rPr>
                  <m:t>x</m:t>
                </m:r>
              </m:sub>
            </m:sSub>
            <m:r>
              <w:rPr>
                <w:rFonts w:ascii="Cambria Math" w:hAnsi="Cambria Math" w:cstheme="majorBidi"/>
                <w:szCs w:val="20"/>
                <w:lang w:val="en-US"/>
              </w:rPr>
              <m:t xml:space="preserve"> </m:t>
            </m:r>
            <m:sSub>
              <m:sSubPr>
                <m:ctrlPr>
                  <w:rPr>
                    <w:rFonts w:ascii="Cambria Math" w:hAnsi="Cambria Math" w:cstheme="majorBidi"/>
                    <w:i/>
                    <w:szCs w:val="20"/>
                    <w:lang w:val="en-US"/>
                  </w:rPr>
                </m:ctrlPr>
              </m:sSubPr>
              <m:e>
                <m:r>
                  <w:rPr>
                    <w:rFonts w:ascii="Cambria Math" w:hAnsi="Cambria Math" w:cstheme="majorBidi"/>
                    <w:szCs w:val="20"/>
                    <w:lang w:val="en-US"/>
                  </w:rPr>
                  <m:t>m</m:t>
                </m:r>
              </m:e>
              <m:sub>
                <m:r>
                  <w:rPr>
                    <w:rFonts w:ascii="Cambria Math" w:hAnsi="Cambria Math" w:cstheme="majorBidi"/>
                    <w:szCs w:val="20"/>
                    <w:lang w:val="en-US"/>
                  </w:rPr>
                  <m:t>y</m:t>
                </m:r>
              </m:sub>
            </m:sSub>
            <m:r>
              <w:rPr>
                <w:rFonts w:ascii="Cambria Math" w:hAnsi="Cambria Math" w:cstheme="majorBidi"/>
                <w:szCs w:val="20"/>
                <w:lang w:val="en-US"/>
              </w:rPr>
              <m:t xml:space="preserve"> </m:t>
            </m:r>
            <m:sSub>
              <m:sSubPr>
                <m:ctrlPr>
                  <w:rPr>
                    <w:rFonts w:ascii="Cambria Math" w:eastAsia="Cambria Math" w:hAnsi="Cambria Math" w:cs="Cambria Math"/>
                    <w:i/>
                    <w:szCs w:val="20"/>
                    <w:lang w:val="en-US"/>
                  </w:rPr>
                </m:ctrlPr>
              </m:sSubPr>
              <m:e>
                <m:r>
                  <w:rPr>
                    <w:rFonts w:ascii="Cambria Math" w:eastAsia="Cambria Math" w:hAnsi="Cambria Math" w:cs="Cambria Math"/>
                    <w:szCs w:val="20"/>
                    <w:lang w:val="en-US"/>
                  </w:rPr>
                  <m:t>m</m:t>
                </m:r>
              </m:e>
              <m:sub>
                <m:r>
                  <w:rPr>
                    <w:rFonts w:ascii="Cambria Math" w:eastAsia="Cambria Math" w:hAnsi="Cambria Math" w:cs="Cambria Math"/>
                    <w:szCs w:val="20"/>
                    <w:lang w:val="en-US"/>
                  </w:rPr>
                  <m:t>z</m:t>
                </m:r>
              </m:sub>
            </m:sSub>
            <m:r>
              <w:rPr>
                <w:rFonts w:ascii="Cambria Math" w:hAnsi="Cambria Math" w:cstheme="majorBidi"/>
                <w:szCs w:val="20"/>
                <w:lang w:val="en-US"/>
              </w:rPr>
              <m:t xml:space="preserve"> ]</m:t>
            </m:r>
          </m:e>
          <m:sup>
            <m:r>
              <w:rPr>
                <w:rFonts w:ascii="Cambria Math" w:hAnsi="Cambria Math" w:cstheme="majorBidi"/>
                <w:szCs w:val="20"/>
                <w:lang w:val="en-US"/>
              </w:rPr>
              <m:t>T</m:t>
            </m:r>
          </m:sup>
        </m:sSup>
        <m:r>
          <w:rPr>
            <w:rFonts w:ascii="Cambria Math" w:hAnsi="Cambria Math" w:cstheme="majorBidi"/>
            <w:szCs w:val="20"/>
            <w:lang w:val="en-US"/>
          </w:rPr>
          <m:t>+</m:t>
        </m:r>
        <m:sSub>
          <m:sSubPr>
            <m:ctrlPr>
              <w:rPr>
                <w:rFonts w:ascii="Cambria Math" w:hAnsi="Cambria Math" w:cstheme="majorBidi"/>
                <w:i/>
                <w:szCs w:val="20"/>
                <w:lang w:val="en-US"/>
              </w:rPr>
            </m:ctrlPr>
          </m:sSubPr>
          <m:e>
            <m:r>
              <w:rPr>
                <w:rFonts w:ascii="Cambria Math" w:hAnsi="Cambria Math" w:cstheme="majorBidi"/>
                <w:szCs w:val="20"/>
                <w:lang w:val="en-US"/>
              </w:rPr>
              <m:t>γ</m:t>
            </m:r>
          </m:e>
          <m:sub>
            <m:r>
              <w:rPr>
                <w:rFonts w:ascii="Cambria Math" w:hAnsi="Cambria Math" w:cstheme="majorBidi"/>
                <w:szCs w:val="20"/>
                <w:lang w:val="en-US"/>
              </w:rPr>
              <m:t>M</m:t>
            </m:r>
          </m:sub>
        </m:sSub>
      </m:oMath>
      <w:r w:rsidR="00451D7D" w:rsidRPr="00451D7D">
        <w:rPr>
          <w:rFonts w:ascii="Courier New" w:eastAsiaTheme="minorEastAsia" w:hAnsi="Courier New" w:cs="Courier New"/>
          <w:iCs/>
          <w:lang w:val="en-US"/>
        </w:rPr>
        <w:tab/>
      </w:r>
      <w:r w:rsidR="00451D7D" w:rsidRPr="00451D7D">
        <w:rPr>
          <w:rFonts w:ascii="Courier New" w:eastAsiaTheme="minorEastAsia" w:hAnsi="Courier New" w:cs="Courier New"/>
          <w:iCs/>
          <w:lang w:val="en-US"/>
        </w:rPr>
        <w:tab/>
      </w:r>
      <w:r w:rsidR="00A20D46">
        <w:rPr>
          <w:iCs/>
          <w:szCs w:val="20"/>
          <w:lang w:val="en-US"/>
        </w:rPr>
        <w:t>(18</w:t>
      </w:r>
      <w:r w:rsidR="00451D7D" w:rsidRPr="00451D7D">
        <w:rPr>
          <w:iCs/>
          <w:szCs w:val="20"/>
          <w:lang w:val="en-US"/>
        </w:rPr>
        <w:t>)</w:t>
      </w:r>
    </w:p>
    <w:p w14:paraId="5A80F4F5" w14:textId="77777777" w:rsidR="00451D7D" w:rsidRPr="00451D7D" w:rsidRDefault="00451D7D" w:rsidP="00451D7D">
      <w:pPr>
        <w:rPr>
          <w:rFonts w:asciiTheme="majorBidi" w:hAnsiTheme="majorBidi" w:cstheme="majorBidi"/>
          <w:szCs w:val="20"/>
          <w:lang w:val="en-US"/>
        </w:rPr>
      </w:pPr>
      <w:r w:rsidRPr="00451D7D">
        <w:rPr>
          <w:rFonts w:asciiTheme="majorBidi" w:hAnsiTheme="majorBidi" w:cstheme="majorBidi"/>
          <w:szCs w:val="20"/>
          <w:lang w:val="en-US"/>
        </w:rPr>
        <w:t>Such as</w:t>
      </w:r>
    </w:p>
    <w:p w14:paraId="20425238" w14:textId="77777777" w:rsidR="00451D7D" w:rsidRPr="00451D7D" w:rsidRDefault="00451D7D" w:rsidP="00451D7D">
      <w:pPr>
        <w:ind w:left="720"/>
        <w:contextualSpacing/>
        <w:rPr>
          <w:rFonts w:asciiTheme="majorBidi" w:hAnsiTheme="majorBidi" w:cstheme="majorBidi"/>
          <w:szCs w:val="20"/>
          <w:lang w:val="en-US"/>
        </w:rPr>
      </w:pPr>
    </w:p>
    <w:p w14:paraId="2B58E172" w14:textId="3D8DB064" w:rsidR="00451D7D" w:rsidRPr="00451D7D" w:rsidRDefault="00362BAF" w:rsidP="00131F89">
      <w:pPr>
        <w:rPr>
          <w:rFonts w:ascii="Cambria Math" w:hAnsi="Cambria Math" w:cstheme="majorBidi"/>
          <w:szCs w:val="20"/>
          <w:lang w:val="en-US"/>
        </w:rPr>
      </w:pPr>
      <m:oMath>
        <m:sSub>
          <m:sSubPr>
            <m:ctrlPr>
              <w:rPr>
                <w:rFonts w:ascii="Cambria Math" w:hAnsi="Cambria Math" w:cstheme="majorBidi"/>
                <w:i/>
                <w:szCs w:val="20"/>
                <w:lang w:val="en-US"/>
              </w:rPr>
            </m:ctrlPr>
          </m:sSubPr>
          <m:e>
            <m:r>
              <w:rPr>
                <w:rFonts w:ascii="Cambria Math" w:hAnsi="Cambria Math" w:cstheme="majorBidi"/>
                <w:szCs w:val="20"/>
                <w:lang w:val="en-US"/>
              </w:rPr>
              <m:t>R</m:t>
            </m:r>
          </m:e>
          <m:sub>
            <m:r>
              <w:rPr>
                <w:rFonts w:ascii="Cambria Math" w:hAnsi="Cambria Math" w:cstheme="majorBidi"/>
                <w:szCs w:val="20"/>
                <w:lang w:val="en-US"/>
              </w:rPr>
              <m:t>b</m:t>
            </m:r>
          </m:sub>
        </m:sSub>
        <m:r>
          <w:rPr>
            <w:rFonts w:ascii="Cambria Math" w:hAnsi="Cambria Math" w:cstheme="majorBidi"/>
            <w:szCs w:val="20"/>
            <w:lang w:val="en-US"/>
          </w:rPr>
          <m:t>=</m:t>
        </m:r>
        <m:d>
          <m:dPr>
            <m:begChr m:val="["/>
            <m:endChr m:val="]"/>
            <m:ctrlPr>
              <w:rPr>
                <w:rFonts w:ascii="Cambria Math" w:hAnsi="Cambria Math" w:cstheme="majorBidi"/>
                <w:i/>
                <w:szCs w:val="20"/>
                <w:lang w:val="en-US"/>
              </w:rPr>
            </m:ctrlPr>
          </m:dPr>
          <m:e>
            <m:m>
              <m:mPr>
                <m:rSpRule m:val="1"/>
                <m:mcs>
                  <m:mc>
                    <m:mcPr>
                      <m:count m:val="3"/>
                      <m:mcJc m:val="center"/>
                    </m:mcPr>
                  </m:mc>
                </m:mcs>
                <m:ctrlPr>
                  <w:rPr>
                    <w:rFonts w:ascii="Cambria Math" w:hAnsi="Cambria Math" w:cstheme="majorBidi"/>
                    <w:i/>
                    <w:szCs w:val="20"/>
                    <w:lang w:val="en-US"/>
                  </w:rPr>
                </m:ctrlPr>
              </m:mPr>
              <m:mr>
                <m:e>
                  <m:r>
                    <w:rPr>
                      <w:rFonts w:ascii="Cambria Math" w:hAnsi="Cambria Math" w:cstheme="majorBidi"/>
                      <w:szCs w:val="20"/>
                      <w:lang w:val="en-US"/>
                    </w:rPr>
                    <m:t>cθcψ</m:t>
                  </m:r>
                  <m:ctrlPr>
                    <w:rPr>
                      <w:rFonts w:ascii="Cambria Math" w:eastAsia="Cambria Math" w:hAnsi="Cambria Math" w:cs="Cambria Math"/>
                      <w:i/>
                      <w:szCs w:val="20"/>
                      <w:lang w:val="en-US"/>
                    </w:rPr>
                  </m:ctrlPr>
                </m:e>
                <m:e>
                  <m:r>
                    <w:rPr>
                      <w:rFonts w:ascii="Cambria Math" w:eastAsia="Cambria Math" w:hAnsi="Cambria Math" w:cs="Cambria Math"/>
                      <w:szCs w:val="20"/>
                      <w:lang w:val="en-US"/>
                    </w:rPr>
                    <m:t>sϕsθcψ-cϕsψ</m:t>
                  </m:r>
                  <m:ctrlPr>
                    <w:rPr>
                      <w:rFonts w:ascii="Cambria Math" w:eastAsia="Cambria Math" w:hAnsi="Cambria Math" w:cs="Cambria Math"/>
                      <w:i/>
                      <w:szCs w:val="20"/>
                      <w:lang w:val="en-US"/>
                    </w:rPr>
                  </m:ctrlPr>
                </m:e>
                <m:e>
                  <m:r>
                    <w:rPr>
                      <w:rFonts w:ascii="Cambria Math" w:eastAsia="Cambria Math" w:hAnsi="Cambria Math" w:cs="Cambria Math"/>
                      <w:szCs w:val="20"/>
                      <w:lang w:val="en-US"/>
                    </w:rPr>
                    <m:t>cϕsθcψ+sϕsψ</m:t>
                  </m:r>
                  <m:ctrlPr>
                    <w:rPr>
                      <w:rFonts w:ascii="Cambria Math" w:eastAsia="Cambria Math" w:hAnsi="Cambria Math" w:cs="Cambria Math"/>
                      <w:i/>
                      <w:szCs w:val="20"/>
                      <w:lang w:val="en-US"/>
                    </w:rPr>
                  </m:ctrlPr>
                </m:e>
              </m:mr>
              <m:mr>
                <m:e>
                  <m:r>
                    <w:rPr>
                      <w:rFonts w:ascii="Cambria Math" w:hAnsi="Cambria Math" w:cstheme="majorBidi"/>
                      <w:szCs w:val="20"/>
                      <w:lang w:val="en-US"/>
                    </w:rPr>
                    <m:t>cθsψ</m:t>
                  </m:r>
                </m:e>
                <m:e>
                  <m:r>
                    <w:rPr>
                      <w:rFonts w:ascii="Cambria Math" w:eastAsia="Cambria Math" w:hAnsi="Cambria Math" w:cs="Cambria Math"/>
                      <w:szCs w:val="20"/>
                      <w:lang w:val="en-US"/>
                    </w:rPr>
                    <m:t>sϕsθsψ+cϕsψ</m:t>
                  </m:r>
                  <m:ctrlPr>
                    <w:rPr>
                      <w:rFonts w:ascii="Cambria Math" w:eastAsia="Cambria Math" w:hAnsi="Cambria Math" w:cs="Cambria Math"/>
                      <w:i/>
                      <w:szCs w:val="20"/>
                      <w:lang w:val="en-US"/>
                    </w:rPr>
                  </m:ctrlPr>
                </m:e>
                <m:e>
                  <m:r>
                    <w:rPr>
                      <w:rFonts w:ascii="Cambria Math" w:eastAsia="Cambria Math" w:hAnsi="Cambria Math" w:cs="Cambria Math"/>
                      <w:szCs w:val="20"/>
                      <w:lang w:val="en-US"/>
                    </w:rPr>
                    <m:t>cϕsθsψ-sϕcψ</m:t>
                  </m:r>
                </m:e>
              </m:mr>
              <m:mr>
                <m:e>
                  <m:r>
                    <w:rPr>
                      <w:rFonts w:ascii="Cambria Math" w:hAnsi="Cambria Math" w:cstheme="majorBidi"/>
                      <w:szCs w:val="20"/>
                      <w:lang w:val="en-US"/>
                    </w:rPr>
                    <m:t>-sθ</m:t>
                  </m:r>
                </m:e>
                <m:e>
                  <m:r>
                    <w:rPr>
                      <w:rFonts w:ascii="Cambria Math" w:hAnsi="Cambria Math" w:cstheme="majorBidi"/>
                      <w:szCs w:val="20"/>
                      <w:lang w:val="en-US"/>
                    </w:rPr>
                    <m:t>sϕcθ</m:t>
                  </m:r>
                  <m:ctrlPr>
                    <w:rPr>
                      <w:rFonts w:ascii="Cambria Math" w:eastAsia="Cambria Math" w:hAnsi="Cambria Math" w:cs="Cambria Math"/>
                      <w:i/>
                      <w:szCs w:val="20"/>
                      <w:lang w:val="en-US"/>
                    </w:rPr>
                  </m:ctrlPr>
                </m:e>
                <m:e>
                  <m:r>
                    <w:rPr>
                      <w:rFonts w:ascii="Cambria Math" w:eastAsia="Cambria Math" w:hAnsi="Cambria Math" w:cs="Cambria Math"/>
                      <w:szCs w:val="20"/>
                      <w:lang w:val="en-US"/>
                    </w:rPr>
                    <m:t>cϕcθ</m:t>
                  </m:r>
                </m:e>
              </m:mr>
            </m:m>
          </m:e>
        </m:d>
      </m:oMath>
      <w:r w:rsidR="00A20D46">
        <w:rPr>
          <w:rFonts w:ascii="Cambria Math" w:hAnsi="Cambria Math" w:cstheme="majorBidi"/>
          <w:szCs w:val="20"/>
          <w:lang w:val="en-US"/>
        </w:rPr>
        <w:t xml:space="preserve">    (19</w:t>
      </w:r>
      <w:r w:rsidR="00451D7D" w:rsidRPr="00451D7D">
        <w:rPr>
          <w:rFonts w:ascii="Cambria Math" w:hAnsi="Cambria Math" w:cstheme="majorBidi"/>
          <w:szCs w:val="20"/>
          <w:lang w:val="en-US"/>
        </w:rPr>
        <w:t>)</w:t>
      </w:r>
    </w:p>
    <w:p w14:paraId="0BCDA79C" w14:textId="77777777" w:rsidR="00451D7D" w:rsidRPr="00451D7D" w:rsidRDefault="00451D7D" w:rsidP="00451D7D">
      <w:pPr>
        <w:ind w:left="720"/>
        <w:contextualSpacing/>
        <w:rPr>
          <w:rFonts w:ascii="Cambria Math" w:hAnsi="Cambria Math" w:cstheme="majorBidi"/>
          <w:szCs w:val="20"/>
          <w:lang w:val="en-US"/>
        </w:rPr>
      </w:pPr>
    </w:p>
    <w:p w14:paraId="6BA3D34D" w14:textId="77777777" w:rsidR="00451D7D" w:rsidRPr="00451D7D" w:rsidRDefault="00451D7D" w:rsidP="00451D7D">
      <w:pPr>
        <w:spacing w:after="240"/>
        <w:jc w:val="both"/>
        <w:rPr>
          <w:rFonts w:asciiTheme="majorBidi" w:hAnsiTheme="majorBidi" w:cstheme="majorBidi"/>
          <w:szCs w:val="20"/>
          <w:lang w:val="en-US"/>
        </w:rPr>
      </w:pPr>
      <w:r w:rsidRPr="00451D7D">
        <w:rPr>
          <w:rFonts w:asciiTheme="majorBidi" w:hAnsiTheme="majorBidi" w:cstheme="majorBidi"/>
          <w:szCs w:val="20"/>
          <w:lang w:val="en-US"/>
        </w:rPr>
        <w:t xml:space="preserve">Where </w:t>
      </w:r>
      <m:oMath>
        <m:acc>
          <m:accPr>
            <m:chr m:val="̃"/>
            <m:ctrlPr>
              <w:rPr>
                <w:rFonts w:ascii="Cambria Math" w:hAnsi="Cambria Math" w:cstheme="majorBidi"/>
                <w:szCs w:val="20"/>
                <w:lang w:val="en-US"/>
              </w:rPr>
            </m:ctrlPr>
          </m:accPr>
          <m:e>
            <m:r>
              <w:rPr>
                <w:rFonts w:ascii="Cambria Math" w:hAnsi="Cambria Math" w:cstheme="majorBidi"/>
                <w:szCs w:val="20"/>
                <w:lang w:val="en-US"/>
              </w:rPr>
              <m:t>M</m:t>
            </m:r>
          </m:e>
        </m:acc>
        <m:r>
          <m:rPr>
            <m:sty m:val="p"/>
          </m:rPr>
          <w:rPr>
            <w:rFonts w:ascii="Cambria Math" w:hAnsi="Cambria Math" w:cstheme="majorBidi"/>
            <w:szCs w:val="20"/>
            <w:lang w:val="en-US"/>
          </w:rPr>
          <m:t>=</m:t>
        </m:r>
        <m:sSup>
          <m:sSupPr>
            <m:ctrlPr>
              <w:rPr>
                <w:rFonts w:ascii="Cambria Math" w:hAnsi="Cambria Math" w:cstheme="majorBidi"/>
                <w:szCs w:val="20"/>
                <w:lang w:val="en-US"/>
              </w:rPr>
            </m:ctrlPr>
          </m:sSupPr>
          <m:e>
            <m:sSub>
              <m:sSubPr>
                <m:ctrlPr>
                  <w:rPr>
                    <w:rFonts w:ascii="Cambria Math" w:hAnsi="Cambria Math" w:cstheme="majorBidi"/>
                    <w:szCs w:val="20"/>
                    <w:lang w:val="en-US"/>
                  </w:rPr>
                </m:ctrlPr>
              </m:sSubPr>
              <m:e>
                <m:r>
                  <m:rPr>
                    <m:sty m:val="p"/>
                  </m:rP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M</m:t>
                    </m:r>
                  </m:e>
                </m:acc>
              </m:e>
              <m:sub>
                <m:r>
                  <w:rPr>
                    <w:rFonts w:ascii="Cambria Math" w:hAnsi="Cambria Math" w:cstheme="majorBidi"/>
                    <w:szCs w:val="20"/>
                    <w:lang w:val="en-US"/>
                  </w:rPr>
                  <m:t>x</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M</m:t>
                    </m:r>
                  </m:e>
                </m:acc>
              </m:e>
              <m:sub>
                <m:r>
                  <w:rPr>
                    <w:rFonts w:ascii="Cambria Math" w:hAnsi="Cambria Math" w:cstheme="majorBidi"/>
                    <w:szCs w:val="20"/>
                    <w:lang w:val="en-US"/>
                  </w:rPr>
                  <m:t>y</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M</m:t>
                    </m:r>
                  </m:e>
                </m:acc>
              </m:e>
              <m:sub>
                <m:r>
                  <w:rPr>
                    <w:rFonts w:ascii="Cambria Math" w:hAnsi="Cambria Math" w:cstheme="majorBidi"/>
                    <w:szCs w:val="20"/>
                    <w:lang w:val="en-US"/>
                  </w:rPr>
                  <m:t>z</m:t>
                </m:r>
              </m:sub>
            </m:sSub>
            <m:r>
              <m:rPr>
                <m:sty m:val="p"/>
              </m:rPr>
              <w:rPr>
                <w:rFonts w:ascii="Cambria Math" w:hAnsi="Cambria Math" w:cstheme="majorBidi"/>
                <w:szCs w:val="20"/>
                <w:lang w:val="en-US"/>
              </w:rPr>
              <m:t>]</m:t>
            </m:r>
          </m:e>
          <m:sup>
            <m:r>
              <w:rPr>
                <w:rFonts w:ascii="Cambria Math" w:hAnsi="Cambria Math" w:cstheme="majorBidi"/>
                <w:szCs w:val="20"/>
                <w:lang w:val="en-US"/>
              </w:rPr>
              <m:t>T</m:t>
            </m:r>
          </m:sup>
        </m:sSup>
      </m:oMath>
      <w:r w:rsidRPr="00451D7D">
        <w:rPr>
          <w:rFonts w:asciiTheme="majorBidi" w:hAnsiTheme="majorBidi" w:cstheme="majorBidi"/>
          <w:szCs w:val="20"/>
          <w:lang w:val="en-US"/>
        </w:rPr>
        <w:t xml:space="preserve"> are the actual measured values of the magnetometer, </w:t>
      </w:r>
      <m:oMath>
        <m:sSub>
          <m:sSubPr>
            <m:ctrlPr>
              <w:rPr>
                <w:rFonts w:ascii="Cambria Math" w:hAnsi="Cambria Math" w:cstheme="majorBidi"/>
                <w:szCs w:val="20"/>
                <w:lang w:val="en-US"/>
              </w:rPr>
            </m:ctrlPr>
          </m:sSubPr>
          <m:e>
            <m:r>
              <w:rPr>
                <w:rFonts w:ascii="Cambria Math" w:hAnsi="Cambria Math" w:cstheme="majorBidi"/>
                <w:szCs w:val="20"/>
                <w:lang w:val="en-US"/>
              </w:rPr>
              <m:t>R</m:t>
            </m:r>
          </m:e>
          <m:sub>
            <m:r>
              <w:rPr>
                <w:rFonts w:ascii="Cambria Math" w:hAnsi="Cambria Math" w:cstheme="majorBidi"/>
                <w:szCs w:val="20"/>
                <w:lang w:val="en-US"/>
              </w:rPr>
              <m:t>b</m:t>
            </m:r>
          </m:sub>
        </m:sSub>
      </m:oMath>
      <w:r w:rsidRPr="00451D7D">
        <w:rPr>
          <w:rFonts w:asciiTheme="majorBidi" w:hAnsiTheme="majorBidi" w:cstheme="majorBidi"/>
          <w:szCs w:val="20"/>
          <w:lang w:val="en-US"/>
        </w:rPr>
        <w:t xml:space="preserve"> is the transition matrix from the ground fixed frame </w:t>
      </w:r>
      <m:oMath>
        <m:d>
          <m:dPr>
            <m:begChr m:val="{"/>
            <m:endChr m:val="}"/>
            <m:ctrlPr>
              <w:rPr>
                <w:rFonts w:ascii="Cambria Math" w:hAnsi="Cambria Math" w:cstheme="majorBidi"/>
                <w:i/>
                <w:szCs w:val="20"/>
                <w:lang w:val="en-US"/>
              </w:rPr>
            </m:ctrlPr>
          </m:dPr>
          <m:e>
            <m:r>
              <m:rPr>
                <m:sty m:val="p"/>
              </m:rPr>
              <w:rPr>
                <w:rFonts w:ascii="Cambria Math" w:hAnsi="Cambria Math" w:cstheme="majorBidi"/>
                <w:szCs w:val="20"/>
                <w:lang w:val="en-US"/>
              </w:rPr>
              <m:t>E</m:t>
            </m:r>
          </m:e>
        </m:d>
      </m:oMath>
      <w:r w:rsidRPr="00451D7D">
        <w:rPr>
          <w:rFonts w:asciiTheme="majorBidi" w:hAnsiTheme="majorBidi" w:cstheme="majorBidi"/>
          <w:szCs w:val="20"/>
          <w:lang w:val="en-US"/>
        </w:rPr>
        <w:t xml:space="preserve"> to the frame linked to the body of the quad-rotor </w:t>
      </w:r>
      <m:oMath>
        <m:d>
          <m:dPr>
            <m:begChr m:val="{"/>
            <m:endChr m:val="}"/>
            <m:ctrlPr>
              <w:rPr>
                <w:rFonts w:ascii="Cambria Math" w:hAnsi="Cambria Math" w:cstheme="majorBidi"/>
                <w:i/>
                <w:szCs w:val="20"/>
                <w:lang w:val="en-US"/>
              </w:rPr>
            </m:ctrlPr>
          </m:dPr>
          <m:e>
            <m:r>
              <m:rPr>
                <m:sty m:val="p"/>
              </m:rPr>
              <w:rPr>
                <w:rFonts w:ascii="Cambria Math" w:hAnsi="Cambria Math" w:cstheme="majorBidi"/>
                <w:szCs w:val="20"/>
                <w:lang w:val="en-US"/>
              </w:rPr>
              <m:t>B</m:t>
            </m:r>
          </m:e>
        </m:d>
      </m:oMath>
      <w:r w:rsidRPr="00451D7D">
        <w:rPr>
          <w:rFonts w:asciiTheme="majorBidi" w:hAnsiTheme="majorBidi" w:cstheme="majorBidi"/>
          <w:szCs w:val="20"/>
          <w:lang w:val="en-US"/>
        </w:rPr>
        <w:t xml:space="preserve">, </w:t>
      </w:r>
      <m:oMath>
        <m:sSup>
          <m:sSupPr>
            <m:ctrlPr>
              <w:rPr>
                <w:rFonts w:ascii="Cambria Math" w:hAnsi="Cambria Math" w:cstheme="majorBidi"/>
                <w:szCs w:val="20"/>
                <w:lang w:val="en-US"/>
              </w:rPr>
            </m:ctrlPr>
          </m:sSupPr>
          <m:e>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m</m:t>
                </m:r>
              </m:e>
              <m:sub>
                <m:r>
                  <w:rPr>
                    <w:rFonts w:ascii="Cambria Math" w:hAnsi="Cambria Math" w:cstheme="majorBidi"/>
                    <w:szCs w:val="20"/>
                    <w:lang w:val="en-US"/>
                  </w:rPr>
                  <m:t>x</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m</m:t>
                </m:r>
              </m:e>
              <m:sub>
                <m:r>
                  <w:rPr>
                    <w:rFonts w:ascii="Cambria Math" w:hAnsi="Cambria Math" w:cstheme="majorBidi"/>
                    <w:szCs w:val="20"/>
                    <w:lang w:val="en-US"/>
                  </w:rPr>
                  <m:t>y</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m</m:t>
                </m:r>
              </m:e>
              <m:sub>
                <m:r>
                  <w:rPr>
                    <w:rFonts w:ascii="Cambria Math" w:hAnsi="Cambria Math" w:cstheme="majorBidi"/>
                    <w:szCs w:val="20"/>
                    <w:lang w:val="en-US"/>
                  </w:rPr>
                  <m:t>z</m:t>
                </m:r>
              </m:sub>
            </m:sSub>
            <m:r>
              <m:rPr>
                <m:sty m:val="p"/>
              </m:rPr>
              <w:rPr>
                <w:rFonts w:ascii="Cambria Math" w:hAnsi="Cambria Math" w:cstheme="majorBidi"/>
                <w:szCs w:val="20"/>
                <w:lang w:val="en-US"/>
              </w:rPr>
              <m:t>]</m:t>
            </m:r>
          </m:e>
          <m:sup>
            <m:r>
              <w:rPr>
                <w:rFonts w:ascii="Cambria Math" w:hAnsi="Cambria Math" w:cstheme="majorBidi"/>
                <w:szCs w:val="20"/>
                <w:lang w:val="en-US"/>
              </w:rPr>
              <m:t>T</m:t>
            </m:r>
          </m:sup>
        </m:sSup>
        <m:r>
          <m:rPr>
            <m:sty m:val="p"/>
          </m:rPr>
          <w:rPr>
            <w:rFonts w:ascii="Cambria Math" w:hAnsi="Cambria Math" w:cstheme="majorBidi"/>
            <w:szCs w:val="20"/>
            <w:lang w:val="en-US"/>
          </w:rPr>
          <m:t xml:space="preserve"> </m:t>
        </m:r>
      </m:oMath>
      <w:r w:rsidRPr="00451D7D">
        <w:rPr>
          <w:rFonts w:asciiTheme="majorBidi" w:hAnsiTheme="majorBidi" w:cstheme="majorBidi"/>
          <w:szCs w:val="20"/>
          <w:lang w:val="en-US"/>
        </w:rPr>
        <w:t>are the magnetic fields measured in the navigation frame,</w:t>
      </w:r>
      <m:oMath>
        <m:r>
          <m:rPr>
            <m:sty m:val="p"/>
          </m:rPr>
          <w:rPr>
            <w:rFonts w:ascii="Cambria Math" w:hAnsi="Cambria Math" w:cstheme="majorBidi"/>
            <w:szCs w:val="20"/>
            <w:lang w:val="en-US"/>
          </w:rPr>
          <m:t xml:space="preserve"> </m:t>
        </m:r>
        <m:sSup>
          <m:sSupPr>
            <m:ctrlPr>
              <w:rPr>
                <w:rFonts w:ascii="Cambria Math" w:hAnsi="Cambria Math" w:cstheme="majorBidi"/>
                <w:szCs w:val="20"/>
                <w:lang w:val="en-US"/>
              </w:rPr>
            </m:ctrlPr>
          </m:sSupPr>
          <m:e>
            <m:sSub>
              <m:sSubPr>
                <m:ctrlPr>
                  <w:rPr>
                    <w:rFonts w:ascii="Cambria Math" w:hAnsi="Cambria Math" w:cstheme="majorBidi"/>
                    <w:szCs w:val="20"/>
                    <w:lang w:val="en-US"/>
                  </w:rPr>
                </m:ctrlPr>
              </m:sSubPr>
              <m:e>
                <m:r>
                  <w:rPr>
                    <w:rFonts w:ascii="Cambria Math" w:hAnsi="Cambria Math" w:cstheme="majorBidi"/>
                    <w:szCs w:val="20"/>
                    <w:lang w:val="en-US"/>
                  </w:rPr>
                  <m:t>γ</m:t>
                </m:r>
              </m:e>
              <m:sub>
                <m:r>
                  <w:rPr>
                    <w:rFonts w:ascii="Cambria Math" w:hAnsi="Cambria Math" w:cstheme="majorBidi"/>
                    <w:szCs w:val="20"/>
                    <w:lang w:val="en-US"/>
                  </w:rPr>
                  <m:t>M</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m</m:t>
                </m:r>
              </m:e>
              <m:sub>
                <m:r>
                  <w:rPr>
                    <w:rFonts w:ascii="Cambria Math" w:hAnsi="Cambria Math" w:cstheme="majorBidi"/>
                    <w:szCs w:val="20"/>
                    <w:lang w:val="en-US"/>
                  </w:rPr>
                  <m:t>bx</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m</m:t>
                </m:r>
              </m:e>
              <m:sub>
                <m:r>
                  <w:rPr>
                    <w:rFonts w:ascii="Cambria Math" w:hAnsi="Cambria Math" w:cstheme="majorBidi"/>
                    <w:szCs w:val="20"/>
                    <w:lang w:val="en-US"/>
                  </w:rPr>
                  <m:t>by</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m</m:t>
                </m:r>
              </m:e>
              <m:sub>
                <m:r>
                  <w:rPr>
                    <w:rFonts w:ascii="Cambria Math" w:hAnsi="Cambria Math" w:cstheme="majorBidi"/>
                    <w:szCs w:val="20"/>
                    <w:lang w:val="en-US"/>
                  </w:rPr>
                  <m:t>bz</m:t>
                </m:r>
              </m:sub>
            </m:sSub>
            <m:r>
              <m:rPr>
                <m:sty m:val="p"/>
              </m:rPr>
              <w:rPr>
                <w:rFonts w:ascii="Cambria Math" w:hAnsi="Cambria Math" w:cstheme="majorBidi"/>
                <w:szCs w:val="20"/>
                <w:lang w:val="en-US"/>
              </w:rPr>
              <m:t>]</m:t>
            </m:r>
          </m:e>
          <m:sup>
            <m:r>
              <w:rPr>
                <w:rFonts w:ascii="Cambria Math" w:hAnsi="Cambria Math" w:cstheme="majorBidi"/>
                <w:szCs w:val="20"/>
                <w:lang w:val="en-US"/>
              </w:rPr>
              <m:t>T</m:t>
            </m:r>
          </m:sup>
        </m:sSup>
      </m:oMath>
      <w:r w:rsidRPr="00451D7D">
        <w:rPr>
          <w:rFonts w:asciiTheme="majorBidi" w:hAnsiTheme="majorBidi" w:cstheme="majorBidi"/>
          <w:szCs w:val="20"/>
          <w:lang w:val="en-US"/>
        </w:rPr>
        <w:t xml:space="preserve"> are the Gaussian white noise processes of zero average.</w:t>
      </w:r>
    </w:p>
    <w:p w14:paraId="06EE23B1" w14:textId="77777777" w:rsidR="00451D7D" w:rsidRPr="00451D7D" w:rsidRDefault="00451D7D" w:rsidP="00451D7D">
      <w:pPr>
        <w:keepNext/>
        <w:keepLines/>
        <w:adjustRightInd w:val="0"/>
        <w:spacing w:before="120" w:after="120"/>
        <w:outlineLvl w:val="1"/>
        <w:rPr>
          <w:rFonts w:eastAsiaTheme="majorEastAsia" w:cstheme="majorBidi"/>
          <w:i/>
          <w:szCs w:val="26"/>
          <w:lang w:val="en-US"/>
        </w:rPr>
      </w:pPr>
      <w:r w:rsidRPr="00451D7D">
        <w:rPr>
          <w:rFonts w:eastAsiaTheme="majorEastAsia" w:cstheme="majorBidi"/>
          <w:i/>
          <w:szCs w:val="26"/>
          <w:lang w:val="en-US"/>
        </w:rPr>
        <w:t>3.1 B Gyroscope model</w:t>
      </w:r>
    </w:p>
    <w:p w14:paraId="78DBF45F" w14:textId="77777777" w:rsidR="00451D7D" w:rsidRPr="00451D7D" w:rsidRDefault="00451D7D" w:rsidP="00451D7D">
      <w:pPr>
        <w:rPr>
          <w:rFonts w:asciiTheme="majorBidi" w:hAnsiTheme="majorBidi" w:cstheme="majorBidi"/>
          <w:b/>
          <w:bCs/>
          <w:szCs w:val="20"/>
          <w:lang w:val="en-US"/>
        </w:rPr>
      </w:pPr>
      <w:r w:rsidRPr="00451D7D">
        <w:rPr>
          <w:rFonts w:asciiTheme="majorBidi" w:hAnsiTheme="majorBidi" w:cstheme="majorBidi"/>
          <w:szCs w:val="20"/>
          <w:lang w:val="en-US"/>
        </w:rPr>
        <w:t xml:space="preserve">The model of the gyroscope sensor is considered as following     </w:t>
      </w:r>
    </w:p>
    <w:p w14:paraId="293ACDC2" w14:textId="23E79AA8" w:rsidR="00451D7D" w:rsidRPr="00AB7973" w:rsidRDefault="00451D7D" w:rsidP="000E7730">
      <w:pPr>
        <w:spacing w:after="240"/>
        <w:rPr>
          <w:rFonts w:asciiTheme="majorBidi" w:hAnsiTheme="majorBidi" w:cstheme="majorBidi"/>
          <w:szCs w:val="20"/>
          <w:lang w:val="fr-FR"/>
        </w:rPr>
      </w:pPr>
      <w:r w:rsidRPr="00451D7D">
        <w:rPr>
          <w:rFonts w:asciiTheme="majorBidi" w:hAnsiTheme="majorBidi" w:cstheme="majorBidi"/>
          <w:szCs w:val="20"/>
          <w:lang w:val="en-US"/>
        </w:rPr>
        <w:fldChar w:fldCharType="begin"/>
      </w:r>
      <w:r w:rsidR="000E7730" w:rsidRPr="004B2C2B">
        <w:rPr>
          <w:rFonts w:asciiTheme="majorBidi" w:hAnsiTheme="majorBidi" w:cstheme="majorBidi"/>
          <w:szCs w:val="20"/>
          <w:lang w:val="fr-FR"/>
        </w:rPr>
        <w:instrText xml:space="preserve"> ADDIN EN.CITE &lt;EndNote&gt;&lt;Cite&gt;&lt;Author&gt;Adnane&lt;/Author&gt;&lt;Year&gt;2018&lt;/Year&gt;&lt;RecNum&gt;27&lt;/RecNum&gt;&lt;DisplayText&gt;(Adnane et al., 2018b)&lt;/DisplayText&gt;&lt;record&gt;&lt;rec-number&gt;27&lt;/rec-number&gt;&lt;foreign-keys&gt;&lt;key app="EN" db-id="5dzf5td9aawfpye2pwepxase20vft0ffvpa0" timestamp="1653572438"&gt;27&lt;/key&gt;&lt;/foreign-keys&gt;&lt;ref-type name="Conference Proceedings"&gt;10&lt;/ref-type&gt;&lt;contributors&gt;&lt;authors&gt;&lt;author&gt;Adnane, Akram&lt;/author&gt;&lt;author&gt;Jiang, Hong&lt;/author&gt;&lt;author&gt;Mohammed, Mohammed Arezki Si&lt;/author&gt;&lt;author&gt;Bellar, Abdellatif&lt;/author&gt;&lt;author&gt;Foitih, Zoubir Ahmed&lt;/author&gt;&lt;/authors&gt;&lt;/contributors&gt;&lt;titles&gt;&lt;title&gt;Reliable Kalman filtering for satellite attitude estimation under gyroscope partial failure&lt;/title&gt;&lt;secondary-title&gt;2018 2nd IEEE Advanced Information Management, Communicates, Electronic and Automation Control Conference (IMCEC)&lt;/secondary-title&gt;&lt;/titles&gt;&lt;pages&gt;449-454&lt;/pages&gt;&lt;dates&gt;&lt;year&gt;2018&lt;/year&gt;&lt;/dates&gt;&lt;publisher&gt;IEEE&lt;/publisher&gt;&lt;isbn&gt;1538618036&lt;/isbn&gt;&lt;urls&gt;&lt;/urls&gt;&lt;custom2&gt;2018&lt;/custom2&gt;&lt;/record&gt;&lt;/Cite&gt;&lt;/EndNote&gt;</w:instrText>
      </w:r>
      <w:r w:rsidRPr="00451D7D">
        <w:rPr>
          <w:rFonts w:asciiTheme="majorBidi" w:hAnsiTheme="majorBidi" w:cstheme="majorBidi"/>
          <w:szCs w:val="20"/>
          <w:lang w:val="en-US"/>
        </w:rPr>
        <w:fldChar w:fldCharType="separate"/>
      </w:r>
      <w:r w:rsidR="000E7730" w:rsidRPr="000E7730">
        <w:rPr>
          <w:rFonts w:asciiTheme="majorBidi" w:hAnsiTheme="majorBidi" w:cstheme="majorBidi"/>
          <w:noProof/>
          <w:szCs w:val="20"/>
          <w:lang w:val="fr-FR"/>
        </w:rPr>
        <w:t>(Adnane et al., 2018b)</w:t>
      </w:r>
      <w:r w:rsidRPr="00451D7D">
        <w:rPr>
          <w:rFonts w:asciiTheme="majorBidi" w:hAnsiTheme="majorBidi" w:cstheme="majorBidi"/>
          <w:szCs w:val="20"/>
          <w:lang w:val="en-US"/>
        </w:rPr>
        <w:fldChar w:fldCharType="end"/>
      </w:r>
    </w:p>
    <w:p w14:paraId="4FF45F05" w14:textId="407E39C9" w:rsidR="00451D7D" w:rsidRPr="00AB7973" w:rsidRDefault="00362BAF" w:rsidP="00451D7D">
      <w:pPr>
        <w:autoSpaceDE w:val="0"/>
        <w:autoSpaceDN w:val="0"/>
        <w:adjustRightInd w:val="0"/>
        <w:spacing w:line="360" w:lineRule="auto"/>
        <w:ind w:left="720"/>
        <w:contextualSpacing/>
        <w:jc w:val="center"/>
        <w:rPr>
          <w:szCs w:val="20"/>
          <w:lang w:val="fr-FR"/>
        </w:rPr>
      </w:pPr>
      <m:oMath>
        <m:acc>
          <m:accPr>
            <m:chr m:val="̃"/>
            <m:ctrlPr>
              <w:rPr>
                <w:rFonts w:ascii="Cambria Math" w:hAnsi="Cambria Math" w:cstheme="majorBidi"/>
                <w:i/>
                <w:szCs w:val="20"/>
                <w:lang w:val="en-US"/>
              </w:rPr>
            </m:ctrlPr>
          </m:accPr>
          <m:e>
            <m:r>
              <w:rPr>
                <w:rFonts w:ascii="Cambria Math" w:hAnsi="Cambria Math" w:cstheme="majorBidi"/>
                <w:szCs w:val="20"/>
                <w:lang w:val="en-US"/>
              </w:rPr>
              <m:t>G</m:t>
            </m:r>
          </m:e>
        </m:acc>
        <m:r>
          <w:rPr>
            <w:rFonts w:ascii="Cambria Math" w:hAnsi="Cambria Math" w:cstheme="majorBidi"/>
            <w:szCs w:val="20"/>
            <w:lang w:val="fr-FR"/>
          </w:rPr>
          <m:t>=</m:t>
        </m:r>
        <m:sSup>
          <m:sSupPr>
            <m:ctrlPr>
              <w:rPr>
                <w:rFonts w:ascii="Cambria Math" w:hAnsi="Cambria Math" w:cstheme="majorBidi"/>
                <w:i/>
                <w:szCs w:val="20"/>
                <w:lang w:val="fr-FR"/>
              </w:rPr>
            </m:ctrlPr>
          </m:sSupPr>
          <m:e>
            <m:r>
              <w:rPr>
                <w:rFonts w:ascii="Cambria Math" w:hAnsi="Cambria Math" w:cstheme="majorBidi"/>
                <w:szCs w:val="20"/>
                <w:lang w:val="fr-FR"/>
              </w:rPr>
              <m:t>[p q r]</m:t>
            </m:r>
          </m:e>
          <m:sup>
            <m:r>
              <w:rPr>
                <w:rFonts w:ascii="Cambria Math" w:hAnsi="Cambria Math" w:cstheme="majorBidi"/>
                <w:szCs w:val="20"/>
                <w:lang w:val="fr-FR"/>
              </w:rPr>
              <m:t>T</m:t>
            </m:r>
          </m:sup>
        </m:sSup>
        <m:r>
          <w:rPr>
            <w:rFonts w:ascii="Cambria Math" w:hAnsi="Cambria Math" w:cstheme="majorBidi"/>
            <w:szCs w:val="20"/>
            <w:lang w:val="fr-FR"/>
          </w:rPr>
          <m:t>+</m:t>
        </m:r>
        <m:sSub>
          <m:sSubPr>
            <m:ctrlPr>
              <w:rPr>
                <w:rFonts w:ascii="Cambria Math" w:hAnsi="Cambria Math" w:cstheme="majorBidi"/>
                <w:i/>
                <w:szCs w:val="20"/>
                <w:lang w:val="en-US"/>
              </w:rPr>
            </m:ctrlPr>
          </m:sSubPr>
          <m:e>
            <m:r>
              <w:rPr>
                <w:rFonts w:ascii="Cambria Math" w:hAnsi="Cambria Math" w:cstheme="majorBidi"/>
                <w:szCs w:val="20"/>
                <w:lang w:val="en-US"/>
              </w:rPr>
              <m:t>γ</m:t>
            </m:r>
          </m:e>
          <m:sub>
            <m:r>
              <w:rPr>
                <w:rFonts w:ascii="Cambria Math" w:hAnsi="Cambria Math" w:cstheme="majorBidi"/>
                <w:szCs w:val="20"/>
                <w:lang w:val="en-US"/>
              </w:rPr>
              <m:t>G</m:t>
            </m:r>
          </m:sub>
        </m:sSub>
      </m:oMath>
      <w:r w:rsidR="00451D7D" w:rsidRPr="00AB7973">
        <w:rPr>
          <w:rFonts w:asciiTheme="majorBidi" w:hAnsiTheme="majorBidi" w:cstheme="majorBidi"/>
          <w:szCs w:val="20"/>
          <w:lang w:val="fr-FR"/>
        </w:rPr>
        <w:tab/>
      </w:r>
      <w:r w:rsidR="00451D7D" w:rsidRPr="00AB7973">
        <w:rPr>
          <w:rFonts w:ascii="Courier New" w:eastAsiaTheme="minorEastAsia" w:hAnsi="Courier New" w:cs="Courier New"/>
          <w:lang w:val="fr-FR"/>
        </w:rPr>
        <w:tab/>
      </w:r>
      <w:r w:rsidR="00451D7D" w:rsidRPr="00AB7973">
        <w:rPr>
          <w:rFonts w:ascii="Courier New" w:eastAsiaTheme="minorEastAsia" w:hAnsi="Courier New" w:cs="Courier New"/>
          <w:lang w:val="fr-FR"/>
        </w:rPr>
        <w:tab/>
      </w:r>
      <w:r w:rsidR="00A20D46">
        <w:rPr>
          <w:szCs w:val="20"/>
          <w:lang w:val="fr-FR"/>
        </w:rPr>
        <w:t>(20</w:t>
      </w:r>
      <w:r w:rsidR="00451D7D" w:rsidRPr="00AB7973">
        <w:rPr>
          <w:szCs w:val="20"/>
          <w:lang w:val="fr-FR"/>
        </w:rPr>
        <w:t>)</w:t>
      </w:r>
    </w:p>
    <w:p w14:paraId="6CEE30F5" w14:textId="77777777" w:rsidR="00451D7D" w:rsidRPr="00AB7973" w:rsidRDefault="00451D7D" w:rsidP="00451D7D">
      <w:pPr>
        <w:autoSpaceDE w:val="0"/>
        <w:autoSpaceDN w:val="0"/>
        <w:adjustRightInd w:val="0"/>
        <w:ind w:left="720"/>
        <w:contextualSpacing/>
        <w:rPr>
          <w:rFonts w:ascii="Courier New" w:eastAsiaTheme="minorEastAsia" w:hAnsi="Courier New" w:cs="Courier New"/>
          <w:lang w:val="fr-FR"/>
        </w:rPr>
      </w:pPr>
    </w:p>
    <w:p w14:paraId="08D927A9" w14:textId="77777777" w:rsidR="00451D7D" w:rsidRPr="00451D7D" w:rsidRDefault="00451D7D" w:rsidP="00451D7D">
      <w:pPr>
        <w:autoSpaceDE w:val="0"/>
        <w:autoSpaceDN w:val="0"/>
        <w:adjustRightInd w:val="0"/>
        <w:spacing w:after="240"/>
        <w:jc w:val="both"/>
        <w:rPr>
          <w:rFonts w:asciiTheme="majorBidi" w:hAnsiTheme="majorBidi" w:cstheme="majorBidi"/>
          <w:szCs w:val="20"/>
          <w:lang w:val="en-US"/>
        </w:rPr>
      </w:pPr>
      <w:r w:rsidRPr="00451D7D">
        <w:rPr>
          <w:rFonts w:asciiTheme="majorBidi" w:hAnsiTheme="majorBidi" w:cstheme="majorBidi"/>
          <w:szCs w:val="20"/>
          <w:lang w:val="en-US"/>
        </w:rPr>
        <w:t xml:space="preserve">Where  </w:t>
      </w:r>
      <m:oMath>
        <m:acc>
          <m:accPr>
            <m:chr m:val="̃"/>
            <m:ctrlPr>
              <w:rPr>
                <w:rFonts w:ascii="Cambria Math" w:hAnsi="Cambria Math" w:cstheme="majorBidi"/>
                <w:szCs w:val="20"/>
                <w:lang w:val="en-US"/>
              </w:rPr>
            </m:ctrlPr>
          </m:accPr>
          <m:e>
            <m:r>
              <w:rPr>
                <w:rFonts w:ascii="Cambria Math" w:hAnsi="Cambria Math" w:cstheme="majorBidi"/>
                <w:szCs w:val="20"/>
                <w:lang w:val="en-US"/>
              </w:rPr>
              <m:t>G</m:t>
            </m:r>
          </m:e>
        </m:acc>
        <m:r>
          <m:rPr>
            <m:sty m:val="p"/>
          </m:rPr>
          <w:rPr>
            <w:rFonts w:ascii="Cambria Math" w:hAnsi="Cambria Math" w:cstheme="majorBidi"/>
            <w:szCs w:val="20"/>
            <w:lang w:val="en-US"/>
          </w:rPr>
          <m:t>=</m:t>
        </m:r>
        <m:sSup>
          <m:sSupPr>
            <m:ctrlPr>
              <w:rPr>
                <w:rFonts w:ascii="Cambria Math" w:hAnsi="Cambria Math" w:cstheme="majorBidi"/>
                <w:szCs w:val="20"/>
                <w:lang w:val="en-US"/>
              </w:rPr>
            </m:ctrlPr>
          </m:sSupPr>
          <m:e>
            <m:sSub>
              <m:sSubPr>
                <m:ctrlPr>
                  <w:rPr>
                    <w:rFonts w:ascii="Cambria Math" w:hAnsi="Cambria Math" w:cstheme="majorBidi"/>
                    <w:szCs w:val="20"/>
                    <w:lang w:val="en-US"/>
                  </w:rPr>
                </m:ctrlPr>
              </m:sSubPr>
              <m:e>
                <m:r>
                  <m:rPr>
                    <m:sty m:val="p"/>
                  </m:rP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G</m:t>
                    </m:r>
                  </m:e>
                </m:acc>
              </m:e>
              <m:sub>
                <m:r>
                  <w:rPr>
                    <w:rFonts w:ascii="Cambria Math" w:hAnsi="Cambria Math" w:cstheme="majorBidi"/>
                    <w:szCs w:val="20"/>
                    <w:lang w:val="en-US"/>
                  </w:rPr>
                  <m:t>x</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G</m:t>
                    </m:r>
                  </m:e>
                </m:acc>
              </m:e>
              <m:sub>
                <m:r>
                  <w:rPr>
                    <w:rFonts w:ascii="Cambria Math" w:hAnsi="Cambria Math" w:cstheme="majorBidi"/>
                    <w:szCs w:val="20"/>
                    <w:lang w:val="en-US"/>
                  </w:rPr>
                  <m:t>y</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G</m:t>
                    </m:r>
                  </m:e>
                </m:acc>
              </m:e>
              <m:sub>
                <m:r>
                  <w:rPr>
                    <w:rFonts w:ascii="Cambria Math" w:hAnsi="Cambria Math" w:cstheme="majorBidi"/>
                    <w:szCs w:val="20"/>
                    <w:lang w:val="en-US"/>
                  </w:rPr>
                  <m:t>z</m:t>
                </m:r>
              </m:sub>
            </m:sSub>
            <m:r>
              <m:rPr>
                <m:sty m:val="p"/>
              </m:rPr>
              <w:rPr>
                <w:rFonts w:ascii="Cambria Math" w:hAnsi="Cambria Math" w:cstheme="majorBidi"/>
                <w:szCs w:val="20"/>
                <w:lang w:val="en-US"/>
              </w:rPr>
              <m:t>]</m:t>
            </m:r>
          </m:e>
          <m:sup>
            <m:r>
              <w:rPr>
                <w:rFonts w:ascii="Cambria Math" w:hAnsi="Cambria Math" w:cstheme="majorBidi"/>
                <w:szCs w:val="20"/>
                <w:lang w:val="en-US"/>
              </w:rPr>
              <m:t>T</m:t>
            </m:r>
          </m:sup>
        </m:sSup>
      </m:oMath>
      <w:r w:rsidRPr="00451D7D">
        <w:rPr>
          <w:rFonts w:asciiTheme="majorBidi" w:hAnsiTheme="majorBidi" w:cstheme="majorBidi"/>
          <w:szCs w:val="20"/>
          <w:lang w:val="en-US"/>
        </w:rPr>
        <w:t xml:space="preserve">  are the actual values measured by the gyroscope, </w:t>
      </w:r>
      <m:oMath>
        <m:r>
          <m:rPr>
            <m:sty m:val="p"/>
          </m:rPr>
          <w:rPr>
            <w:rFonts w:ascii="Cambria Math" w:hAnsi="Cambria Math" w:cstheme="majorBidi"/>
            <w:szCs w:val="20"/>
            <w:lang w:val="en-US"/>
          </w:rPr>
          <m:t xml:space="preserve"> </m:t>
        </m:r>
        <m:sSup>
          <m:sSupPr>
            <m:ctrlPr>
              <w:rPr>
                <w:rFonts w:ascii="Cambria Math" w:hAnsi="Cambria Math" w:cstheme="majorBidi"/>
                <w:szCs w:val="20"/>
                <w:lang w:val="en-US"/>
              </w:rPr>
            </m:ctrlPr>
          </m:sSupPr>
          <m:e>
            <m:r>
              <m:rPr>
                <m:sty m:val="p"/>
              </m:rPr>
              <w:rPr>
                <w:rFonts w:ascii="Cambria Math" w:hAnsi="Cambria Math" w:cstheme="majorBidi"/>
                <w:szCs w:val="20"/>
                <w:lang w:val="en-US"/>
              </w:rPr>
              <m:t>[</m:t>
            </m:r>
            <m:r>
              <w:rPr>
                <w:rFonts w:ascii="Cambria Math" w:hAnsi="Cambria Math" w:cstheme="majorBidi"/>
                <w:szCs w:val="20"/>
                <w:lang w:val="en-US"/>
              </w:rPr>
              <m:t>p</m:t>
            </m:r>
            <m:r>
              <m:rPr>
                <m:sty m:val="p"/>
              </m:rPr>
              <w:rPr>
                <w:rFonts w:ascii="Cambria Math" w:hAnsi="Cambria Math" w:cstheme="majorBidi"/>
                <w:szCs w:val="20"/>
                <w:lang w:val="en-US"/>
              </w:rPr>
              <m:t>,</m:t>
            </m:r>
            <m:r>
              <w:rPr>
                <w:rFonts w:ascii="Cambria Math" w:hAnsi="Cambria Math" w:cstheme="majorBidi"/>
                <w:szCs w:val="20"/>
                <w:lang w:val="en-US"/>
              </w:rPr>
              <m:t>q</m:t>
            </m:r>
            <m:r>
              <m:rPr>
                <m:sty m:val="p"/>
              </m:rPr>
              <w:rPr>
                <w:rFonts w:ascii="Cambria Math" w:hAnsi="Cambria Math" w:cstheme="majorBidi"/>
                <w:szCs w:val="20"/>
                <w:lang w:val="en-US"/>
              </w:rPr>
              <m:t>,</m:t>
            </m:r>
            <m:r>
              <w:rPr>
                <w:rFonts w:ascii="Cambria Math" w:hAnsi="Cambria Math" w:cstheme="majorBidi"/>
                <w:szCs w:val="20"/>
                <w:lang w:val="en-US"/>
              </w:rPr>
              <m:t>r</m:t>
            </m:r>
            <m:r>
              <m:rPr>
                <m:sty m:val="p"/>
              </m:rPr>
              <w:rPr>
                <w:rFonts w:ascii="Cambria Math" w:hAnsi="Cambria Math" w:cstheme="majorBidi"/>
                <w:szCs w:val="20"/>
                <w:lang w:val="en-US"/>
              </w:rPr>
              <m:t>]</m:t>
            </m:r>
          </m:e>
          <m:sup>
            <m:r>
              <w:rPr>
                <w:rFonts w:ascii="Cambria Math" w:hAnsi="Cambria Math" w:cstheme="majorBidi"/>
                <w:szCs w:val="20"/>
                <w:lang w:val="en-US"/>
              </w:rPr>
              <m:t>T</m:t>
            </m:r>
            <m:r>
              <m:rPr>
                <m:sty m:val="p"/>
              </m:rPr>
              <w:rPr>
                <w:rFonts w:ascii="Cambria Math" w:hAnsi="Cambria Math" w:cstheme="majorBidi"/>
                <w:szCs w:val="20"/>
                <w:lang w:val="en-US"/>
              </w:rPr>
              <m:t xml:space="preserve"> </m:t>
            </m:r>
          </m:sup>
        </m:sSup>
      </m:oMath>
      <w:r w:rsidRPr="00451D7D">
        <w:rPr>
          <w:rFonts w:asciiTheme="majorBidi" w:eastAsiaTheme="minorEastAsia" w:hAnsiTheme="majorBidi" w:cstheme="majorBidi"/>
          <w:szCs w:val="20"/>
          <w:lang w:val="en-US"/>
        </w:rPr>
        <w:t xml:space="preserve"> the true angular velocities of the UAV</w:t>
      </w:r>
      <w:r w:rsidRPr="00451D7D">
        <w:rPr>
          <w:rFonts w:asciiTheme="majorBidi" w:hAnsiTheme="majorBidi" w:cstheme="majorBidi"/>
          <w:szCs w:val="20"/>
          <w:lang w:val="en-US"/>
        </w:rPr>
        <w:t xml:space="preserve">, </w:t>
      </w:r>
      <m:oMath>
        <m:r>
          <m:rPr>
            <m:sty m:val="p"/>
          </m:rPr>
          <w:rPr>
            <w:rFonts w:ascii="Cambria Math" w:hAnsi="Cambria Math" w:cstheme="majorBidi"/>
            <w:szCs w:val="20"/>
            <w:lang w:val="en-US"/>
          </w:rPr>
          <m:t xml:space="preserve"> </m:t>
        </m:r>
        <m:sSub>
          <m:sSubPr>
            <m:ctrlPr>
              <w:rPr>
                <w:rFonts w:ascii="Cambria Math" w:hAnsi="Cambria Math" w:cstheme="majorBidi"/>
                <w:szCs w:val="20"/>
                <w:lang w:val="en-US"/>
              </w:rPr>
            </m:ctrlPr>
          </m:sSubPr>
          <m:e>
            <m:r>
              <w:rPr>
                <w:rFonts w:ascii="Cambria Math" w:hAnsi="Cambria Math" w:cstheme="majorBidi"/>
                <w:szCs w:val="20"/>
                <w:lang w:val="en-US"/>
              </w:rPr>
              <m:t>γ</m:t>
            </m:r>
          </m:e>
          <m:sub>
            <m:r>
              <w:rPr>
                <w:rFonts w:ascii="Cambria Math" w:hAnsi="Cambria Math" w:cstheme="majorBidi"/>
                <w:szCs w:val="20"/>
                <w:lang w:val="en-US"/>
              </w:rPr>
              <m:t>G</m:t>
            </m:r>
          </m:sub>
        </m:sSub>
        <m:r>
          <m:rPr>
            <m:sty m:val="p"/>
          </m:rPr>
          <w:rPr>
            <w:rFonts w:ascii="Cambria Math" w:hAnsi="Cambria Math" w:cstheme="majorBidi"/>
            <w:szCs w:val="20"/>
            <w:lang w:val="en-US"/>
          </w:rPr>
          <m:t xml:space="preserve"> </m:t>
        </m:r>
      </m:oMath>
      <w:r w:rsidRPr="00451D7D">
        <w:rPr>
          <w:rFonts w:asciiTheme="majorBidi" w:hAnsiTheme="majorBidi" w:cstheme="majorBidi"/>
          <w:szCs w:val="20"/>
          <w:lang w:val="en-US"/>
        </w:rPr>
        <w:t xml:space="preserve">is the zero-mean Gaussian noise of the gyroscope sensor. </w:t>
      </w:r>
    </w:p>
    <w:p w14:paraId="0DD32D3A" w14:textId="77777777" w:rsidR="00451D7D" w:rsidRPr="00451D7D" w:rsidRDefault="00451D7D" w:rsidP="00451D7D">
      <w:pPr>
        <w:keepNext/>
        <w:keepLines/>
        <w:adjustRightInd w:val="0"/>
        <w:spacing w:before="120" w:after="120"/>
        <w:outlineLvl w:val="1"/>
        <w:rPr>
          <w:rFonts w:eastAsiaTheme="majorEastAsia" w:cstheme="majorBidi"/>
          <w:i/>
          <w:szCs w:val="26"/>
          <w:lang w:val="en-US"/>
        </w:rPr>
      </w:pPr>
      <w:r w:rsidRPr="00451D7D">
        <w:rPr>
          <w:rFonts w:eastAsiaTheme="majorEastAsia" w:cstheme="majorBidi"/>
          <w:i/>
          <w:szCs w:val="26"/>
          <w:lang w:val="en-US"/>
        </w:rPr>
        <w:t>3.1 C GPS model</w:t>
      </w:r>
    </w:p>
    <w:p w14:paraId="797AD1B3" w14:textId="1407960B" w:rsidR="00451D7D" w:rsidRPr="00451D7D" w:rsidRDefault="00451D7D" w:rsidP="00AB7973">
      <w:pPr>
        <w:rPr>
          <w:rFonts w:asciiTheme="majorBidi" w:hAnsiTheme="majorBidi" w:cstheme="majorBidi"/>
          <w:szCs w:val="20"/>
          <w:lang w:val="en-US"/>
        </w:rPr>
      </w:pPr>
      <w:r w:rsidRPr="00451D7D">
        <w:rPr>
          <w:rFonts w:asciiTheme="majorBidi" w:hAnsiTheme="majorBidi" w:cstheme="majorBidi"/>
          <w:szCs w:val="20"/>
          <w:lang w:val="en-US"/>
        </w:rPr>
        <w:t xml:space="preserve">The model relates to the position and speed information of the GPS receiver is as follows </w:t>
      </w:r>
      <w:r w:rsidRPr="00451D7D">
        <w:rPr>
          <w:rFonts w:asciiTheme="majorBidi" w:hAnsiTheme="majorBidi" w:cstheme="majorBidi"/>
          <w:szCs w:val="20"/>
          <w:lang w:val="en-US"/>
        </w:rPr>
        <w:fldChar w:fldCharType="begin"/>
      </w:r>
      <w:r w:rsidR="00AB7973">
        <w:rPr>
          <w:rFonts w:asciiTheme="majorBidi" w:hAnsiTheme="majorBidi" w:cstheme="majorBidi"/>
          <w:szCs w:val="20"/>
          <w:lang w:val="en-US"/>
        </w:rPr>
        <w:instrText xml:space="preserve"> ADDIN EN.CITE &lt;EndNote&gt;&lt;Cite&gt;&lt;Author&gt;Youn&lt;/Author&gt;&lt;Year&gt;2020&lt;/Year&gt;&lt;RecNum&gt;28&lt;/RecNum&gt;&lt;DisplayText&gt;(Youn et al., 2020b)&lt;/DisplayText&gt;&lt;record&gt;&lt;rec-number&gt;28&lt;/rec-number&gt;&lt;foreign-keys&gt;&lt;key app="EN" db-id="5dzf5td9aawfpye2pwepxase20vft0ffvpa0" timestamp="1653572491"&gt;28&lt;/key&gt;&lt;/foreign-keys&gt;&lt;ref-type name="Journal Article"&gt;17&lt;/ref-type&gt;&lt;contributors&gt;&lt;authors&gt;&lt;author&gt;Youn, Wonkeun&lt;/author&gt;&lt;author&gt;Choi, Hyoung Sik&lt;/author&gt;&lt;author&gt;Ryu, Hyeok&lt;/author&gt;&lt;author&gt;Kim, Sungyug&lt;/author&gt;&lt;author&gt;Rhudy, Matthew B&lt;/author&gt;&lt;/authors&gt;&lt;/contributors&gt;&lt;titles&gt;&lt;title&gt;Model-aided state estimation of HALE UAV with synthetic AOA/SSA for analytical redundancy&lt;/title&gt;&lt;secondary-title&gt;IEEE Sensors Journal&lt;/secondary-title&gt;&lt;/titles&gt;&lt;periodical&gt;&lt;full-title&gt;IEEE Sensors Journal&lt;/full-title&gt;&lt;/periodical&gt;&lt;pages&gt;7929-7940&lt;/pages&gt;&lt;volume&gt;20&lt;/volume&gt;&lt;number&gt;14&lt;/number&gt;&lt;dates&gt;&lt;year&gt;2020&lt;/year&gt;&lt;/dates&gt;&lt;isbn&gt;1530-437X&lt;/isbn&gt;&lt;urls&gt;&lt;/urls&gt;&lt;/record&gt;&lt;/Cite&gt;&lt;/EndNote&gt;</w:instrText>
      </w:r>
      <w:r w:rsidRPr="00451D7D">
        <w:rPr>
          <w:rFonts w:asciiTheme="majorBidi" w:hAnsiTheme="majorBidi" w:cstheme="majorBidi"/>
          <w:szCs w:val="20"/>
          <w:lang w:val="en-US"/>
        </w:rPr>
        <w:fldChar w:fldCharType="separate"/>
      </w:r>
      <w:r w:rsidR="00AB7973">
        <w:rPr>
          <w:rFonts w:asciiTheme="majorBidi" w:hAnsiTheme="majorBidi" w:cstheme="majorBidi"/>
          <w:noProof/>
          <w:szCs w:val="20"/>
          <w:lang w:val="en-US"/>
        </w:rPr>
        <w:t>(Youn et al., 2020b)</w:t>
      </w:r>
      <w:r w:rsidRPr="00451D7D">
        <w:rPr>
          <w:rFonts w:asciiTheme="majorBidi" w:hAnsiTheme="majorBidi" w:cstheme="majorBidi"/>
          <w:szCs w:val="20"/>
          <w:lang w:val="en-US"/>
        </w:rPr>
        <w:fldChar w:fldCharType="end"/>
      </w:r>
    </w:p>
    <w:p w14:paraId="77CBB2BD" w14:textId="77777777" w:rsidR="00451D7D" w:rsidRPr="00451D7D" w:rsidRDefault="00451D7D" w:rsidP="00451D7D">
      <w:pPr>
        <w:rPr>
          <w:rFonts w:asciiTheme="majorBidi" w:hAnsiTheme="majorBidi" w:cstheme="majorBidi"/>
          <w:szCs w:val="20"/>
          <w:lang w:val="en-US"/>
        </w:rPr>
      </w:pPr>
    </w:p>
    <w:p w14:paraId="5C950075" w14:textId="03299C59" w:rsidR="00451D7D" w:rsidRPr="00451D7D" w:rsidRDefault="00362BAF" w:rsidP="00131F89">
      <w:pPr>
        <w:rPr>
          <w:szCs w:val="20"/>
          <w:lang w:val="en-US"/>
        </w:rPr>
      </w:pPr>
      <m:oMath>
        <m:acc>
          <m:accPr>
            <m:chr m:val="̃"/>
            <m:ctrlPr>
              <w:rPr>
                <w:rFonts w:ascii="Cambria Math" w:hAnsi="Cambria Math" w:cstheme="majorBidi"/>
                <w:szCs w:val="20"/>
                <w:lang w:val="en-US"/>
              </w:rPr>
            </m:ctrlPr>
          </m:accPr>
          <m:e>
            <m:r>
              <w:rPr>
                <w:rFonts w:ascii="Cambria Math" w:hAnsi="Cambria Math" w:cstheme="majorBidi"/>
                <w:szCs w:val="20"/>
                <w:lang w:val="en-US"/>
              </w:rPr>
              <m:t>P</m:t>
            </m:r>
          </m:e>
        </m:acc>
        <m:r>
          <m:rPr>
            <m:sty m:val="p"/>
          </m:rPr>
          <w:rPr>
            <w:rFonts w:ascii="Cambria Math" w:hAnsi="Cambria Math" w:cstheme="majorBidi"/>
            <w:szCs w:val="20"/>
            <w:lang w:val="en-US"/>
          </w:rPr>
          <m:t>=</m:t>
        </m:r>
        <m:sSup>
          <m:sSupPr>
            <m:ctrlPr>
              <w:rPr>
                <w:rFonts w:ascii="Cambria Math" w:hAnsi="Cambria Math" w:cstheme="majorBidi"/>
                <w:szCs w:val="20"/>
                <w:lang w:val="en-US"/>
              </w:rPr>
            </m:ctrlPr>
          </m:sSupPr>
          <m:e>
            <m:r>
              <m:rPr>
                <m:sty m:val="p"/>
              </m:rPr>
              <w:rPr>
                <w:rFonts w:ascii="Cambria Math" w:hAnsi="Cambria Math" w:cstheme="majorBidi"/>
                <w:szCs w:val="20"/>
                <w:lang w:val="en-US"/>
              </w:rPr>
              <m:t>[</m:t>
            </m:r>
            <m:r>
              <w:rPr>
                <w:rFonts w:ascii="Cambria Math" w:hAnsi="Cambria Math" w:cstheme="majorBidi"/>
                <w:szCs w:val="20"/>
                <w:lang w:val="en-US"/>
              </w:rPr>
              <m:t>x</m:t>
            </m:r>
            <m:r>
              <m:rPr>
                <m:sty m:val="p"/>
              </m:rPr>
              <w:rPr>
                <w:rFonts w:ascii="Cambria Math" w:hAnsi="Cambria Math" w:cstheme="majorBidi"/>
                <w:szCs w:val="20"/>
                <w:lang w:val="en-US"/>
              </w:rPr>
              <m:t xml:space="preserve"> </m:t>
            </m:r>
            <m:r>
              <w:rPr>
                <w:rFonts w:ascii="Cambria Math" w:hAnsi="Cambria Math" w:cstheme="majorBidi"/>
                <w:szCs w:val="20"/>
                <w:lang w:val="en-US"/>
              </w:rPr>
              <m:t>y</m:t>
            </m:r>
            <m:r>
              <m:rPr>
                <m:sty m:val="p"/>
              </m:rPr>
              <w:rPr>
                <w:rFonts w:ascii="Cambria Math" w:hAnsi="Cambria Math" w:cstheme="majorBidi"/>
                <w:szCs w:val="20"/>
                <w:lang w:val="en-US"/>
              </w:rPr>
              <m:t xml:space="preserve"> </m:t>
            </m:r>
            <m:r>
              <w:rPr>
                <w:rFonts w:ascii="Cambria Math" w:hAnsi="Cambria Math" w:cstheme="majorBidi"/>
                <w:szCs w:val="20"/>
                <w:lang w:val="en-US"/>
              </w:rPr>
              <m:t>z</m:t>
            </m:r>
            <m:r>
              <m:rPr>
                <m:sty m:val="p"/>
              </m:rPr>
              <w:rPr>
                <w:rFonts w:ascii="Cambria Math" w:hAnsi="Cambria Math" w:cstheme="majorBidi"/>
                <w:szCs w:val="20"/>
                <w:lang w:val="en-US"/>
              </w:rPr>
              <m:t>]</m:t>
            </m:r>
          </m:e>
          <m:sup>
            <m:r>
              <w:rPr>
                <w:rFonts w:ascii="Cambria Math" w:hAnsi="Cambria Math" w:cstheme="majorBidi"/>
                <w:szCs w:val="20"/>
                <w:lang w:val="en-US"/>
              </w:rPr>
              <m:t>T</m:t>
            </m:r>
          </m:sup>
        </m:sSup>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γ</m:t>
            </m:r>
          </m:e>
          <m:sub>
            <m:r>
              <w:rPr>
                <w:rFonts w:ascii="Cambria Math" w:hAnsi="Cambria Math" w:cstheme="majorBidi"/>
                <w:szCs w:val="20"/>
                <w:lang w:val="en-US"/>
              </w:rPr>
              <m:t>P</m:t>
            </m:r>
          </m:sub>
        </m:sSub>
        <m:r>
          <m:rPr>
            <m:sty m:val="p"/>
          </m:rPr>
          <w:rPr>
            <w:rFonts w:ascii="Cambria Math" w:hAnsi="Cambria Math" w:cstheme="majorBidi"/>
            <w:szCs w:val="20"/>
            <w:lang w:val="en-US"/>
          </w:rPr>
          <m:t> </m:t>
        </m:r>
      </m:oMath>
      <w:r w:rsidR="00451D7D" w:rsidRPr="00451D7D">
        <w:rPr>
          <w:rFonts w:ascii="Cambria Math" w:hAnsi="Cambria Math" w:cstheme="majorBidi"/>
          <w:szCs w:val="20"/>
          <w:lang w:val="en-US"/>
        </w:rPr>
        <w:tab/>
      </w:r>
      <w:r w:rsidR="00451D7D" w:rsidRPr="00451D7D">
        <w:rPr>
          <w:rFonts w:ascii="Cambria Math" w:hAnsi="Cambria Math" w:cstheme="majorBidi"/>
          <w:szCs w:val="20"/>
          <w:lang w:val="en-US"/>
        </w:rPr>
        <w:tab/>
      </w:r>
      <w:r w:rsidR="00451D7D" w:rsidRPr="00451D7D">
        <w:rPr>
          <w:rFonts w:ascii="Cambria Math" w:hAnsi="Cambria Math" w:cstheme="majorBidi"/>
          <w:szCs w:val="20"/>
          <w:lang w:val="en-US"/>
        </w:rPr>
        <w:tab/>
      </w:r>
      <w:r w:rsidR="00451D7D" w:rsidRPr="00451D7D">
        <w:rPr>
          <w:rFonts w:ascii="Cambria Math" w:hAnsi="Cambria Math" w:cstheme="majorBidi"/>
          <w:szCs w:val="20"/>
          <w:lang w:val="en-US"/>
        </w:rPr>
        <w:tab/>
      </w:r>
      <w:r w:rsidR="00A20D46">
        <w:rPr>
          <w:szCs w:val="20"/>
          <w:lang w:val="en-US"/>
        </w:rPr>
        <w:t>(21</w:t>
      </w:r>
      <w:r w:rsidR="00451D7D" w:rsidRPr="00451D7D">
        <w:rPr>
          <w:szCs w:val="20"/>
          <w:lang w:val="en-US"/>
        </w:rPr>
        <w:t>)</w:t>
      </w:r>
    </w:p>
    <w:p w14:paraId="5B3F75D3" w14:textId="77777777" w:rsidR="00451D7D" w:rsidRPr="00451D7D" w:rsidRDefault="00451D7D" w:rsidP="00451D7D">
      <w:pPr>
        <w:rPr>
          <w:szCs w:val="20"/>
          <w:lang w:val="en-US"/>
        </w:rPr>
      </w:pPr>
    </w:p>
    <w:p w14:paraId="2C97FA04" w14:textId="77777777" w:rsidR="00451D7D" w:rsidRPr="00451D7D" w:rsidRDefault="00451D7D" w:rsidP="00451D7D">
      <w:pPr>
        <w:jc w:val="both"/>
        <w:rPr>
          <w:rFonts w:asciiTheme="majorBidi" w:hAnsiTheme="majorBidi" w:cstheme="majorBidi"/>
          <w:szCs w:val="20"/>
          <w:lang w:val="en-US"/>
        </w:rPr>
      </w:pPr>
      <w:r w:rsidRPr="00451D7D">
        <w:rPr>
          <w:rFonts w:asciiTheme="majorBidi" w:hAnsiTheme="majorBidi" w:cstheme="majorBidi"/>
          <w:szCs w:val="20"/>
          <w:lang w:val="en-US"/>
        </w:rPr>
        <w:t>Where</w:t>
      </w:r>
      <m:oMath>
        <m:r>
          <w:rPr>
            <w:rFonts w:ascii="Cambria Math" w:hAnsi="Cambria Math" w:cstheme="majorBidi"/>
            <w:szCs w:val="20"/>
            <w:lang w:val="en-US"/>
          </w:rPr>
          <m:t xml:space="preserve"> </m:t>
        </m:r>
        <m:acc>
          <m:accPr>
            <m:chr m:val="̃"/>
            <m:ctrlPr>
              <w:rPr>
                <w:rFonts w:ascii="Cambria Math" w:hAnsi="Cambria Math" w:cstheme="majorBidi"/>
                <w:szCs w:val="20"/>
                <w:lang w:val="en-US"/>
              </w:rPr>
            </m:ctrlPr>
          </m:accPr>
          <m:e>
            <m:r>
              <w:rPr>
                <w:rFonts w:ascii="Cambria Math" w:hAnsi="Cambria Math" w:cstheme="majorBidi"/>
                <w:szCs w:val="20"/>
                <w:lang w:val="en-US"/>
              </w:rPr>
              <m:t>P</m:t>
            </m:r>
          </m:e>
        </m:acc>
        <m:r>
          <m:rPr>
            <m:sty m:val="p"/>
          </m:rPr>
          <w:rPr>
            <w:rFonts w:ascii="Cambria Math" w:hAnsi="Cambria Math" w:cstheme="majorBidi"/>
            <w:szCs w:val="20"/>
            <w:lang w:val="en-US"/>
          </w:rPr>
          <m:t>=</m:t>
        </m:r>
        <m:sSup>
          <m:sSupPr>
            <m:ctrlPr>
              <w:rPr>
                <w:rFonts w:ascii="Cambria Math" w:hAnsi="Cambria Math" w:cstheme="majorBidi"/>
                <w:szCs w:val="20"/>
                <w:lang w:val="en-US"/>
              </w:rPr>
            </m:ctrlPr>
          </m:sSupPr>
          <m:e>
            <m:sSub>
              <m:sSubPr>
                <m:ctrlPr>
                  <w:rPr>
                    <w:rFonts w:ascii="Cambria Math" w:hAnsi="Cambria Math" w:cstheme="majorBidi"/>
                    <w:szCs w:val="20"/>
                    <w:lang w:val="en-US"/>
                  </w:rPr>
                </m:ctrlPr>
              </m:sSubPr>
              <m:e>
                <m:r>
                  <m:rPr>
                    <m:sty m:val="p"/>
                  </m:rP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x</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y</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z</m:t>
                </m:r>
              </m:sub>
            </m:sSub>
            <m:r>
              <m:rPr>
                <m:sty m:val="p"/>
              </m:rPr>
              <w:rPr>
                <w:rFonts w:ascii="Cambria Math" w:hAnsi="Cambria Math" w:cstheme="majorBidi"/>
                <w:szCs w:val="20"/>
                <w:lang w:val="en-US"/>
              </w:rPr>
              <m:t>]</m:t>
            </m:r>
          </m:e>
          <m:sup>
            <m:r>
              <w:rPr>
                <w:rFonts w:ascii="Cambria Math" w:hAnsi="Cambria Math" w:cstheme="majorBidi"/>
                <w:szCs w:val="20"/>
                <w:lang w:val="en-US"/>
              </w:rPr>
              <m:t>T</m:t>
            </m:r>
          </m:sup>
        </m:sSup>
      </m:oMath>
      <w:r w:rsidRPr="00451D7D">
        <w:rPr>
          <w:rFonts w:asciiTheme="majorBidi" w:hAnsiTheme="majorBidi" w:cstheme="majorBidi"/>
          <w:szCs w:val="20"/>
          <w:lang w:val="en-US"/>
        </w:rPr>
        <w:t xml:space="preserve">, </w:t>
      </w:r>
      <m:oMath>
        <m:r>
          <m:rPr>
            <m:sty m:val="p"/>
          </m:rPr>
          <w:rPr>
            <w:rFonts w:ascii="Cambria Math" w:hAnsi="Cambria Math" w:cstheme="majorBidi"/>
            <w:szCs w:val="20"/>
            <w:lang w:val="en-US"/>
          </w:rPr>
          <m:t xml:space="preserve"> </m:t>
        </m:r>
        <m:sSup>
          <m:sSupPr>
            <m:ctrlPr>
              <w:rPr>
                <w:rFonts w:ascii="Cambria Math" w:hAnsi="Cambria Math" w:cstheme="majorBidi"/>
                <w:szCs w:val="20"/>
                <w:lang w:val="en-US"/>
              </w:rPr>
            </m:ctrlPr>
          </m:sSupPr>
          <m:e>
            <m:r>
              <m:rPr>
                <m:sty m:val="p"/>
              </m:rPr>
              <w:rPr>
                <w:rFonts w:ascii="Cambria Math" w:hAnsi="Cambria Math" w:cstheme="majorBidi"/>
                <w:szCs w:val="20"/>
                <w:lang w:val="en-US"/>
              </w:rPr>
              <m:t>[</m:t>
            </m:r>
            <m:r>
              <w:rPr>
                <w:rFonts w:ascii="Cambria Math" w:hAnsi="Cambria Math" w:cstheme="majorBidi"/>
                <w:szCs w:val="20"/>
                <w:lang w:val="en-US"/>
              </w:rPr>
              <m:t>x</m:t>
            </m:r>
            <m:r>
              <m:rPr>
                <m:sty m:val="p"/>
              </m:rPr>
              <w:rPr>
                <w:rFonts w:ascii="Cambria Math" w:hAnsi="Cambria Math" w:cstheme="majorBidi"/>
                <w:szCs w:val="20"/>
                <w:lang w:val="en-US"/>
              </w:rPr>
              <m:t>,</m:t>
            </m:r>
            <m:r>
              <w:rPr>
                <w:rFonts w:ascii="Cambria Math" w:hAnsi="Cambria Math" w:cstheme="majorBidi"/>
                <w:szCs w:val="20"/>
                <w:lang w:val="en-US"/>
              </w:rPr>
              <m:t>y</m:t>
            </m:r>
            <m:r>
              <m:rPr>
                <m:sty m:val="p"/>
              </m:rPr>
              <w:rPr>
                <w:rFonts w:ascii="Cambria Math" w:hAnsi="Cambria Math" w:cstheme="majorBidi"/>
                <w:szCs w:val="20"/>
                <w:lang w:val="en-US"/>
              </w:rPr>
              <m:t>,</m:t>
            </m:r>
            <m:r>
              <w:rPr>
                <w:rFonts w:ascii="Cambria Math" w:hAnsi="Cambria Math" w:cstheme="majorBidi"/>
                <w:szCs w:val="20"/>
                <w:lang w:val="en-US"/>
              </w:rPr>
              <m:t>z</m:t>
            </m:r>
            <m:r>
              <m:rPr>
                <m:sty m:val="p"/>
              </m:rPr>
              <w:rPr>
                <w:rFonts w:ascii="Cambria Math" w:hAnsi="Cambria Math" w:cstheme="majorBidi"/>
                <w:szCs w:val="20"/>
                <w:lang w:val="en-US"/>
              </w:rPr>
              <m:t>]</m:t>
            </m:r>
          </m:e>
          <m:sup>
            <m:r>
              <w:rPr>
                <w:rFonts w:ascii="Cambria Math" w:hAnsi="Cambria Math" w:cstheme="majorBidi"/>
                <w:szCs w:val="20"/>
                <w:lang w:val="en-US"/>
              </w:rPr>
              <m:t>T</m:t>
            </m:r>
            <m:r>
              <m:rPr>
                <m:sty m:val="p"/>
              </m:rPr>
              <w:rPr>
                <w:rFonts w:ascii="Cambria Math" w:hAnsi="Cambria Math" w:cstheme="majorBidi"/>
                <w:szCs w:val="20"/>
                <w:lang w:val="en-US"/>
              </w:rPr>
              <m:t xml:space="preserve"> </m:t>
            </m:r>
          </m:sup>
        </m:sSup>
      </m:oMath>
      <w:r w:rsidRPr="00451D7D">
        <w:rPr>
          <w:rFonts w:asciiTheme="majorBidi" w:hAnsiTheme="majorBidi" w:cstheme="majorBidi"/>
          <w:szCs w:val="20"/>
          <w:lang w:val="en-US"/>
        </w:rPr>
        <w:t xml:space="preserve"> and </w:t>
      </w:r>
      <m:oMath>
        <m:sSub>
          <m:sSubPr>
            <m:ctrlPr>
              <w:rPr>
                <w:rFonts w:ascii="Cambria Math" w:hAnsi="Cambria Math" w:cstheme="majorBidi"/>
                <w:szCs w:val="20"/>
                <w:lang w:val="en-US"/>
              </w:rPr>
            </m:ctrlPr>
          </m:sSubPr>
          <m:e>
            <m:r>
              <w:rPr>
                <w:rFonts w:ascii="Cambria Math" w:hAnsi="Cambria Math" w:cstheme="majorBidi"/>
                <w:szCs w:val="20"/>
                <w:lang w:val="en-US"/>
              </w:rPr>
              <m:t>γ</m:t>
            </m:r>
          </m:e>
          <m:sub>
            <m:r>
              <w:rPr>
                <w:rFonts w:ascii="Cambria Math" w:hAnsi="Cambria Math" w:cstheme="majorBidi"/>
                <w:szCs w:val="20"/>
                <w:lang w:val="en-US"/>
              </w:rPr>
              <m:t>P</m:t>
            </m:r>
          </m:sub>
        </m:sSub>
      </m:oMath>
      <w:r w:rsidRPr="00451D7D">
        <w:rPr>
          <w:rFonts w:asciiTheme="majorBidi" w:hAnsiTheme="majorBidi" w:cstheme="majorBidi"/>
          <w:szCs w:val="20"/>
          <w:lang w:val="en-US"/>
        </w:rPr>
        <w:t xml:space="preserve"> are the actual positions measured by the GPS receiver, the true positions, and the zero-mean Gaussian position noise, respectively.</w:t>
      </w:r>
    </w:p>
    <w:p w14:paraId="2B485C0A" w14:textId="13A5C21C" w:rsidR="00451D7D" w:rsidRPr="00451D7D" w:rsidRDefault="00362BAF" w:rsidP="00451D7D">
      <w:pPr>
        <w:jc w:val="center"/>
        <w:rPr>
          <w:rFonts w:asciiTheme="majorBidi" w:hAnsiTheme="majorBidi" w:cstheme="majorBidi"/>
          <w:szCs w:val="20"/>
          <w:lang w:val="en-US"/>
        </w:rPr>
      </w:pPr>
      <m:oMath>
        <m:acc>
          <m:accPr>
            <m:chr m:val="̃"/>
            <m:ctrlPr>
              <w:rPr>
                <w:rFonts w:ascii="Cambria Math" w:hAnsi="Cambria Math" w:cstheme="majorBidi"/>
                <w:szCs w:val="20"/>
                <w:lang w:val="en-US"/>
              </w:rPr>
            </m:ctrlPr>
          </m:accPr>
          <m:e>
            <m:r>
              <w:rPr>
                <w:rFonts w:ascii="Cambria Math" w:hAnsi="Cambria Math" w:cstheme="majorBidi"/>
                <w:szCs w:val="20"/>
                <w:lang w:val="en-US"/>
              </w:rPr>
              <m:t>V</m:t>
            </m:r>
          </m:e>
        </m:acc>
        <m:r>
          <m:rPr>
            <m:sty m:val="p"/>
          </m:rPr>
          <w:rPr>
            <w:rFonts w:ascii="Cambria Math" w:hAnsi="Cambria Math" w:cstheme="majorBidi"/>
            <w:szCs w:val="20"/>
            <w:lang w:val="en-US"/>
          </w:rPr>
          <m:t>=</m:t>
        </m:r>
        <m:sSup>
          <m:sSupPr>
            <m:ctrlPr>
              <w:rPr>
                <w:rFonts w:ascii="Cambria Math" w:hAnsi="Cambria Math" w:cstheme="majorBidi"/>
                <w:szCs w:val="20"/>
                <w:lang w:val="en-US"/>
              </w:rPr>
            </m:ctrlPr>
          </m:sSupPr>
          <m:e>
            <m:r>
              <m:rPr>
                <m:sty m:val="p"/>
              </m:rP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x</m:t>
                </m:r>
              </m:e>
            </m:acc>
            <m:r>
              <m:rPr>
                <m:sty m:val="p"/>
              </m:rP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y</m:t>
                </m:r>
              </m:e>
            </m:acc>
            <m:r>
              <m:rPr>
                <m:sty m:val="p"/>
              </m:rP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z</m:t>
                </m:r>
              </m:e>
            </m:acc>
            <m:r>
              <m:rPr>
                <m:sty m:val="p"/>
              </m:rPr>
              <w:rPr>
                <w:rFonts w:ascii="Cambria Math" w:hAnsi="Cambria Math" w:cstheme="majorBidi"/>
                <w:szCs w:val="20"/>
                <w:lang w:val="en-US"/>
              </w:rPr>
              <m:t>]</m:t>
            </m:r>
          </m:e>
          <m:sup>
            <m:r>
              <w:rPr>
                <w:rFonts w:ascii="Cambria Math" w:hAnsi="Cambria Math" w:cstheme="majorBidi"/>
                <w:szCs w:val="20"/>
                <w:lang w:val="en-US"/>
              </w:rPr>
              <m:t>T</m:t>
            </m:r>
            <m:r>
              <m:rPr>
                <m:sty m:val="p"/>
              </m:rPr>
              <w:rPr>
                <w:rFonts w:ascii="Cambria Math" w:hAnsi="Cambria Math" w:cstheme="majorBidi"/>
                <w:szCs w:val="20"/>
                <w:lang w:val="en-US"/>
              </w:rPr>
              <m:t xml:space="preserve"> </m:t>
            </m:r>
          </m:sup>
        </m:sSup>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γ</m:t>
            </m:r>
          </m:e>
          <m:sub>
            <m:r>
              <w:rPr>
                <w:rFonts w:ascii="Cambria Math" w:hAnsi="Cambria Math" w:cstheme="majorBidi"/>
                <w:szCs w:val="20"/>
                <w:lang w:val="en-US"/>
              </w:rPr>
              <m:t>V</m:t>
            </m:r>
          </m:sub>
        </m:sSub>
      </m:oMath>
      <w:r w:rsidR="00A20D46">
        <w:rPr>
          <w:rFonts w:asciiTheme="majorBidi" w:hAnsiTheme="majorBidi" w:cstheme="majorBidi"/>
          <w:szCs w:val="20"/>
          <w:lang w:val="en-US"/>
        </w:rPr>
        <w:tab/>
      </w:r>
      <w:r w:rsidR="00A20D46">
        <w:rPr>
          <w:rFonts w:asciiTheme="majorBidi" w:hAnsiTheme="majorBidi" w:cstheme="majorBidi"/>
          <w:szCs w:val="20"/>
          <w:lang w:val="en-US"/>
        </w:rPr>
        <w:tab/>
      </w:r>
      <w:r w:rsidR="00A20D46">
        <w:rPr>
          <w:rFonts w:asciiTheme="majorBidi" w:hAnsiTheme="majorBidi" w:cstheme="majorBidi"/>
          <w:szCs w:val="20"/>
          <w:lang w:val="en-US"/>
        </w:rPr>
        <w:tab/>
      </w:r>
      <w:r w:rsidR="00A20D46">
        <w:rPr>
          <w:rFonts w:asciiTheme="majorBidi" w:hAnsiTheme="majorBidi" w:cstheme="majorBidi"/>
          <w:szCs w:val="20"/>
          <w:lang w:val="en-US"/>
        </w:rPr>
        <w:tab/>
        <w:t>(22</w:t>
      </w:r>
      <w:r w:rsidR="00451D7D" w:rsidRPr="00451D7D">
        <w:rPr>
          <w:rFonts w:asciiTheme="majorBidi" w:hAnsiTheme="majorBidi" w:cstheme="majorBidi"/>
          <w:szCs w:val="20"/>
          <w:lang w:val="en-US"/>
        </w:rPr>
        <w:t>)</w:t>
      </w:r>
    </w:p>
    <w:p w14:paraId="11FFBC7C" w14:textId="77777777" w:rsidR="00451D7D" w:rsidRPr="00451D7D" w:rsidRDefault="00451D7D" w:rsidP="00451D7D">
      <w:pPr>
        <w:jc w:val="center"/>
        <w:rPr>
          <w:rFonts w:asciiTheme="majorBidi" w:hAnsiTheme="majorBidi" w:cstheme="majorBidi"/>
          <w:szCs w:val="20"/>
          <w:lang w:val="en-US"/>
        </w:rPr>
      </w:pPr>
    </w:p>
    <w:p w14:paraId="1AEE9427" w14:textId="77777777" w:rsidR="00451D7D" w:rsidRPr="00451D7D" w:rsidRDefault="00451D7D" w:rsidP="00451D7D">
      <w:pPr>
        <w:spacing w:after="240"/>
        <w:jc w:val="both"/>
        <w:rPr>
          <w:rFonts w:asciiTheme="majorBidi" w:hAnsiTheme="majorBidi" w:cstheme="majorBidi"/>
          <w:szCs w:val="20"/>
          <w:lang w:val="en-US"/>
        </w:rPr>
      </w:pPr>
      <w:r w:rsidRPr="00451D7D">
        <w:rPr>
          <w:rFonts w:asciiTheme="majorBidi" w:hAnsiTheme="majorBidi" w:cstheme="majorBidi"/>
          <w:szCs w:val="20"/>
          <w:lang w:val="en-US"/>
        </w:rPr>
        <w:t>Where</w:t>
      </w:r>
      <m:oMath>
        <m:r>
          <m:rPr>
            <m:sty m:val="p"/>
          </m:rPr>
          <w:rPr>
            <w:rFonts w:ascii="Cambria Math" w:hAnsi="Cambria Math" w:cstheme="majorBidi"/>
            <w:szCs w:val="20"/>
            <w:lang w:val="en-US"/>
          </w:rPr>
          <m:t xml:space="preserve"> </m:t>
        </m:r>
        <m:acc>
          <m:accPr>
            <m:chr m:val="̃"/>
            <m:ctrlPr>
              <w:rPr>
                <w:rFonts w:ascii="Cambria Math" w:hAnsi="Cambria Math" w:cstheme="majorBidi"/>
                <w:szCs w:val="20"/>
                <w:lang w:val="en-US"/>
              </w:rPr>
            </m:ctrlPr>
          </m:accPr>
          <m:e>
            <m:r>
              <w:rPr>
                <w:rFonts w:ascii="Cambria Math" w:hAnsi="Cambria Math" w:cstheme="majorBidi"/>
                <w:szCs w:val="20"/>
                <w:lang w:val="en-US"/>
              </w:rPr>
              <m:t>V</m:t>
            </m:r>
          </m:e>
        </m:acc>
        <m:r>
          <m:rPr>
            <m:sty m:val="p"/>
          </m:rPr>
          <w:rPr>
            <w:rFonts w:ascii="Cambria Math" w:hAnsi="Cambria Math" w:cstheme="majorBidi"/>
            <w:szCs w:val="20"/>
            <w:lang w:val="en-US"/>
          </w:rPr>
          <m:t>=</m:t>
        </m:r>
        <m:sSup>
          <m:sSupPr>
            <m:ctrlPr>
              <w:rPr>
                <w:rFonts w:ascii="Cambria Math" w:hAnsi="Cambria Math" w:cstheme="majorBidi"/>
                <w:szCs w:val="20"/>
                <w:lang w:val="en-US"/>
              </w:rPr>
            </m:ctrlPr>
          </m:sSupPr>
          <m:e>
            <m:sSub>
              <m:sSubPr>
                <m:ctrlPr>
                  <w:rPr>
                    <w:rFonts w:ascii="Cambria Math" w:hAnsi="Cambria Math" w:cstheme="majorBidi"/>
                    <w:szCs w:val="20"/>
                    <w:lang w:val="en-US"/>
                  </w:rPr>
                </m:ctrlPr>
              </m:sSubPr>
              <m:e>
                <m:r>
                  <m:rPr>
                    <m:sty m:val="p"/>
                  </m:rP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V</m:t>
                    </m:r>
                  </m:e>
                </m:acc>
              </m:e>
              <m:sub>
                <m:r>
                  <w:rPr>
                    <w:rFonts w:ascii="Cambria Math" w:hAnsi="Cambria Math" w:cstheme="majorBidi"/>
                    <w:szCs w:val="20"/>
                    <w:lang w:val="en-US"/>
                  </w:rPr>
                  <m:t>x</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V</m:t>
                    </m:r>
                  </m:e>
                </m:acc>
              </m:e>
              <m:sub>
                <m:r>
                  <w:rPr>
                    <w:rFonts w:ascii="Cambria Math" w:hAnsi="Cambria Math" w:cstheme="majorBidi"/>
                    <w:szCs w:val="20"/>
                    <w:lang w:val="en-US"/>
                  </w:rPr>
                  <m:t>y</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V</m:t>
                    </m:r>
                  </m:e>
                </m:acc>
              </m:e>
              <m:sub>
                <m:r>
                  <w:rPr>
                    <w:rFonts w:ascii="Cambria Math" w:hAnsi="Cambria Math" w:cstheme="majorBidi"/>
                    <w:szCs w:val="20"/>
                    <w:lang w:val="en-US"/>
                  </w:rPr>
                  <m:t>z</m:t>
                </m:r>
              </m:sub>
            </m:sSub>
            <m:r>
              <m:rPr>
                <m:sty m:val="p"/>
              </m:rPr>
              <w:rPr>
                <w:rFonts w:ascii="Cambria Math" w:hAnsi="Cambria Math" w:cstheme="majorBidi"/>
                <w:szCs w:val="20"/>
                <w:lang w:val="en-US"/>
              </w:rPr>
              <m:t>]</m:t>
            </m:r>
          </m:e>
          <m:sup>
            <m:r>
              <w:rPr>
                <w:rFonts w:ascii="Cambria Math" w:hAnsi="Cambria Math" w:cstheme="majorBidi"/>
                <w:szCs w:val="20"/>
                <w:lang w:val="en-US"/>
              </w:rPr>
              <m:t>T</m:t>
            </m:r>
          </m:sup>
        </m:sSup>
      </m:oMath>
      <w:r w:rsidRPr="00451D7D">
        <w:rPr>
          <w:rFonts w:asciiTheme="majorBidi" w:hAnsiTheme="majorBidi" w:cstheme="majorBidi"/>
          <w:szCs w:val="20"/>
          <w:lang w:val="en-US"/>
        </w:rPr>
        <w:t xml:space="preserve">, </w:t>
      </w:r>
      <m:oMath>
        <m:sSup>
          <m:sSupPr>
            <m:ctrlPr>
              <w:rPr>
                <w:rFonts w:ascii="Cambria Math" w:hAnsi="Cambria Math" w:cstheme="majorBidi"/>
                <w:szCs w:val="20"/>
                <w:lang w:val="en-US"/>
              </w:rPr>
            </m:ctrlPr>
          </m:sSupPr>
          <m:e>
            <m:r>
              <m:rPr>
                <m:sty m:val="p"/>
              </m:rP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x</m:t>
                </m:r>
              </m:e>
            </m:acc>
            <m:r>
              <m:rPr>
                <m:sty m:val="p"/>
              </m:rP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y</m:t>
                </m:r>
              </m:e>
            </m:acc>
            <m:r>
              <m:rPr>
                <m:sty m:val="p"/>
              </m:rP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z</m:t>
                </m:r>
              </m:e>
            </m:acc>
            <m:r>
              <m:rPr>
                <m:sty m:val="p"/>
              </m:rPr>
              <w:rPr>
                <w:rFonts w:ascii="Cambria Math" w:hAnsi="Cambria Math" w:cstheme="majorBidi"/>
                <w:szCs w:val="20"/>
                <w:lang w:val="en-US"/>
              </w:rPr>
              <m:t>]</m:t>
            </m:r>
          </m:e>
          <m:sup>
            <m:r>
              <w:rPr>
                <w:rFonts w:ascii="Cambria Math" w:hAnsi="Cambria Math" w:cstheme="majorBidi"/>
                <w:szCs w:val="20"/>
                <w:lang w:val="en-US"/>
              </w:rPr>
              <m:t>T</m:t>
            </m:r>
            <m:r>
              <m:rPr>
                <m:sty m:val="p"/>
              </m:rPr>
              <w:rPr>
                <w:rFonts w:ascii="Cambria Math" w:hAnsi="Cambria Math" w:cstheme="majorBidi"/>
                <w:szCs w:val="20"/>
                <w:lang w:val="en-US"/>
              </w:rPr>
              <m:t xml:space="preserve"> </m:t>
            </m:r>
          </m:sup>
        </m:sSup>
      </m:oMath>
      <w:r w:rsidRPr="00451D7D">
        <w:rPr>
          <w:rFonts w:asciiTheme="majorBidi" w:hAnsiTheme="majorBidi" w:cstheme="majorBidi"/>
          <w:szCs w:val="20"/>
          <w:lang w:val="en-US"/>
        </w:rPr>
        <w:t xml:space="preserve"> and </w:t>
      </w:r>
      <m:oMath>
        <m:sSub>
          <m:sSubPr>
            <m:ctrlPr>
              <w:rPr>
                <w:rFonts w:ascii="Cambria Math" w:hAnsi="Cambria Math" w:cstheme="majorBidi"/>
                <w:szCs w:val="20"/>
                <w:lang w:val="en-US"/>
              </w:rPr>
            </m:ctrlPr>
          </m:sSubPr>
          <m:e>
            <m:r>
              <w:rPr>
                <w:rFonts w:ascii="Cambria Math" w:hAnsi="Cambria Math" w:cstheme="majorBidi"/>
                <w:szCs w:val="20"/>
                <w:lang w:val="en-US"/>
              </w:rPr>
              <m:t>γ</m:t>
            </m:r>
          </m:e>
          <m:sub>
            <m:r>
              <w:rPr>
                <w:rFonts w:ascii="Cambria Math" w:hAnsi="Cambria Math" w:cstheme="majorBidi"/>
                <w:szCs w:val="20"/>
                <w:lang w:val="en-US"/>
              </w:rPr>
              <m:t>V</m:t>
            </m:r>
          </m:sub>
        </m:sSub>
      </m:oMath>
      <w:r w:rsidRPr="00451D7D">
        <w:rPr>
          <w:rFonts w:asciiTheme="majorBidi" w:hAnsiTheme="majorBidi" w:cstheme="majorBidi"/>
          <w:szCs w:val="20"/>
          <w:lang w:val="en-US"/>
        </w:rPr>
        <w:t xml:space="preserve"> are the actual velocities measured by the GPS receiver, the true velocities, and the zero-mean Gaussian speed noise, respectively.</w:t>
      </w:r>
    </w:p>
    <w:p w14:paraId="4DB64AFF" w14:textId="77777777" w:rsidR="00451D7D" w:rsidRPr="00451D7D" w:rsidRDefault="00451D7D" w:rsidP="00451D7D">
      <w:pPr>
        <w:keepNext/>
        <w:keepLines/>
        <w:adjustRightInd w:val="0"/>
        <w:spacing w:after="120"/>
        <w:outlineLvl w:val="1"/>
        <w:rPr>
          <w:rFonts w:eastAsiaTheme="majorEastAsia" w:cstheme="majorBidi"/>
          <w:i/>
          <w:szCs w:val="26"/>
          <w:lang w:val="en-US"/>
        </w:rPr>
      </w:pPr>
      <w:r w:rsidRPr="00451D7D">
        <w:rPr>
          <w:rFonts w:eastAsiaTheme="majorEastAsia" w:cstheme="majorBidi"/>
          <w:i/>
          <w:szCs w:val="26"/>
          <w:lang w:val="en-US"/>
        </w:rPr>
        <w:t>3.2 Fault tolerant conventional extended Kalman</w:t>
      </w:r>
    </w:p>
    <w:p w14:paraId="656806A1" w14:textId="77777777" w:rsidR="00451D7D" w:rsidRPr="00451D7D" w:rsidRDefault="00451D7D" w:rsidP="00451D7D">
      <w:pPr>
        <w:spacing w:after="240"/>
        <w:jc w:val="both"/>
        <w:rPr>
          <w:rFonts w:asciiTheme="majorBidi" w:hAnsiTheme="majorBidi" w:cstheme="majorBidi"/>
          <w:szCs w:val="20"/>
          <w:lang w:val="en-US"/>
        </w:rPr>
      </w:pPr>
      <w:r w:rsidRPr="00451D7D">
        <w:rPr>
          <w:rFonts w:asciiTheme="majorBidi" w:hAnsiTheme="majorBidi" w:cstheme="majorBidi"/>
          <w:szCs w:val="20"/>
          <w:lang w:val="en-US"/>
        </w:rPr>
        <w:t>The objective of this part concerns the development of a robust scheme with fault tolerances. In the presence of a total failure on the gyroscope, the filtering system becomes inaccurate and diverges easily. In this paper, an FTCEKF scheme based on two estimators (CEKF1, CEKF2) is applied on a quad-rotor to provide attitude knowledge with the desired accuracy. A reliable sensor fault detection algorithm is designed in order to make the decision to switch to the CEKF2 in the event that the gyroscope fails. Otherwise, we keep working with CEKF1 (See Figure3).</w:t>
      </w:r>
    </w:p>
    <w:p w14:paraId="62D34134" w14:textId="77777777" w:rsidR="00451D7D" w:rsidRPr="00451D7D" w:rsidRDefault="00451D7D" w:rsidP="00451D7D">
      <w:pPr>
        <w:jc w:val="both"/>
        <w:rPr>
          <w:rFonts w:asciiTheme="majorBidi" w:hAnsiTheme="majorBidi" w:cstheme="majorBidi"/>
          <w:szCs w:val="20"/>
          <w:lang w:val="en-US"/>
        </w:rPr>
      </w:pPr>
      <w:r w:rsidRPr="00451D7D">
        <w:rPr>
          <w:rFonts w:asciiTheme="majorBidi" w:hAnsiTheme="majorBidi" w:cstheme="majorBidi"/>
          <w:szCs w:val="20"/>
          <w:lang w:val="en-US"/>
        </w:rPr>
        <w:t xml:space="preserve">These proposed filters are implemented in two stages: propagation cycle and correction cycle. For the propagation stage it is the same for the two filters CEKF1 and CEKF2, on the other hand for the correction there will be a change in the cycle of this correction. </w:t>
      </w:r>
    </w:p>
    <w:p w14:paraId="5D794540" w14:textId="77777777" w:rsidR="00451D7D" w:rsidRPr="00451D7D" w:rsidRDefault="00451D7D" w:rsidP="00451D7D">
      <w:pPr>
        <w:jc w:val="both"/>
        <w:rPr>
          <w:rFonts w:asciiTheme="majorBidi" w:hAnsiTheme="majorBidi" w:cstheme="majorBidi"/>
          <w:szCs w:val="20"/>
          <w:lang w:val="en-US"/>
        </w:rPr>
      </w:pPr>
    </w:p>
    <w:p w14:paraId="10628E88" w14:textId="77777777" w:rsidR="00451D7D" w:rsidRPr="00451D7D" w:rsidRDefault="00451D7D" w:rsidP="00451D7D">
      <w:pPr>
        <w:rPr>
          <w:rFonts w:asciiTheme="majorBidi" w:hAnsiTheme="majorBidi" w:cstheme="majorBidi"/>
          <w:szCs w:val="20"/>
          <w:lang w:val="en-US"/>
        </w:rPr>
      </w:pPr>
      <w:r w:rsidRPr="00451D7D">
        <w:rPr>
          <w:rFonts w:asciiTheme="majorBidi" w:hAnsiTheme="majorBidi" w:cstheme="majorBidi"/>
          <w:szCs w:val="20"/>
          <w:lang w:val="en-US"/>
        </w:rPr>
        <w:t>In order to simplify the formulas and equations below, it is assumed that</w:t>
      </w:r>
      <m:oMath>
        <m:r>
          <w:rPr>
            <w:rFonts w:ascii="Cambria Math" w:hAnsi="Cambria Math" w:cstheme="majorBidi"/>
            <w:szCs w:val="20"/>
            <w:lang w:val="en-US"/>
          </w:rPr>
          <m:t xml:space="preserve">  η</m:t>
        </m:r>
        <m:r>
          <m:rPr>
            <m:sty m:val="p"/>
          </m:rPr>
          <w:rPr>
            <w:rFonts w:ascii="Cambria Math" w:hAnsi="Cambria Math" w:cstheme="majorBidi"/>
            <w:szCs w:val="20"/>
            <w:lang w:val="en-US"/>
          </w:rPr>
          <m:t>=</m:t>
        </m:r>
        <m:sSup>
          <m:sSupPr>
            <m:ctrlPr>
              <w:rPr>
                <w:rFonts w:ascii="Cambria Math" w:hAnsi="Cambria Math" w:cstheme="majorBidi"/>
                <w:szCs w:val="20"/>
                <w:lang w:val="en-US"/>
              </w:rPr>
            </m:ctrlPr>
          </m:sSupPr>
          <m:e>
            <m:r>
              <m:rPr>
                <m:sty m:val="p"/>
              </m:rPr>
              <w:rPr>
                <w:rFonts w:ascii="Cambria Math" w:hAnsi="Cambria Math" w:cstheme="majorBidi"/>
                <w:szCs w:val="20"/>
                <w:lang w:val="en-US"/>
              </w:rPr>
              <m:t>[</m:t>
            </m:r>
            <m:r>
              <w:rPr>
                <w:rFonts w:ascii="Cambria Math" w:hAnsi="Cambria Math" w:cstheme="majorBidi"/>
                <w:szCs w:val="20"/>
                <w:lang w:val="en-US"/>
              </w:rPr>
              <m:t>ϕ</m:t>
            </m:r>
            <m:r>
              <m:rPr>
                <m:sty m:val="p"/>
              </m:rPr>
              <w:rPr>
                <w:rFonts w:ascii="Cambria Math" w:hAnsi="Cambria Math" w:cstheme="majorBidi"/>
                <w:szCs w:val="20"/>
                <w:lang w:val="en-US"/>
              </w:rPr>
              <m:t>,</m:t>
            </m:r>
            <m:r>
              <w:rPr>
                <w:rFonts w:ascii="Cambria Math" w:hAnsi="Cambria Math" w:cstheme="majorBidi"/>
                <w:szCs w:val="20"/>
                <w:lang w:val="en-US"/>
              </w:rPr>
              <m:t>θ</m:t>
            </m:r>
            <m:r>
              <m:rPr>
                <m:sty m:val="p"/>
              </m:rPr>
              <w:rPr>
                <w:rFonts w:ascii="Cambria Math" w:hAnsi="Cambria Math" w:cstheme="majorBidi"/>
                <w:szCs w:val="20"/>
                <w:lang w:val="en-US"/>
              </w:rPr>
              <m:t>,</m:t>
            </m:r>
            <m:r>
              <w:rPr>
                <w:rFonts w:ascii="Cambria Math" w:hAnsi="Cambria Math" w:cstheme="majorBidi"/>
                <w:szCs w:val="20"/>
                <w:lang w:val="en-US"/>
              </w:rPr>
              <m:t>ψ</m:t>
            </m:r>
            <m:r>
              <m:rPr>
                <m:sty m:val="p"/>
              </m:rPr>
              <w:rPr>
                <w:rFonts w:ascii="Cambria Math" w:hAnsi="Cambria Math" w:cstheme="majorBidi"/>
                <w:szCs w:val="20"/>
                <w:lang w:val="en-US"/>
              </w:rPr>
              <m:t>]</m:t>
            </m:r>
          </m:e>
          <m:sup>
            <m:r>
              <w:rPr>
                <w:rFonts w:ascii="Cambria Math" w:hAnsi="Cambria Math" w:cstheme="majorBidi"/>
                <w:szCs w:val="20"/>
                <w:lang w:val="en-US"/>
              </w:rPr>
              <m:t>T</m:t>
            </m:r>
            <m:r>
              <m:rPr>
                <m:sty m:val="p"/>
              </m:rPr>
              <w:rPr>
                <w:rFonts w:ascii="Cambria Math" w:hAnsi="Cambria Math" w:cstheme="majorBidi"/>
                <w:szCs w:val="20"/>
                <w:lang w:val="en-US"/>
              </w:rPr>
              <m:t xml:space="preserve"> </m:t>
            </m:r>
          </m:sup>
        </m:sSup>
      </m:oMath>
      <w:r w:rsidRPr="00451D7D">
        <w:rPr>
          <w:rFonts w:asciiTheme="majorBidi" w:hAnsiTheme="majorBidi" w:cstheme="majorBidi"/>
          <w:szCs w:val="20"/>
          <w:lang w:val="en-US"/>
        </w:rPr>
        <w:t>,</w:t>
      </w:r>
      <m:oMath>
        <m:r>
          <w:rPr>
            <w:rFonts w:ascii="Cambria Math" w:hAnsi="Cambria Math" w:cstheme="majorBidi"/>
            <w:szCs w:val="20"/>
            <w:lang w:val="en-US"/>
          </w:rPr>
          <m:t>ω</m:t>
        </m:r>
        <m:r>
          <m:rPr>
            <m:sty m:val="p"/>
          </m:rPr>
          <w:rPr>
            <w:rFonts w:ascii="Cambria Math" w:hAnsi="Cambria Math" w:cstheme="majorBidi"/>
            <w:szCs w:val="20"/>
            <w:lang w:val="en-US"/>
          </w:rPr>
          <m:t>=</m:t>
        </m:r>
        <m:sSup>
          <m:sSupPr>
            <m:ctrlPr>
              <w:rPr>
                <w:rFonts w:ascii="Cambria Math" w:hAnsi="Cambria Math" w:cstheme="majorBidi"/>
                <w:szCs w:val="20"/>
                <w:lang w:val="en-US"/>
              </w:rPr>
            </m:ctrlPr>
          </m:sSupPr>
          <m:e>
            <m:r>
              <m:rPr>
                <m:sty m:val="p"/>
              </m:rPr>
              <w:rPr>
                <w:rFonts w:ascii="Cambria Math" w:hAnsi="Cambria Math" w:cstheme="majorBidi"/>
                <w:szCs w:val="20"/>
                <w:lang w:val="en-US"/>
              </w:rPr>
              <m:t>[</m:t>
            </m:r>
            <m:r>
              <w:rPr>
                <w:rFonts w:ascii="Cambria Math" w:hAnsi="Cambria Math" w:cstheme="majorBidi"/>
                <w:szCs w:val="20"/>
                <w:lang w:val="en-US"/>
              </w:rPr>
              <m:t>p</m:t>
            </m:r>
            <m:r>
              <m:rPr>
                <m:sty m:val="p"/>
              </m:rPr>
              <w:rPr>
                <w:rFonts w:ascii="Cambria Math" w:hAnsi="Cambria Math" w:cstheme="majorBidi"/>
                <w:szCs w:val="20"/>
                <w:lang w:val="en-US"/>
              </w:rPr>
              <m:t>,</m:t>
            </m:r>
            <m:r>
              <w:rPr>
                <w:rFonts w:ascii="Cambria Math" w:hAnsi="Cambria Math" w:cstheme="majorBidi"/>
                <w:szCs w:val="20"/>
                <w:lang w:val="en-US"/>
              </w:rPr>
              <m:t>q</m:t>
            </m:r>
            <m:r>
              <m:rPr>
                <m:sty m:val="p"/>
              </m:rPr>
              <w:rPr>
                <w:rFonts w:ascii="Cambria Math" w:hAnsi="Cambria Math" w:cstheme="majorBidi"/>
                <w:szCs w:val="20"/>
                <w:lang w:val="en-US"/>
              </w:rPr>
              <m:t>,</m:t>
            </m:r>
            <m:r>
              <w:rPr>
                <w:rFonts w:ascii="Cambria Math" w:hAnsi="Cambria Math" w:cstheme="majorBidi"/>
                <w:szCs w:val="20"/>
                <w:lang w:val="en-US"/>
              </w:rPr>
              <m:t>r</m:t>
            </m:r>
            <m:r>
              <m:rPr>
                <m:sty m:val="p"/>
              </m:rPr>
              <w:rPr>
                <w:rFonts w:ascii="Cambria Math" w:hAnsi="Cambria Math" w:cstheme="majorBidi"/>
                <w:szCs w:val="20"/>
                <w:lang w:val="en-US"/>
              </w:rPr>
              <m:t>]</m:t>
            </m:r>
          </m:e>
          <m:sup>
            <m:r>
              <w:rPr>
                <w:rFonts w:ascii="Cambria Math" w:hAnsi="Cambria Math" w:cstheme="majorBidi"/>
                <w:szCs w:val="20"/>
                <w:lang w:val="en-US"/>
              </w:rPr>
              <m:t>T</m:t>
            </m:r>
            <m:r>
              <m:rPr>
                <m:sty m:val="p"/>
              </m:rPr>
              <w:rPr>
                <w:rFonts w:ascii="Cambria Math" w:hAnsi="Cambria Math" w:cstheme="majorBidi"/>
                <w:szCs w:val="20"/>
                <w:lang w:val="en-US"/>
              </w:rPr>
              <m:t xml:space="preserve"> </m:t>
            </m:r>
          </m:sup>
        </m:sSup>
      </m:oMath>
      <w:r w:rsidRPr="00451D7D">
        <w:rPr>
          <w:rFonts w:asciiTheme="majorBidi" w:hAnsiTheme="majorBidi" w:cstheme="majorBidi"/>
          <w:szCs w:val="20"/>
          <w:lang w:val="en-US"/>
        </w:rPr>
        <w:t>,</w:t>
      </w:r>
      <m:oMath>
        <m:r>
          <m:rPr>
            <m:sty m:val="p"/>
          </m:rPr>
          <w:rPr>
            <w:rFonts w:ascii="Cambria Math" w:hAnsi="Cambria Math" w:cstheme="majorBidi"/>
            <w:szCs w:val="20"/>
            <w:lang w:val="en-US"/>
          </w:rPr>
          <m:t xml:space="preserve"> </m:t>
        </m:r>
        <m:r>
          <w:rPr>
            <w:rFonts w:ascii="Cambria Math" w:hAnsi="Cambria Math" w:cstheme="majorBidi"/>
            <w:szCs w:val="20"/>
            <w:lang w:val="en-US"/>
          </w:rPr>
          <m:t>p</m:t>
        </m:r>
        <m:r>
          <m:rPr>
            <m:sty m:val="p"/>
          </m:rPr>
          <w:rPr>
            <w:rFonts w:ascii="Cambria Math" w:hAnsi="Cambria Math" w:cstheme="majorBidi"/>
            <w:szCs w:val="20"/>
            <w:lang w:val="en-US"/>
          </w:rPr>
          <m:t>=</m:t>
        </m:r>
        <m:sSup>
          <m:sSupPr>
            <m:ctrlPr>
              <w:rPr>
                <w:rFonts w:ascii="Cambria Math" w:hAnsi="Cambria Math" w:cstheme="majorBidi"/>
                <w:szCs w:val="20"/>
                <w:lang w:val="en-US"/>
              </w:rPr>
            </m:ctrlPr>
          </m:sSupPr>
          <m:e>
            <m:r>
              <m:rPr>
                <m:sty m:val="p"/>
              </m:rPr>
              <w:rPr>
                <w:rFonts w:ascii="Cambria Math" w:hAnsi="Cambria Math" w:cstheme="majorBidi"/>
                <w:szCs w:val="20"/>
                <w:lang w:val="en-US"/>
              </w:rPr>
              <m:t>[</m:t>
            </m:r>
            <m:r>
              <w:rPr>
                <w:rFonts w:ascii="Cambria Math" w:hAnsi="Cambria Math" w:cstheme="majorBidi"/>
                <w:szCs w:val="20"/>
                <w:lang w:val="en-US"/>
              </w:rPr>
              <m:t>x</m:t>
            </m:r>
            <m:r>
              <m:rPr>
                <m:sty m:val="p"/>
              </m:rPr>
              <w:rPr>
                <w:rFonts w:ascii="Cambria Math" w:hAnsi="Cambria Math" w:cstheme="majorBidi"/>
                <w:szCs w:val="20"/>
                <w:lang w:val="en-US"/>
              </w:rPr>
              <m:t>,</m:t>
            </m:r>
            <m:r>
              <w:rPr>
                <w:rFonts w:ascii="Cambria Math" w:hAnsi="Cambria Math" w:cstheme="majorBidi"/>
                <w:szCs w:val="20"/>
                <w:lang w:val="en-US"/>
              </w:rPr>
              <m:t>y</m:t>
            </m:r>
            <m:r>
              <m:rPr>
                <m:sty m:val="p"/>
              </m:rPr>
              <w:rPr>
                <w:rFonts w:ascii="Cambria Math" w:hAnsi="Cambria Math" w:cstheme="majorBidi"/>
                <w:szCs w:val="20"/>
                <w:lang w:val="en-US"/>
              </w:rPr>
              <m:t>,</m:t>
            </m:r>
            <m:r>
              <w:rPr>
                <w:rFonts w:ascii="Cambria Math" w:hAnsi="Cambria Math" w:cstheme="majorBidi"/>
                <w:szCs w:val="20"/>
                <w:lang w:val="en-US"/>
              </w:rPr>
              <m:t>z</m:t>
            </m:r>
            <m:r>
              <m:rPr>
                <m:sty m:val="p"/>
              </m:rPr>
              <w:rPr>
                <w:rFonts w:ascii="Cambria Math" w:hAnsi="Cambria Math" w:cstheme="majorBidi"/>
                <w:szCs w:val="20"/>
                <w:lang w:val="en-US"/>
              </w:rPr>
              <m:t>]</m:t>
            </m:r>
          </m:e>
          <m:sup>
            <m:r>
              <w:rPr>
                <w:rFonts w:ascii="Cambria Math" w:hAnsi="Cambria Math" w:cstheme="majorBidi"/>
                <w:szCs w:val="20"/>
                <w:lang w:val="en-US"/>
              </w:rPr>
              <m:t>T</m:t>
            </m:r>
            <m:r>
              <m:rPr>
                <m:sty m:val="p"/>
              </m:rPr>
              <w:rPr>
                <w:rFonts w:ascii="Cambria Math" w:hAnsi="Cambria Math" w:cstheme="majorBidi"/>
                <w:szCs w:val="20"/>
                <w:lang w:val="en-US"/>
              </w:rPr>
              <m:t xml:space="preserve"> </m:t>
            </m:r>
          </m:sup>
        </m:sSup>
      </m:oMath>
      <w:r w:rsidRPr="00451D7D">
        <w:rPr>
          <w:rFonts w:asciiTheme="majorBidi" w:hAnsiTheme="majorBidi" w:cstheme="majorBidi"/>
          <w:szCs w:val="20"/>
          <w:lang w:val="en-US"/>
        </w:rPr>
        <w:t xml:space="preserve">and </w:t>
      </w:r>
      <m:oMath>
        <m:r>
          <w:rPr>
            <w:rFonts w:ascii="Cambria Math" w:hAnsi="Cambria Math" w:cstheme="majorBidi"/>
            <w:szCs w:val="20"/>
            <w:lang w:val="en-US"/>
          </w:rPr>
          <m:t>v</m:t>
        </m:r>
        <m:r>
          <m:rPr>
            <m:sty m:val="p"/>
          </m:rPr>
          <w:rPr>
            <w:rFonts w:ascii="Cambria Math" w:hAnsi="Cambria Math" w:cstheme="majorBidi"/>
            <w:szCs w:val="20"/>
            <w:lang w:val="en-US"/>
          </w:rPr>
          <m:t>=</m:t>
        </m:r>
        <m:sSup>
          <m:sSupPr>
            <m:ctrlPr>
              <w:rPr>
                <w:rFonts w:ascii="Cambria Math" w:hAnsi="Cambria Math" w:cstheme="majorBidi"/>
                <w:szCs w:val="20"/>
                <w:lang w:val="en-US"/>
              </w:rPr>
            </m:ctrlPr>
          </m:sSupPr>
          <m:e>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v</m:t>
                </m:r>
              </m:e>
              <m:sub>
                <m:r>
                  <w:rPr>
                    <w:rFonts w:ascii="Cambria Math" w:hAnsi="Cambria Math" w:cstheme="majorBidi"/>
                    <w:szCs w:val="20"/>
                    <w:lang w:val="en-US"/>
                  </w:rPr>
                  <m:t>x</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v</m:t>
                </m:r>
              </m:e>
              <m:sub>
                <m:r>
                  <w:rPr>
                    <w:rFonts w:ascii="Cambria Math" w:hAnsi="Cambria Math" w:cstheme="majorBidi"/>
                    <w:szCs w:val="20"/>
                    <w:lang w:val="en-US"/>
                  </w:rPr>
                  <m:t>y</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v</m:t>
                </m:r>
              </m:e>
              <m:sub>
                <m:r>
                  <w:rPr>
                    <w:rFonts w:ascii="Cambria Math" w:hAnsi="Cambria Math" w:cstheme="majorBidi"/>
                    <w:szCs w:val="20"/>
                    <w:lang w:val="en-US"/>
                  </w:rPr>
                  <m:t>z</m:t>
                </m:r>
              </m:sub>
            </m:sSub>
            <m:r>
              <m:rPr>
                <m:sty m:val="p"/>
              </m:rPr>
              <w:rPr>
                <w:rFonts w:ascii="Cambria Math" w:hAnsi="Cambria Math" w:cstheme="majorBidi"/>
                <w:szCs w:val="20"/>
                <w:lang w:val="en-US"/>
              </w:rPr>
              <m:t>]</m:t>
            </m:r>
          </m:e>
          <m:sup>
            <m:r>
              <w:rPr>
                <w:rFonts w:ascii="Cambria Math" w:hAnsi="Cambria Math" w:cstheme="majorBidi"/>
                <w:szCs w:val="20"/>
                <w:lang w:val="en-US"/>
              </w:rPr>
              <m:t>T</m:t>
            </m:r>
            <m:r>
              <m:rPr>
                <m:sty m:val="p"/>
              </m:rPr>
              <w:rPr>
                <w:rFonts w:ascii="Cambria Math" w:hAnsi="Cambria Math" w:cstheme="majorBidi"/>
                <w:szCs w:val="20"/>
                <w:lang w:val="en-US"/>
              </w:rPr>
              <m:t xml:space="preserve"> </m:t>
            </m:r>
          </m:sup>
        </m:sSup>
        <m:r>
          <m:rPr>
            <m:sty m:val="p"/>
          </m:rPr>
          <w:rPr>
            <w:rFonts w:ascii="Cambria Math" w:hAnsi="Cambria Math" w:cstheme="majorBidi"/>
            <w:szCs w:val="20"/>
            <w:lang w:val="en-US"/>
          </w:rPr>
          <m:t>.</m:t>
        </m:r>
      </m:oMath>
      <w:r w:rsidRPr="00451D7D">
        <w:rPr>
          <w:rFonts w:asciiTheme="majorBidi" w:hAnsiTheme="majorBidi" w:cstheme="majorBidi"/>
          <w:szCs w:val="20"/>
          <w:lang w:val="en-US"/>
        </w:rPr>
        <w:t xml:space="preserve">  The augmented state vector to be estimated has 12 dimensions such that</w:t>
      </w:r>
    </w:p>
    <w:p w14:paraId="3002A88F" w14:textId="77777777" w:rsidR="00451D7D" w:rsidRPr="00451D7D" w:rsidRDefault="00451D7D" w:rsidP="00451D7D">
      <w:pPr>
        <w:jc w:val="both"/>
        <w:rPr>
          <w:rFonts w:asciiTheme="majorBidi" w:hAnsiTheme="majorBidi" w:cstheme="majorBidi"/>
          <w:szCs w:val="20"/>
          <w:lang w:val="en-US"/>
        </w:rPr>
      </w:pPr>
    </w:p>
    <w:p w14:paraId="710955C8" w14:textId="5E5E592C" w:rsidR="00451D7D" w:rsidRPr="00A20D46" w:rsidRDefault="00362BAF" w:rsidP="00131F89">
      <w:pPr>
        <w:spacing w:line="360" w:lineRule="auto"/>
        <w:ind w:left="360"/>
        <w:jc w:val="center"/>
        <w:rPr>
          <w:rFonts w:asciiTheme="majorBidi" w:eastAsiaTheme="minorEastAsia" w:hAnsiTheme="majorBidi" w:cstheme="majorBidi"/>
          <w:szCs w:val="20"/>
          <w:lang w:val="en-US"/>
        </w:rPr>
      </w:pPr>
      <m:oMathPara>
        <m:oMathParaPr>
          <m:jc m:val="left"/>
        </m:oMathParaPr>
        <m:oMath>
          <m:sSub>
            <m:sSubPr>
              <m:ctrlPr>
                <w:rPr>
                  <w:rFonts w:ascii="Cambria Math" w:hAnsi="Cambria Math" w:cstheme="majorBidi"/>
                  <w:szCs w:val="20"/>
                  <w:lang w:val="en-US"/>
                </w:rPr>
              </m:ctrlPr>
            </m:sSubPr>
            <m:e>
              <m:r>
                <w:rPr>
                  <w:rFonts w:ascii="Cambria Math" w:hAnsi="Cambria Math" w:cstheme="majorBidi"/>
                  <w:szCs w:val="20"/>
                  <w:lang w:val="en-US"/>
                </w:rPr>
                <m:t>X</m:t>
              </m:r>
            </m:e>
            <m:sub>
              <m:r>
                <w:rPr>
                  <w:rFonts w:ascii="Cambria Math" w:hAnsi="Cambria Math" w:cstheme="majorBidi"/>
                  <w:szCs w:val="20"/>
                  <w:lang w:val="en-US"/>
                </w:rPr>
                <m:t>k</m:t>
              </m:r>
            </m:sub>
          </m:sSub>
          <m:r>
            <m:rPr>
              <m:sty m:val="p"/>
            </m:rPr>
            <w:rPr>
              <w:rFonts w:ascii="Cambria Math" w:hAnsi="Cambria Math" w:cstheme="majorBidi"/>
              <w:szCs w:val="20"/>
              <w:lang w:val="en-US"/>
            </w:rPr>
            <m:t>=</m:t>
          </m:r>
          <m:sSup>
            <m:sSupPr>
              <m:ctrlPr>
                <w:rPr>
                  <w:rFonts w:ascii="Cambria Math" w:hAnsi="Cambria Math" w:cstheme="majorBidi"/>
                  <w:szCs w:val="20"/>
                  <w:lang w:val="en-US"/>
                </w:rPr>
              </m:ctrlPr>
            </m:sSupPr>
            <m:e>
              <m:r>
                <m:rPr>
                  <m:sty m:val="p"/>
                </m:rPr>
                <w:rPr>
                  <w:rFonts w:ascii="Cambria Math" w:hAnsi="Cambria Math" w:cstheme="majorBidi"/>
                  <w:szCs w:val="20"/>
                  <w:lang w:val="en-US"/>
                </w:rPr>
                <m:t>[</m:t>
              </m:r>
              <m:r>
                <w:rPr>
                  <w:rFonts w:ascii="Cambria Math" w:hAnsi="Cambria Math" w:cstheme="majorBidi"/>
                  <w:szCs w:val="20"/>
                  <w:lang w:val="en-US"/>
                </w:rPr>
                <m:t>η</m:t>
              </m:r>
              <m:r>
                <m:rPr>
                  <m:sty m:val="p"/>
                </m:rPr>
                <w:rPr>
                  <w:rFonts w:ascii="Cambria Math" w:hAnsi="Cambria Math" w:cstheme="majorBidi"/>
                  <w:szCs w:val="20"/>
                  <w:lang w:val="en-US"/>
                </w:rPr>
                <m:t>,</m:t>
              </m:r>
              <m:r>
                <w:rPr>
                  <w:rFonts w:ascii="Cambria Math" w:hAnsi="Cambria Math" w:cstheme="majorBidi"/>
                  <w:szCs w:val="20"/>
                  <w:lang w:val="en-US"/>
                </w:rPr>
                <m:t>ω</m:t>
              </m:r>
              <m:r>
                <m:rPr>
                  <m:sty m:val="p"/>
                </m:rPr>
                <w:rPr>
                  <w:rFonts w:ascii="Cambria Math" w:hAnsi="Cambria Math" w:cstheme="majorBidi"/>
                  <w:szCs w:val="20"/>
                  <w:lang w:val="en-US"/>
                </w:rPr>
                <m:t>,</m:t>
              </m:r>
              <m:r>
                <w:rPr>
                  <w:rFonts w:ascii="Cambria Math" w:hAnsi="Cambria Math" w:cstheme="majorBidi"/>
                  <w:szCs w:val="20"/>
                  <w:lang w:val="en-US"/>
                </w:rPr>
                <m:t>p</m:t>
              </m:r>
              <m:r>
                <m:rPr>
                  <m:sty m:val="p"/>
                </m:rPr>
                <w:rPr>
                  <w:rFonts w:ascii="Cambria Math" w:hAnsi="Cambria Math" w:cstheme="majorBidi"/>
                  <w:szCs w:val="20"/>
                  <w:lang w:val="en-US"/>
                </w:rPr>
                <m:t>,</m:t>
              </m:r>
              <m:r>
                <w:rPr>
                  <w:rFonts w:ascii="Cambria Math" w:hAnsi="Cambria Math" w:cstheme="majorBidi"/>
                  <w:szCs w:val="20"/>
                  <w:lang w:val="en-US"/>
                </w:rPr>
                <m:t>v</m:t>
              </m:r>
              <m:r>
                <m:rPr>
                  <m:sty m:val="p"/>
                </m:rPr>
                <w:rPr>
                  <w:rFonts w:ascii="Cambria Math" w:hAnsi="Cambria Math" w:cstheme="majorBidi"/>
                  <w:szCs w:val="20"/>
                  <w:lang w:val="en-US"/>
                </w:rPr>
                <m:t>]</m:t>
              </m:r>
            </m:e>
            <m:sup>
              <m:r>
                <w:rPr>
                  <w:rFonts w:ascii="Cambria Math" w:hAnsi="Cambria Math" w:cstheme="majorBidi"/>
                  <w:szCs w:val="20"/>
                  <w:lang w:val="en-US"/>
                </w:rPr>
                <m:t>T</m:t>
              </m:r>
              <m:r>
                <m:rPr>
                  <m:sty m:val="p"/>
                </m:rPr>
                <w:rPr>
                  <w:rFonts w:ascii="Cambria Math" w:hAnsi="Cambria Math" w:cstheme="majorBidi"/>
                  <w:szCs w:val="20"/>
                  <w:lang w:val="en-US"/>
                </w:rPr>
                <m:t xml:space="preserve"> </m:t>
              </m:r>
            </m:sup>
          </m:sSup>
        </m:oMath>
      </m:oMathPara>
    </w:p>
    <w:p w14:paraId="0E2CBFB6" w14:textId="13056B61" w:rsidR="00451D7D" w:rsidRPr="00451D7D" w:rsidRDefault="00451D7D" w:rsidP="00131F89">
      <w:pPr>
        <w:ind w:left="360"/>
        <w:jc w:val="center"/>
        <w:rPr>
          <w:rFonts w:asciiTheme="majorBidi" w:hAnsiTheme="majorBidi" w:cstheme="majorBidi"/>
          <w:lang w:val="en-US"/>
        </w:rPr>
      </w:pPr>
      <m:oMath>
        <m:r>
          <w:rPr>
            <w:rFonts w:ascii="Cambria Math" w:hAnsi="Cambria Math" w:cstheme="majorBidi"/>
            <w:lang w:val="en-US"/>
          </w:rPr>
          <m:t>=</m:t>
        </m:r>
        <m:sSup>
          <m:sSupPr>
            <m:ctrlPr>
              <w:rPr>
                <w:rFonts w:ascii="Cambria Math" w:hAnsi="Cambria Math" w:cstheme="majorBidi"/>
                <w:lang w:val="en-US"/>
              </w:rPr>
            </m:ctrlPr>
          </m:sSupPr>
          <m:e>
            <m:d>
              <m:dPr>
                <m:begChr m:val="["/>
                <m:endChr m:val="]"/>
                <m:ctrlPr>
                  <w:rPr>
                    <w:rFonts w:ascii="Cambria Math" w:hAnsi="Cambria Math" w:cstheme="majorBidi"/>
                    <w:lang w:val="en-US"/>
                  </w:rPr>
                </m:ctrlPr>
              </m:dPr>
              <m:e>
                <m:r>
                  <w:rPr>
                    <w:rFonts w:ascii="Cambria Math" w:hAnsi="Cambria Math" w:cstheme="majorBidi"/>
                    <w:szCs w:val="20"/>
                    <w:lang w:val="en-US"/>
                  </w:rPr>
                  <m:t>ϕ</m:t>
                </m:r>
                <m:r>
                  <m:rPr>
                    <m:sty m:val="p"/>
                  </m:rPr>
                  <w:rPr>
                    <w:rFonts w:ascii="Cambria Math" w:hAnsi="Cambria Math" w:cstheme="majorBidi"/>
                    <w:szCs w:val="20"/>
                    <w:lang w:val="en-US"/>
                  </w:rPr>
                  <m:t>,</m:t>
                </m:r>
                <m:r>
                  <w:rPr>
                    <w:rFonts w:ascii="Cambria Math" w:hAnsi="Cambria Math" w:cstheme="majorBidi"/>
                    <w:szCs w:val="20"/>
                    <w:lang w:val="en-US"/>
                  </w:rPr>
                  <m:t>θ</m:t>
                </m:r>
                <m:r>
                  <m:rPr>
                    <m:sty m:val="p"/>
                  </m:rPr>
                  <w:rPr>
                    <w:rFonts w:ascii="Cambria Math" w:hAnsi="Cambria Math" w:cstheme="majorBidi"/>
                    <w:szCs w:val="20"/>
                    <w:lang w:val="en-US"/>
                  </w:rPr>
                  <m:t>,</m:t>
                </m:r>
                <m:r>
                  <w:rPr>
                    <w:rFonts w:ascii="Cambria Math" w:hAnsi="Cambria Math" w:cstheme="majorBidi"/>
                    <w:szCs w:val="20"/>
                    <w:lang w:val="en-US"/>
                  </w:rPr>
                  <m:t>ψ</m:t>
                </m:r>
                <m:r>
                  <m:rPr>
                    <m:sty m:val="p"/>
                  </m:rPr>
                  <w:rPr>
                    <w:rFonts w:ascii="Cambria Math" w:hAnsi="Cambria Math" w:cstheme="majorBidi"/>
                    <w:szCs w:val="20"/>
                    <w:lang w:val="en-US"/>
                  </w:rPr>
                  <m:t>,</m:t>
                </m:r>
                <m:r>
                  <w:rPr>
                    <w:rFonts w:ascii="Cambria Math" w:hAnsi="Cambria Math" w:cstheme="majorBidi"/>
                    <w:szCs w:val="20"/>
                    <w:lang w:val="en-US"/>
                  </w:rPr>
                  <m:t>p</m:t>
                </m:r>
                <m:r>
                  <m:rPr>
                    <m:sty m:val="p"/>
                  </m:rPr>
                  <w:rPr>
                    <w:rFonts w:ascii="Cambria Math" w:hAnsi="Cambria Math" w:cstheme="majorBidi"/>
                    <w:szCs w:val="20"/>
                    <w:lang w:val="en-US"/>
                  </w:rPr>
                  <m:t>,</m:t>
                </m:r>
                <m:r>
                  <w:rPr>
                    <w:rFonts w:ascii="Cambria Math" w:hAnsi="Cambria Math" w:cstheme="majorBidi"/>
                    <w:szCs w:val="20"/>
                    <w:lang w:val="en-US"/>
                  </w:rPr>
                  <m:t>q</m:t>
                </m:r>
                <m:r>
                  <m:rPr>
                    <m:sty m:val="p"/>
                  </m:rPr>
                  <w:rPr>
                    <w:rFonts w:ascii="Cambria Math" w:hAnsi="Cambria Math" w:cstheme="majorBidi"/>
                    <w:szCs w:val="20"/>
                    <w:lang w:val="en-US"/>
                  </w:rPr>
                  <m:t>,</m:t>
                </m:r>
                <m:r>
                  <w:rPr>
                    <w:rFonts w:ascii="Cambria Math" w:hAnsi="Cambria Math" w:cstheme="majorBidi"/>
                    <w:szCs w:val="20"/>
                    <w:lang w:val="en-US"/>
                  </w:rPr>
                  <m:t>r</m:t>
                </m:r>
                <m:r>
                  <m:rPr>
                    <m:sty m:val="p"/>
                  </m:rPr>
                  <w:rPr>
                    <w:rFonts w:ascii="Cambria Math" w:hAnsi="Cambria Math" w:cstheme="majorBidi"/>
                    <w:szCs w:val="20"/>
                    <w:lang w:val="en-US"/>
                  </w:rPr>
                  <m:t>,</m:t>
                </m:r>
                <m:r>
                  <w:rPr>
                    <w:rFonts w:ascii="Cambria Math" w:hAnsi="Cambria Math" w:cstheme="majorBidi"/>
                    <w:szCs w:val="20"/>
                    <w:lang w:val="en-US"/>
                  </w:rPr>
                  <m:t>x</m:t>
                </m:r>
                <m:r>
                  <m:rPr>
                    <m:sty m:val="p"/>
                  </m:rPr>
                  <w:rPr>
                    <w:rFonts w:ascii="Cambria Math" w:hAnsi="Cambria Math" w:cstheme="majorBidi"/>
                    <w:szCs w:val="20"/>
                    <w:lang w:val="en-US"/>
                  </w:rPr>
                  <m:t>,</m:t>
                </m:r>
                <m:r>
                  <w:rPr>
                    <w:rFonts w:ascii="Cambria Math" w:hAnsi="Cambria Math" w:cstheme="majorBidi"/>
                    <w:szCs w:val="20"/>
                    <w:lang w:val="en-US"/>
                  </w:rPr>
                  <m:t>y</m:t>
                </m:r>
                <m:r>
                  <m:rPr>
                    <m:sty m:val="p"/>
                  </m:rPr>
                  <w:rPr>
                    <w:rFonts w:ascii="Cambria Math" w:hAnsi="Cambria Math" w:cstheme="majorBidi"/>
                    <w:szCs w:val="20"/>
                    <w:lang w:val="en-US"/>
                  </w:rPr>
                  <m:t>,</m:t>
                </m:r>
                <m:r>
                  <w:rPr>
                    <w:rFonts w:ascii="Cambria Math" w:hAnsi="Cambria Math" w:cstheme="majorBidi"/>
                    <w:szCs w:val="20"/>
                    <w:lang w:val="en-US"/>
                  </w:rPr>
                  <m:t>z</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v</m:t>
                    </m:r>
                  </m:e>
                  <m:sub>
                    <m:r>
                      <w:rPr>
                        <w:rFonts w:ascii="Cambria Math" w:hAnsi="Cambria Math" w:cstheme="majorBidi"/>
                        <w:szCs w:val="20"/>
                        <w:lang w:val="en-US"/>
                      </w:rPr>
                      <m:t>x</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v</m:t>
                    </m:r>
                  </m:e>
                  <m:sub>
                    <m:r>
                      <w:rPr>
                        <w:rFonts w:ascii="Cambria Math" w:hAnsi="Cambria Math" w:cstheme="majorBidi"/>
                        <w:szCs w:val="20"/>
                        <w:lang w:val="en-US"/>
                      </w:rPr>
                      <m:t>y</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v</m:t>
                    </m:r>
                  </m:e>
                  <m:sub>
                    <m:r>
                      <w:rPr>
                        <w:rFonts w:ascii="Cambria Math" w:hAnsi="Cambria Math" w:cstheme="majorBidi"/>
                        <w:szCs w:val="20"/>
                        <w:lang w:val="en-US"/>
                      </w:rPr>
                      <m:t>z</m:t>
                    </m:r>
                  </m:sub>
                </m:sSub>
              </m:e>
            </m:d>
          </m:e>
          <m:sup>
            <m:r>
              <w:rPr>
                <w:rFonts w:ascii="Cambria Math" w:hAnsi="Cambria Math" w:cstheme="majorBidi"/>
                <w:lang w:val="en-US"/>
              </w:rPr>
              <m:t>T</m:t>
            </m:r>
          </m:sup>
        </m:sSup>
      </m:oMath>
      <w:r w:rsidR="00A20D46">
        <w:rPr>
          <w:rFonts w:asciiTheme="majorBidi" w:hAnsiTheme="majorBidi" w:cstheme="majorBidi"/>
          <w:lang w:val="en-US"/>
        </w:rPr>
        <w:tab/>
        <w:t xml:space="preserve">   </w:t>
      </w:r>
      <w:r w:rsidR="00A20D46">
        <w:rPr>
          <w:rFonts w:asciiTheme="majorBidi" w:hAnsiTheme="majorBidi" w:cstheme="majorBidi"/>
          <w:lang w:val="en-US"/>
        </w:rPr>
        <w:tab/>
        <w:t>(23</w:t>
      </w:r>
      <w:r w:rsidRPr="00451D7D">
        <w:rPr>
          <w:rFonts w:asciiTheme="majorBidi" w:hAnsiTheme="majorBidi" w:cstheme="majorBidi"/>
          <w:lang w:val="en-US"/>
        </w:rPr>
        <w:t>)</w:t>
      </w:r>
    </w:p>
    <w:p w14:paraId="65C36BE0" w14:textId="77777777" w:rsidR="00451D7D" w:rsidRPr="00A20D46" w:rsidRDefault="00451D7D" w:rsidP="00451D7D">
      <w:pPr>
        <w:spacing w:before="240" w:after="240"/>
        <w:jc w:val="both"/>
        <w:rPr>
          <w:rFonts w:asciiTheme="majorBidi" w:hAnsiTheme="majorBidi" w:cstheme="majorBidi"/>
          <w:szCs w:val="20"/>
          <w:lang w:val="en-US"/>
        </w:rPr>
      </w:pPr>
      <w:r w:rsidRPr="00451D7D">
        <w:rPr>
          <w:rFonts w:asciiTheme="majorBidi" w:hAnsiTheme="majorBidi" w:cstheme="majorBidi"/>
          <w:b/>
          <w:bCs/>
          <w:szCs w:val="20"/>
          <w:lang w:val="en-US"/>
        </w:rPr>
        <w:t xml:space="preserve"> </w:t>
      </w:r>
      <w:r w:rsidRPr="00A20D46">
        <w:rPr>
          <w:rFonts w:asciiTheme="majorBidi" w:hAnsiTheme="majorBidi" w:cstheme="majorBidi"/>
          <w:szCs w:val="20"/>
          <w:lang w:val="en-US"/>
        </w:rPr>
        <w:t>Step 1 Propagation cycle</w:t>
      </w:r>
    </w:p>
    <w:p w14:paraId="150E6A83" w14:textId="77777777" w:rsidR="00451D7D" w:rsidRPr="00451D7D" w:rsidRDefault="00451D7D" w:rsidP="00451D7D">
      <w:pPr>
        <w:jc w:val="both"/>
        <w:rPr>
          <w:rFonts w:asciiTheme="majorBidi" w:hAnsiTheme="majorBidi" w:cstheme="majorBidi"/>
          <w:szCs w:val="20"/>
          <w:lang w:val="en-US"/>
        </w:rPr>
      </w:pPr>
      <w:r w:rsidRPr="00451D7D">
        <w:rPr>
          <w:rFonts w:asciiTheme="majorBidi" w:hAnsiTheme="majorBidi" w:cstheme="majorBidi"/>
          <w:szCs w:val="20"/>
          <w:lang w:val="en-US"/>
        </w:rPr>
        <w:t xml:space="preserve">Based on the previous state of </w:t>
      </w:r>
      <m:oMath>
        <m:sSub>
          <m:sSubPr>
            <m:ctrlPr>
              <w:rPr>
                <w:rFonts w:ascii="Cambria Math" w:hAnsi="Cambria Math" w:cstheme="majorBidi"/>
                <w:i/>
                <w:szCs w:val="20"/>
                <w:lang w:val="en-US"/>
              </w:rPr>
            </m:ctrlPr>
          </m:sSubPr>
          <m:e>
            <m:acc>
              <m:accPr>
                <m:ctrlPr>
                  <w:rPr>
                    <w:rFonts w:ascii="Cambria Math" w:hAnsi="Cambria Math" w:cstheme="majorBidi"/>
                    <w:i/>
                    <w:szCs w:val="20"/>
                    <w:lang w:val="en-US"/>
                  </w:rPr>
                </m:ctrlPr>
              </m:accPr>
              <m:e>
                <m:r>
                  <w:rPr>
                    <w:rFonts w:ascii="Cambria Math" w:hAnsi="Cambria Math" w:cstheme="majorBidi"/>
                    <w:szCs w:val="20"/>
                    <w:lang w:val="en-US"/>
                  </w:rPr>
                  <m:t>X</m:t>
                </m:r>
              </m:e>
            </m:acc>
          </m:e>
          <m:sub>
            <m:r>
              <w:rPr>
                <w:rFonts w:ascii="Cambria Math" w:hAnsi="Cambria Math" w:cstheme="majorBidi"/>
                <w:szCs w:val="20"/>
                <w:lang w:val="en-US"/>
              </w:rPr>
              <m:t>k-1</m:t>
            </m:r>
          </m:sub>
        </m:sSub>
      </m:oMath>
      <w:r w:rsidRPr="00451D7D">
        <w:rPr>
          <w:rFonts w:asciiTheme="majorBidi" w:hAnsiTheme="majorBidi" w:cstheme="majorBidi"/>
          <w:szCs w:val="20"/>
          <w:lang w:val="en-US"/>
        </w:rPr>
        <w:t xml:space="preserve"> and the error covariance matrix </w:t>
      </w:r>
      <m:oMath>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r>
          <m:rPr>
            <m:sty m:val="p"/>
          </m:rPr>
          <w:rPr>
            <w:rFonts w:ascii="Cambria Math" w:hAnsi="Cambria Math" w:cstheme="majorBidi"/>
            <w:szCs w:val="20"/>
            <w:lang w:val="en-US"/>
          </w:rPr>
          <m:t> </m:t>
        </m:r>
      </m:oMath>
      <w:r w:rsidRPr="00451D7D">
        <w:rPr>
          <w:rFonts w:asciiTheme="majorBidi" w:hAnsiTheme="majorBidi" w:cstheme="majorBidi"/>
          <w:szCs w:val="20"/>
          <w:lang w:val="en-US"/>
        </w:rPr>
        <w:t xml:space="preserve">, we determine the predicted state </w:t>
      </w:r>
      <m:oMath>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X</m:t>
                </m:r>
              </m:e>
            </m:acc>
          </m:e>
          <m:sub>
            <m:r>
              <w:rPr>
                <w:rFonts w:ascii="Cambria Math" w:hAnsi="Cambria Math" w:cstheme="majorBidi"/>
                <w:szCs w:val="20"/>
                <w:lang w:val="en-US"/>
              </w:rPr>
              <m:t>k</m:t>
            </m:r>
          </m:sub>
        </m:sSub>
      </m:oMath>
      <w:r w:rsidRPr="00451D7D">
        <w:rPr>
          <w:rFonts w:asciiTheme="majorBidi" w:hAnsiTheme="majorBidi" w:cstheme="majorBidi"/>
          <w:szCs w:val="20"/>
          <w:lang w:val="en-US"/>
        </w:rPr>
        <w:t xml:space="preserve"> at instant </w:t>
      </w:r>
      <m:oMath>
        <m:r>
          <w:rPr>
            <w:rFonts w:ascii="Cambria Math" w:hAnsi="Cambria Math" w:cstheme="majorBidi"/>
            <w:szCs w:val="20"/>
            <w:lang w:val="en-US"/>
          </w:rPr>
          <m:t>k</m:t>
        </m:r>
      </m:oMath>
      <w:r w:rsidRPr="00451D7D">
        <w:rPr>
          <w:rFonts w:asciiTheme="majorBidi" w:hAnsiTheme="majorBidi" w:cstheme="majorBidi"/>
          <w:szCs w:val="20"/>
          <w:lang w:val="en-US"/>
        </w:rPr>
        <w:t xml:space="preserve"> </w:t>
      </w:r>
    </w:p>
    <w:p w14:paraId="6518D9E9" w14:textId="77777777" w:rsidR="00451D7D" w:rsidRPr="00451D7D" w:rsidRDefault="00451D7D" w:rsidP="00451D7D">
      <w:pPr>
        <w:jc w:val="both"/>
        <w:rPr>
          <w:rFonts w:asciiTheme="majorBidi" w:hAnsiTheme="majorBidi" w:cstheme="majorBidi"/>
          <w:szCs w:val="20"/>
          <w:lang w:val="en-US"/>
        </w:rPr>
      </w:pPr>
    </w:p>
    <w:p w14:paraId="056CB3F0" w14:textId="37492733" w:rsidR="00451D7D" w:rsidRPr="00451D7D" w:rsidRDefault="00362BAF" w:rsidP="00131F89">
      <w:pPr>
        <w:rPr>
          <w:rFonts w:asciiTheme="majorBidi" w:hAnsiTheme="majorBidi" w:cstheme="majorBidi"/>
          <w:szCs w:val="20"/>
          <w:lang w:val="en-US"/>
        </w:rPr>
      </w:pPr>
      <m:oMath>
        <m:d>
          <m:dPr>
            <m:begChr m:val="{"/>
            <m:endChr m:val=""/>
            <m:ctrlPr>
              <w:rPr>
                <w:rFonts w:ascii="Cambria Math" w:hAnsi="Cambria Math" w:cstheme="majorBidi"/>
                <w:szCs w:val="20"/>
                <w:lang w:val="en-US"/>
              </w:rPr>
            </m:ctrlPr>
          </m:dPr>
          <m:e>
            <m:eqArr>
              <m:eqArrPr>
                <m:rSpRule m:val="1"/>
                <m:ctrlPr>
                  <w:rPr>
                    <w:rFonts w:ascii="Cambria Math" w:hAnsi="Cambria Math" w:cstheme="majorBidi"/>
                    <w:szCs w:val="20"/>
                    <w:lang w:val="en-US"/>
                  </w:rPr>
                </m:ctrlPr>
              </m:eqArrPr>
              <m:e>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X</m:t>
                        </m:r>
                      </m:e>
                    </m:acc>
                  </m:e>
                  <m:sub>
                    <m:r>
                      <w:rPr>
                        <w:rFonts w:ascii="Cambria Math" w:hAnsi="Cambria Math" w:cstheme="majorBidi"/>
                        <w:szCs w:val="20"/>
                        <w:lang w:val="en-US"/>
                      </w:rPr>
                      <m:t>k</m:t>
                    </m:r>
                  </m:sub>
                </m:sSub>
                <m:r>
                  <m:rPr>
                    <m:sty m:val="p"/>
                  </m:rPr>
                  <w:rPr>
                    <w:rFonts w:ascii="Cambria Math" w:hAnsi="Cambria Math" w:cstheme="majorBidi"/>
                    <w:szCs w:val="20"/>
                    <w:lang w:val="en-US"/>
                  </w:rPr>
                  <m:t>=</m:t>
                </m:r>
                <m:r>
                  <w:rPr>
                    <w:rFonts w:ascii="Cambria Math" w:hAnsi="Cambria Math" w:cstheme="majorBidi"/>
                    <w:szCs w:val="20"/>
                    <w:lang w:val="en-US"/>
                  </w:rPr>
                  <m:t>f</m:t>
                </m:r>
                <m:d>
                  <m:dPr>
                    <m:ctrlPr>
                      <w:rPr>
                        <w:rFonts w:ascii="Cambria Math" w:hAnsi="Cambria Math" w:cstheme="majorBidi"/>
                        <w:szCs w:val="20"/>
                        <w:lang w:val="en-US"/>
                      </w:rPr>
                    </m:ctrlPr>
                  </m:dPr>
                  <m:e>
                    <m:sSub>
                      <m:sSubPr>
                        <m:ctrlPr>
                          <w:rPr>
                            <w:rFonts w:ascii="Cambria Math" w:hAnsi="Cambria Math" w:cstheme="majorBidi"/>
                            <w:szCs w:val="20"/>
                            <w:lang w:val="en-US"/>
                          </w:rPr>
                        </m:ctrlPr>
                      </m:sSubPr>
                      <m:e>
                        <m:acc>
                          <m:accPr>
                            <m:ctrlPr>
                              <w:rPr>
                                <w:rFonts w:ascii="Cambria Math" w:hAnsi="Cambria Math" w:cstheme="majorBidi"/>
                                <w:szCs w:val="20"/>
                                <w:lang w:val="en-US"/>
                              </w:rPr>
                            </m:ctrlPr>
                          </m:accPr>
                          <m:e>
                            <m:r>
                              <w:rPr>
                                <w:rFonts w:ascii="Cambria Math" w:hAnsi="Cambria Math" w:cstheme="majorBidi"/>
                                <w:szCs w:val="20"/>
                                <w:lang w:val="en-US"/>
                              </w:rPr>
                              <m:t>X</m:t>
                            </m:r>
                          </m:e>
                        </m:acc>
                      </m:e>
                      <m:sub>
                        <m:r>
                          <w:rPr>
                            <w:rFonts w:ascii="Cambria Math" w:hAnsi="Cambria Math" w:cstheme="majorBidi"/>
                            <w:szCs w:val="20"/>
                            <w:lang w:val="en-US"/>
                          </w:rPr>
                          <m:t>k</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U</m:t>
                        </m:r>
                      </m:e>
                      <m:sub>
                        <m:r>
                          <w:rPr>
                            <w:rFonts w:ascii="Cambria Math" w:hAnsi="Cambria Math" w:cstheme="majorBidi"/>
                            <w:szCs w:val="20"/>
                            <w:lang w:val="en-US"/>
                          </w:rPr>
                          <m:t>k</m:t>
                        </m:r>
                      </m:sub>
                    </m:sSub>
                  </m:e>
                </m:d>
                <m:r>
                  <m:rPr>
                    <m:sty m:val="p"/>
                  </m:rPr>
                  <w:rPr>
                    <w:rFonts w:ascii="Cambria Math" w:hAnsi="Cambria Math" w:cstheme="majorBidi"/>
                    <w:szCs w:val="20"/>
                    <w:lang w:val="en-US"/>
                  </w:rPr>
                  <m:t xml:space="preserve">       </m:t>
                </m:r>
              </m:e>
              <m:e>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m:rPr>
                        <m:sty m:val="p"/>
                      </m:rPr>
                      <w:rPr>
                        <w:rFonts w:ascii="Cambria Math" w:hAnsi="Cambria Math" w:cstheme="majorBidi"/>
                        <w:szCs w:val="20"/>
                        <w:lang w:val="en-US"/>
                      </w:rPr>
                      <m:t>Φ</m:t>
                    </m:r>
                  </m:e>
                  <m:sub>
                    <m:r>
                      <w:rPr>
                        <w:rFonts w:ascii="Cambria Math" w:hAnsi="Cambria Math" w:cstheme="majorBidi"/>
                        <w:szCs w:val="20"/>
                        <w:lang w:val="en-US"/>
                      </w:rPr>
                      <m:t>k</m:t>
                    </m:r>
                  </m:sub>
                </m:sSub>
                <m:sSub>
                  <m:sSubPr>
                    <m:ctrlPr>
                      <w:rPr>
                        <w:rFonts w:ascii="Cambria Math" w:hAnsi="Cambria Math" w:cstheme="majorBidi"/>
                        <w:szCs w:val="20"/>
                        <w:lang w:val="en-US"/>
                      </w:rPr>
                    </m:ctrlPr>
                  </m:sSubPr>
                  <m:e>
                    <m:acc>
                      <m:accPr>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sSubSup>
                  <m:sSubSupPr>
                    <m:ctrlPr>
                      <w:rPr>
                        <w:rFonts w:ascii="Cambria Math" w:hAnsi="Cambria Math" w:cstheme="majorBidi"/>
                        <w:szCs w:val="20"/>
                        <w:lang w:val="en-US"/>
                      </w:rPr>
                    </m:ctrlPr>
                  </m:sSubSupPr>
                  <m:e>
                    <m:r>
                      <m:rPr>
                        <m:sty m:val="p"/>
                      </m:rPr>
                      <w:rPr>
                        <w:rFonts w:ascii="Cambria Math" w:hAnsi="Cambria Math" w:cstheme="majorBidi"/>
                        <w:szCs w:val="20"/>
                        <w:lang w:val="en-US"/>
                      </w:rPr>
                      <m:t>Φ</m:t>
                    </m:r>
                  </m:e>
                  <m:sub>
                    <m:r>
                      <w:rPr>
                        <w:rFonts w:ascii="Cambria Math" w:hAnsi="Cambria Math" w:cstheme="majorBidi"/>
                        <w:szCs w:val="20"/>
                        <w:lang w:val="en-US"/>
                      </w:rPr>
                      <m:t>k</m:t>
                    </m:r>
                  </m:sub>
                  <m:sup>
                    <m:r>
                      <w:rPr>
                        <w:rFonts w:ascii="Cambria Math" w:hAnsi="Cambria Math" w:cstheme="majorBidi"/>
                        <w:szCs w:val="20"/>
                        <w:lang w:val="en-US"/>
                      </w:rPr>
                      <m:t>T</m:t>
                    </m:r>
                  </m:sup>
                </m:sSubSup>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m:rPr>
                        <m:sty m:val="p"/>
                      </m:rPr>
                      <w:rPr>
                        <w:rFonts w:ascii="Cambria Math" w:hAnsi="Cambria Math" w:cstheme="majorBidi"/>
                        <w:szCs w:val="20"/>
                        <w:lang w:val="en-US"/>
                      </w:rPr>
                      <m:t>Q</m:t>
                    </m:r>
                  </m:e>
                  <m:sub>
                    <m:r>
                      <w:rPr>
                        <w:rFonts w:ascii="Cambria Math" w:hAnsi="Cambria Math" w:cstheme="majorBidi"/>
                        <w:szCs w:val="20"/>
                        <w:lang w:val="en-US"/>
                      </w:rPr>
                      <m:t>k</m:t>
                    </m:r>
                  </m:sub>
                </m:sSub>
              </m:e>
            </m:eqArr>
          </m:e>
        </m:d>
      </m:oMath>
      <w:r w:rsidR="00A20D46">
        <w:rPr>
          <w:rFonts w:asciiTheme="majorBidi" w:hAnsiTheme="majorBidi" w:cstheme="majorBidi"/>
          <w:szCs w:val="20"/>
          <w:lang w:val="en-US"/>
        </w:rPr>
        <w:tab/>
      </w:r>
      <w:r w:rsidR="00A20D46">
        <w:rPr>
          <w:rFonts w:asciiTheme="majorBidi" w:hAnsiTheme="majorBidi" w:cstheme="majorBidi"/>
          <w:szCs w:val="20"/>
          <w:lang w:val="en-US"/>
        </w:rPr>
        <w:tab/>
      </w:r>
      <w:r w:rsidR="00A20D46">
        <w:rPr>
          <w:rFonts w:asciiTheme="majorBidi" w:hAnsiTheme="majorBidi" w:cstheme="majorBidi"/>
          <w:szCs w:val="20"/>
          <w:lang w:val="en-US"/>
        </w:rPr>
        <w:tab/>
      </w:r>
      <w:r w:rsidR="003834D9">
        <w:rPr>
          <w:rFonts w:asciiTheme="majorBidi" w:hAnsiTheme="majorBidi" w:cstheme="majorBidi"/>
          <w:szCs w:val="20"/>
          <w:lang w:val="en-US"/>
        </w:rPr>
        <w:tab/>
      </w:r>
      <w:r w:rsidR="00131F89">
        <w:rPr>
          <w:rFonts w:asciiTheme="majorBidi" w:hAnsiTheme="majorBidi" w:cstheme="majorBidi"/>
          <w:szCs w:val="20"/>
          <w:lang w:val="en-US"/>
        </w:rPr>
        <w:t xml:space="preserve">   </w:t>
      </w:r>
      <w:r w:rsidR="006542EE">
        <w:rPr>
          <w:rFonts w:asciiTheme="majorBidi" w:hAnsiTheme="majorBidi" w:cstheme="majorBidi"/>
          <w:szCs w:val="20"/>
          <w:lang w:val="en-US"/>
        </w:rPr>
        <w:t xml:space="preserve"> </w:t>
      </w:r>
      <w:r w:rsidR="00131F89">
        <w:rPr>
          <w:rFonts w:asciiTheme="majorBidi" w:hAnsiTheme="majorBidi" w:cstheme="majorBidi"/>
          <w:szCs w:val="20"/>
          <w:lang w:val="en-US"/>
        </w:rPr>
        <w:t xml:space="preserve"> </w:t>
      </w:r>
      <w:r w:rsidR="00A20D46">
        <w:rPr>
          <w:rFonts w:asciiTheme="majorBidi" w:hAnsiTheme="majorBidi" w:cstheme="majorBidi"/>
          <w:szCs w:val="20"/>
          <w:lang w:val="en-US"/>
        </w:rPr>
        <w:t>(24</w:t>
      </w:r>
      <w:r w:rsidR="00451D7D" w:rsidRPr="00451D7D">
        <w:rPr>
          <w:rFonts w:asciiTheme="majorBidi" w:hAnsiTheme="majorBidi" w:cstheme="majorBidi"/>
          <w:szCs w:val="20"/>
          <w:lang w:val="en-US"/>
        </w:rPr>
        <w:t>)</w:t>
      </w:r>
    </w:p>
    <w:p w14:paraId="22DB8CB8" w14:textId="77777777" w:rsidR="00702F69" w:rsidRDefault="00702F69" w:rsidP="00451D7D">
      <w:pPr>
        <w:jc w:val="both"/>
        <w:rPr>
          <w:rFonts w:asciiTheme="majorBidi" w:hAnsiTheme="majorBidi" w:cstheme="majorBidi"/>
          <w:szCs w:val="20"/>
          <w:lang w:val="en-US"/>
        </w:rPr>
      </w:pPr>
    </w:p>
    <w:p w14:paraId="363FAE11" w14:textId="77777777" w:rsidR="00451D7D" w:rsidRPr="00451D7D" w:rsidRDefault="00451D7D" w:rsidP="00451D7D">
      <w:pPr>
        <w:jc w:val="both"/>
        <w:rPr>
          <w:rFonts w:asciiTheme="majorBidi" w:hAnsiTheme="majorBidi" w:cstheme="majorBidi"/>
          <w:szCs w:val="20"/>
          <w:lang w:val="en-US"/>
        </w:rPr>
      </w:pPr>
      <w:r w:rsidRPr="00451D7D">
        <w:rPr>
          <w:rFonts w:asciiTheme="majorBidi" w:hAnsiTheme="majorBidi" w:cstheme="majorBidi"/>
          <w:szCs w:val="20"/>
          <w:lang w:val="en-US"/>
        </w:rPr>
        <w:t>Such as</w:t>
      </w:r>
    </w:p>
    <w:p w14:paraId="44059EA3" w14:textId="77777777" w:rsidR="00451D7D" w:rsidRPr="00451D7D" w:rsidRDefault="00451D7D" w:rsidP="00451D7D">
      <w:pPr>
        <w:jc w:val="both"/>
        <w:rPr>
          <w:rFonts w:asciiTheme="majorBidi" w:hAnsiTheme="majorBidi" w:cstheme="majorBidi"/>
          <w:szCs w:val="20"/>
          <w:lang w:val="en-US"/>
        </w:rPr>
      </w:pPr>
    </w:p>
    <w:p w14:paraId="26A3B29A" w14:textId="6318B3B5" w:rsidR="00451D7D" w:rsidRPr="00451D7D" w:rsidRDefault="00362BAF" w:rsidP="006542EE">
      <w:pPr>
        <w:spacing w:after="240"/>
        <w:jc w:val="center"/>
        <w:rPr>
          <w:rFonts w:asciiTheme="majorBidi" w:hAnsiTheme="majorBidi" w:cstheme="majorBidi"/>
          <w:szCs w:val="20"/>
          <w:lang w:val="en-US"/>
        </w:rPr>
      </w:pPr>
      <m:oMath>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X</m:t>
                </m:r>
              </m:e>
            </m:acc>
          </m:e>
          <m:sub>
            <m:r>
              <w:rPr>
                <w:rFonts w:ascii="Cambria Math" w:hAnsi="Cambria Math" w:cstheme="majorBidi"/>
                <w:szCs w:val="20"/>
                <w:lang w:val="en-US"/>
              </w:rPr>
              <m:t>k</m:t>
            </m:r>
          </m:sub>
        </m:sSub>
        <m:r>
          <m:rPr>
            <m:sty m:val="p"/>
          </m:rPr>
          <w:rPr>
            <w:rFonts w:ascii="Cambria Math" w:hAnsi="Cambria Math" w:cstheme="majorBidi"/>
            <w:szCs w:val="20"/>
            <w:lang w:val="en-US"/>
          </w:rPr>
          <m:t>=</m:t>
        </m:r>
        <m:sSup>
          <m:sSupPr>
            <m:ctrlPr>
              <w:rPr>
                <w:rFonts w:ascii="Cambria Math" w:hAnsi="Cambria Math" w:cstheme="majorBidi"/>
                <w:i/>
                <w:szCs w:val="20"/>
                <w:lang w:val="en-US"/>
              </w:rPr>
            </m:ctrlPr>
          </m:sSupPr>
          <m:e>
            <m:d>
              <m:dPr>
                <m:begChr m:val="["/>
                <m:endChr m:val="]"/>
                <m:ctrlPr>
                  <w:rPr>
                    <w:rFonts w:ascii="Cambria Math" w:hAnsi="Cambria Math" w:cstheme="majorBidi"/>
                    <w:szCs w:val="20"/>
                    <w:lang w:val="en-US"/>
                  </w:rPr>
                </m:ctrlPr>
              </m:dPr>
              <m:e>
                <m:m>
                  <m:mPr>
                    <m:mcs>
                      <m:mc>
                        <m:mcPr>
                          <m:count m:val="3"/>
                          <m:mcJc m:val="center"/>
                        </m:mcPr>
                      </m:mc>
                    </m:mcs>
                    <m:ctrlPr>
                      <w:rPr>
                        <w:rFonts w:ascii="Cambria Math" w:hAnsi="Cambria Math" w:cstheme="majorBidi"/>
                        <w:i/>
                        <w:szCs w:val="20"/>
                        <w:lang w:val="en-US"/>
                      </w:rPr>
                    </m:ctrlPr>
                  </m:mPr>
                  <m:mr>
                    <m:e>
                      <m:acc>
                        <m:accPr>
                          <m:chr m:val="̅"/>
                          <m:ctrlPr>
                            <w:rPr>
                              <w:rFonts w:ascii="Cambria Math" w:hAnsi="Cambria Math"/>
                              <w:i/>
                              <w:szCs w:val="20"/>
                              <w:lang w:val="en-US"/>
                            </w:rPr>
                          </m:ctrlPr>
                        </m:accPr>
                        <m:e>
                          <m:r>
                            <w:rPr>
                              <w:rFonts w:ascii="Cambria Math" w:hAnsi="Cambria Math"/>
                              <w:szCs w:val="20"/>
                              <w:lang w:val="en-US"/>
                            </w:rPr>
                            <m:t>η</m:t>
                          </m:r>
                        </m:e>
                      </m:acc>
                    </m:e>
                    <m:e>
                      <m:acc>
                        <m:accPr>
                          <m:chr m:val="̅"/>
                          <m:ctrlPr>
                            <w:rPr>
                              <w:rFonts w:ascii="Cambria Math" w:hAnsi="Cambria Math"/>
                              <w:i/>
                              <w:szCs w:val="20"/>
                              <w:lang w:val="en-US"/>
                            </w:rPr>
                          </m:ctrlPr>
                        </m:accPr>
                        <m:e>
                          <m:r>
                            <w:rPr>
                              <w:rFonts w:ascii="Cambria Math" w:hAnsi="Cambria Math"/>
                              <w:szCs w:val="20"/>
                              <w:lang w:val="en-US"/>
                            </w:rPr>
                            <m:t>ω</m:t>
                          </m:r>
                        </m:e>
                      </m:acc>
                    </m:e>
                    <m:e>
                      <m:m>
                        <m:mPr>
                          <m:mcs>
                            <m:mc>
                              <m:mcPr>
                                <m:count m:val="2"/>
                                <m:mcJc m:val="center"/>
                              </m:mcPr>
                            </m:mc>
                          </m:mcs>
                          <m:ctrlPr>
                            <w:rPr>
                              <w:rFonts w:ascii="Cambria Math" w:hAnsi="Cambria Math" w:cstheme="majorBidi"/>
                              <w:i/>
                              <w:szCs w:val="20"/>
                              <w:lang w:val="en-US"/>
                            </w:rPr>
                          </m:ctrlPr>
                        </m:mPr>
                        <m:mr>
                          <m:e>
                            <m:acc>
                              <m:accPr>
                                <m:chr m:val="̅"/>
                                <m:ctrlPr>
                                  <w:rPr>
                                    <w:rFonts w:ascii="Cambria Math" w:eastAsia="Cambria Math" w:hAnsi="Cambria Math" w:cs="Cambria Math"/>
                                    <w:i/>
                                    <w:szCs w:val="20"/>
                                    <w:lang w:val="en-US"/>
                                  </w:rPr>
                                </m:ctrlPr>
                              </m:accPr>
                              <m:e>
                                <m:r>
                                  <w:rPr>
                                    <w:rFonts w:ascii="Cambria Math" w:eastAsia="Cambria Math" w:hAnsi="Cambria Math" w:cs="Cambria Math"/>
                                    <w:szCs w:val="20"/>
                                    <w:lang w:val="en-US"/>
                                  </w:rPr>
                                  <m:t>p</m:t>
                                </m:r>
                              </m:e>
                            </m:acc>
                          </m:e>
                          <m:e>
                            <m:acc>
                              <m:accPr>
                                <m:chr m:val="̅"/>
                                <m:ctrlPr>
                                  <w:rPr>
                                    <w:rFonts w:ascii="Cambria Math" w:eastAsia="Cambria Math" w:hAnsi="Cambria Math" w:cstheme="majorBidi"/>
                                    <w:szCs w:val="20"/>
                                    <w:lang w:val="en-US"/>
                                  </w:rPr>
                                </m:ctrlPr>
                              </m:accPr>
                              <m:e>
                                <m:r>
                                  <w:rPr>
                                    <w:rFonts w:ascii="Cambria Math" w:eastAsia="Cambria Math" w:hAnsi="Cambria Math" w:cstheme="majorBidi"/>
                                    <w:szCs w:val="20"/>
                                    <w:lang w:val="en-US"/>
                                  </w:rPr>
                                  <m:t>v</m:t>
                                </m:r>
                              </m:e>
                            </m:acc>
                          </m:e>
                        </m:mr>
                      </m:m>
                    </m:e>
                  </m:mr>
                </m:m>
              </m:e>
            </m:d>
          </m:e>
          <m:sup>
            <m:r>
              <w:rPr>
                <w:rFonts w:ascii="Cambria Math" w:hAnsi="Cambria Math" w:cstheme="majorBidi"/>
                <w:szCs w:val="20"/>
                <w:lang w:val="en-US"/>
              </w:rPr>
              <m:t>T</m:t>
            </m:r>
          </m:sup>
        </m:sSup>
      </m:oMath>
      <w:r w:rsidR="00A20D46">
        <w:rPr>
          <w:rFonts w:asciiTheme="majorBidi" w:hAnsiTheme="majorBidi" w:cstheme="majorBidi"/>
          <w:szCs w:val="20"/>
          <w:lang w:val="en-US"/>
        </w:rPr>
        <w:tab/>
      </w:r>
      <w:r w:rsidR="00A20D46">
        <w:rPr>
          <w:rFonts w:asciiTheme="majorBidi" w:hAnsiTheme="majorBidi" w:cstheme="majorBidi"/>
          <w:szCs w:val="20"/>
          <w:lang w:val="en-US"/>
        </w:rPr>
        <w:tab/>
      </w:r>
      <w:r w:rsidR="00A20D46">
        <w:rPr>
          <w:rFonts w:asciiTheme="majorBidi" w:hAnsiTheme="majorBidi" w:cstheme="majorBidi"/>
          <w:szCs w:val="20"/>
          <w:lang w:val="en-US"/>
        </w:rPr>
        <w:tab/>
      </w:r>
      <w:r w:rsidR="006542EE">
        <w:rPr>
          <w:rFonts w:asciiTheme="majorBidi" w:hAnsiTheme="majorBidi" w:cstheme="majorBidi"/>
          <w:szCs w:val="20"/>
          <w:lang w:val="en-US"/>
        </w:rPr>
        <w:tab/>
      </w:r>
      <w:r w:rsidR="00131F89">
        <w:rPr>
          <w:rFonts w:asciiTheme="majorBidi" w:hAnsiTheme="majorBidi" w:cstheme="majorBidi"/>
          <w:szCs w:val="20"/>
          <w:lang w:val="en-US"/>
        </w:rPr>
        <w:t xml:space="preserve">   </w:t>
      </w:r>
      <w:r w:rsidR="00A20D46">
        <w:rPr>
          <w:rFonts w:asciiTheme="majorBidi" w:hAnsiTheme="majorBidi" w:cstheme="majorBidi"/>
          <w:szCs w:val="20"/>
          <w:lang w:val="en-US"/>
        </w:rPr>
        <w:t>(25</w:t>
      </w:r>
      <w:r w:rsidR="00451D7D" w:rsidRPr="00451D7D">
        <w:rPr>
          <w:rFonts w:asciiTheme="majorBidi" w:hAnsiTheme="majorBidi" w:cstheme="majorBidi"/>
          <w:szCs w:val="20"/>
          <w:lang w:val="en-US"/>
        </w:rPr>
        <w:t>)</w:t>
      </w:r>
    </w:p>
    <w:p w14:paraId="71077A2F" w14:textId="0C719BCF" w:rsidR="00451D7D" w:rsidRPr="00451D7D" w:rsidRDefault="00362BAF" w:rsidP="00131F89">
      <w:pPr>
        <w:rPr>
          <w:rFonts w:asciiTheme="majorBidi" w:hAnsiTheme="majorBidi" w:cstheme="majorBidi"/>
          <w:szCs w:val="20"/>
          <w:lang w:val="en-US"/>
        </w:rPr>
      </w:pPr>
      <m:oMath>
        <m:sSub>
          <m:sSubPr>
            <m:ctrlPr>
              <w:rPr>
                <w:rFonts w:ascii="Cambria Math" w:hAnsi="Cambria Math" w:cstheme="majorBidi"/>
                <w:szCs w:val="20"/>
                <w:lang w:val="en-US"/>
              </w:rPr>
            </m:ctrlPr>
          </m:sSubPr>
          <m:e>
            <m:r>
              <m:rPr>
                <m:sty m:val="p"/>
              </m:rPr>
              <w:rPr>
                <w:rFonts w:ascii="Cambria Math" w:hAnsi="Cambria Math" w:cstheme="majorBidi"/>
                <w:szCs w:val="20"/>
                <w:lang w:val="en-US"/>
              </w:rPr>
              <m:t>Φ</m:t>
            </m:r>
          </m:e>
          <m:sub>
            <m:r>
              <w:rPr>
                <w:rFonts w:ascii="Cambria Math" w:hAnsi="Cambria Math" w:cstheme="majorBidi"/>
                <w:szCs w:val="20"/>
                <w:lang w:val="en-US"/>
              </w:rPr>
              <m:t>k</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I</m:t>
            </m:r>
          </m:e>
          <m:sub>
            <m:r>
              <m:rPr>
                <m:sty m:val="p"/>
              </m:rPr>
              <w:rPr>
                <w:rFonts w:ascii="Cambria Math" w:hAnsi="Cambria Math" w:cstheme="majorBidi"/>
                <w:szCs w:val="20"/>
                <w:lang w:val="en-US"/>
              </w:rPr>
              <m:t>12x12</m:t>
            </m:r>
          </m:sub>
        </m:sSub>
        <m:d>
          <m:dPr>
            <m:begChr m:val="["/>
            <m:endChr m:val="]"/>
            <m:ctrlPr>
              <w:rPr>
                <w:rFonts w:ascii="Cambria Math" w:hAnsi="Cambria Math" w:cstheme="majorBidi"/>
                <w:szCs w:val="20"/>
                <w:lang w:val="en-US"/>
              </w:rPr>
            </m:ctrlPr>
          </m:dPr>
          <m:e>
            <m:m>
              <m:mPr>
                <m:rSpRule m:val="1"/>
                <m:mcs>
                  <m:mc>
                    <m:mcPr>
                      <m:count m:val="4"/>
                      <m:mcJc m:val="center"/>
                    </m:mcPr>
                  </m:mc>
                </m:mcs>
                <m:ctrlPr>
                  <w:rPr>
                    <w:rFonts w:ascii="Cambria Math" w:hAnsi="Cambria Math" w:cstheme="majorBidi"/>
                    <w:szCs w:val="20"/>
                    <w:lang w:val="en-US"/>
                  </w:rPr>
                </m:ctrlPr>
              </m:mPr>
              <m:mr>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η</m:t>
                                  </m:r>
                                </m:e>
                              </m:acc>
                            </m:num>
                            <m:den>
                              <m:r>
                                <w:rPr>
                                  <w:rFonts w:ascii="Cambria Math" w:hAnsi="Cambria Math" w:cstheme="majorBidi"/>
                                  <w:szCs w:val="20"/>
                                  <w:lang w:val="en-US"/>
                                </w:rPr>
                                <m:t>∂η</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η</m:t>
                                  </m:r>
                                </m:e>
                              </m:acc>
                            </m:num>
                            <m:den>
                              <m:r>
                                <w:rPr>
                                  <w:rFonts w:ascii="Cambria Math" w:hAnsi="Cambria Math" w:cstheme="majorBidi"/>
                                  <w:szCs w:val="20"/>
                                  <w:lang w:val="en-US"/>
                                </w:rPr>
                                <m:t>∂ω</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η</m:t>
                                  </m:r>
                                </m:e>
                              </m:acc>
                            </m:num>
                            <m:den>
                              <m:r>
                                <w:rPr>
                                  <w:rFonts w:ascii="Cambria Math" w:hAnsi="Cambria Math" w:cstheme="majorBidi"/>
                                  <w:szCs w:val="20"/>
                                  <w:lang w:val="en-US"/>
                                </w:rPr>
                                <m:t>∂p</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η</m:t>
                                  </m:r>
                                </m:e>
                              </m:acc>
                            </m:num>
                            <m:den>
                              <m:r>
                                <w:rPr>
                                  <w:rFonts w:ascii="Cambria Math" w:hAnsi="Cambria Math" w:cstheme="majorBidi"/>
                                  <w:szCs w:val="20"/>
                                  <w:lang w:val="en-US"/>
                                </w:rPr>
                                <m:t>∂v</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mr>
              <m:mr>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ω</m:t>
                                  </m:r>
                                </m:e>
                              </m:acc>
                            </m:num>
                            <m:den>
                              <m:r>
                                <w:rPr>
                                  <w:rFonts w:ascii="Cambria Math" w:hAnsi="Cambria Math" w:cstheme="majorBidi"/>
                                  <w:szCs w:val="20"/>
                                  <w:lang w:val="en-US"/>
                                </w:rPr>
                                <m:t>∂η</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ω</m:t>
                                  </m:r>
                                </m:e>
                              </m:acc>
                            </m:num>
                            <m:den>
                              <m:r>
                                <w:rPr>
                                  <w:rFonts w:ascii="Cambria Math" w:hAnsi="Cambria Math" w:cstheme="majorBidi"/>
                                  <w:szCs w:val="20"/>
                                  <w:lang w:val="en-US"/>
                                </w:rPr>
                                <m:t>∂ω</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ω</m:t>
                                  </m:r>
                                </m:e>
                              </m:acc>
                            </m:num>
                            <m:den>
                              <m:r>
                                <w:rPr>
                                  <w:rFonts w:ascii="Cambria Math" w:hAnsi="Cambria Math" w:cstheme="majorBidi"/>
                                  <w:szCs w:val="20"/>
                                  <w:lang w:val="en-US"/>
                                </w:rPr>
                                <m:t>∂p</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ω</m:t>
                                  </m:r>
                                </m:e>
                              </m:acc>
                            </m:num>
                            <m:den>
                              <m:r>
                                <w:rPr>
                                  <w:rFonts w:ascii="Cambria Math" w:hAnsi="Cambria Math" w:cstheme="majorBidi"/>
                                  <w:szCs w:val="20"/>
                                  <w:lang w:val="en-US"/>
                                </w:rPr>
                                <m:t>∂v</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mr>
              <m:mr>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p</m:t>
                                  </m:r>
                                </m:e>
                              </m:acc>
                            </m:num>
                            <m:den>
                              <m:r>
                                <w:rPr>
                                  <w:rFonts w:ascii="Cambria Math" w:hAnsi="Cambria Math" w:cstheme="majorBidi"/>
                                  <w:szCs w:val="20"/>
                                  <w:lang w:val="en-US"/>
                                </w:rPr>
                                <m:t>∂η</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p</m:t>
                                  </m:r>
                                </m:e>
                              </m:acc>
                            </m:num>
                            <m:den>
                              <m:r>
                                <w:rPr>
                                  <w:rFonts w:ascii="Cambria Math" w:hAnsi="Cambria Math" w:cstheme="majorBidi"/>
                                  <w:szCs w:val="20"/>
                                  <w:lang w:val="en-US"/>
                                </w:rPr>
                                <m:t>∂ω</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p</m:t>
                                  </m:r>
                                </m:e>
                              </m:acc>
                            </m:num>
                            <m:den>
                              <m:r>
                                <w:rPr>
                                  <w:rFonts w:ascii="Cambria Math" w:hAnsi="Cambria Math" w:cstheme="majorBidi"/>
                                  <w:szCs w:val="20"/>
                                  <w:lang w:val="en-US"/>
                                </w:rPr>
                                <m:t>∂p</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p</m:t>
                                  </m:r>
                                </m:e>
                              </m:acc>
                            </m:num>
                            <m:den>
                              <m:r>
                                <w:rPr>
                                  <w:rFonts w:ascii="Cambria Math" w:hAnsi="Cambria Math" w:cstheme="majorBidi"/>
                                  <w:szCs w:val="20"/>
                                  <w:lang w:val="en-US"/>
                                </w:rPr>
                                <m:t>∂v</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mr>
              <m:mr>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v</m:t>
                                  </m:r>
                                </m:e>
                              </m:acc>
                            </m:num>
                            <m:den>
                              <m:r>
                                <w:rPr>
                                  <w:rFonts w:ascii="Cambria Math" w:hAnsi="Cambria Math" w:cstheme="majorBidi"/>
                                  <w:szCs w:val="20"/>
                                  <w:lang w:val="en-US"/>
                                </w:rPr>
                                <m:t>∂η</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v</m:t>
                                  </m:r>
                                </m:e>
                              </m:acc>
                            </m:num>
                            <m:den>
                              <m:r>
                                <w:rPr>
                                  <w:rFonts w:ascii="Cambria Math" w:hAnsi="Cambria Math" w:cstheme="majorBidi"/>
                                  <w:szCs w:val="20"/>
                                  <w:lang w:val="en-US"/>
                                </w:rPr>
                                <m:t>∂ω</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v</m:t>
                                  </m:r>
                                </m:e>
                              </m:acc>
                            </m:num>
                            <m:den>
                              <m:r>
                                <w:rPr>
                                  <w:rFonts w:ascii="Cambria Math" w:hAnsi="Cambria Math" w:cstheme="majorBidi"/>
                                  <w:szCs w:val="20"/>
                                  <w:lang w:val="en-US"/>
                                </w:rPr>
                                <m:t>∂p</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ctrlPr>
                    <w:rPr>
                      <w:rFonts w:ascii="Cambria Math" w:eastAsia="Cambria Math" w:hAnsi="Cambria Math" w:cs="Cambria Math"/>
                      <w:szCs w:val="20"/>
                      <w:lang w:val="en-US"/>
                    </w:rPr>
                  </m:ctrlPr>
                </m:e>
                <m:e>
                  <m:sSub>
                    <m:sSubPr>
                      <m:ctrlPr>
                        <w:rPr>
                          <w:rFonts w:ascii="Cambria Math" w:hAnsi="Cambria Math" w:cstheme="majorBidi"/>
                          <w:szCs w:val="20"/>
                          <w:lang w:val="en-US"/>
                        </w:rPr>
                      </m:ctrlPr>
                    </m:sSubPr>
                    <m:e>
                      <m:d>
                        <m:dPr>
                          <m:begChr m:val=""/>
                          <m:endChr m:val="|"/>
                          <m:ctrlPr>
                            <w:rPr>
                              <w:rFonts w:ascii="Cambria Math" w:hAnsi="Cambria Math" w:cstheme="majorBidi"/>
                              <w:szCs w:val="20"/>
                              <w:lang w:val="en-US"/>
                            </w:rPr>
                          </m:ctrlPr>
                        </m:dP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v</m:t>
                                  </m:r>
                                </m:e>
                              </m:acc>
                            </m:num>
                            <m:den>
                              <m:r>
                                <w:rPr>
                                  <w:rFonts w:ascii="Cambria Math" w:hAnsi="Cambria Math" w:cstheme="majorBidi"/>
                                  <w:szCs w:val="20"/>
                                  <w:lang w:val="en-US"/>
                                </w:rPr>
                                <m:t>∂v</m:t>
                              </m:r>
                            </m:den>
                          </m:f>
                        </m:e>
                      </m:d>
                    </m:e>
                    <m:sub>
                      <m:r>
                        <w:rPr>
                          <w:rFonts w:ascii="Cambria Math" w:hAnsi="Cambria Math" w:cstheme="majorBidi"/>
                          <w:szCs w:val="20"/>
                          <w:lang w:val="en-US"/>
                        </w:rPr>
                        <m:t>t</m:t>
                      </m:r>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k</m:t>
                          </m:r>
                        </m:sub>
                      </m:sSub>
                    </m:sub>
                  </m:sSub>
                </m:e>
              </m:mr>
            </m:m>
          </m:e>
        </m:d>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s</m:t>
            </m:r>
          </m:sub>
        </m:sSub>
      </m:oMath>
      <w:r w:rsidR="00A20D46">
        <w:rPr>
          <w:rFonts w:asciiTheme="majorBidi" w:hAnsiTheme="majorBidi" w:cstheme="majorBidi"/>
          <w:szCs w:val="20"/>
          <w:lang w:val="en-US"/>
        </w:rPr>
        <w:t xml:space="preserve"> </w:t>
      </w:r>
      <w:r w:rsidR="006542EE">
        <w:rPr>
          <w:rFonts w:asciiTheme="majorBidi" w:hAnsiTheme="majorBidi" w:cstheme="majorBidi"/>
          <w:szCs w:val="20"/>
          <w:lang w:val="en-US"/>
        </w:rPr>
        <w:t xml:space="preserve">  </w:t>
      </w:r>
      <w:r w:rsidR="00A20D46">
        <w:rPr>
          <w:rFonts w:asciiTheme="majorBidi" w:hAnsiTheme="majorBidi" w:cstheme="majorBidi"/>
          <w:szCs w:val="20"/>
          <w:lang w:val="en-US"/>
        </w:rPr>
        <w:t>(26</w:t>
      </w:r>
      <w:r w:rsidR="00451D7D" w:rsidRPr="00451D7D">
        <w:rPr>
          <w:rFonts w:asciiTheme="majorBidi" w:hAnsiTheme="majorBidi" w:cstheme="majorBidi"/>
          <w:szCs w:val="20"/>
          <w:lang w:val="en-US"/>
        </w:rPr>
        <w:t>)</w:t>
      </w:r>
    </w:p>
    <w:p w14:paraId="46E75EC6" w14:textId="77777777" w:rsidR="00451D7D" w:rsidRPr="00451D7D" w:rsidRDefault="00451D7D" w:rsidP="00451D7D">
      <w:pPr>
        <w:jc w:val="both"/>
        <w:rPr>
          <w:rFonts w:eastAsiaTheme="minorEastAsia"/>
          <w:szCs w:val="20"/>
          <w:lang w:val="en-US"/>
        </w:rPr>
      </w:pPr>
      <w:r w:rsidRPr="00451D7D">
        <w:rPr>
          <w:rFonts w:eastAsiaTheme="minorEastAsia"/>
          <w:szCs w:val="20"/>
          <w:lang w:val="en-US"/>
        </w:rPr>
        <w:tab/>
      </w:r>
      <w:r w:rsidRPr="00451D7D">
        <w:rPr>
          <w:rFonts w:eastAsiaTheme="minorEastAsia"/>
          <w:szCs w:val="20"/>
          <w:lang w:val="en-US"/>
        </w:rPr>
        <w:tab/>
      </w:r>
      <w:r w:rsidRPr="00451D7D">
        <w:rPr>
          <w:rFonts w:eastAsiaTheme="minorEastAsia"/>
          <w:szCs w:val="20"/>
          <w:lang w:val="en-US"/>
        </w:rPr>
        <w:tab/>
      </w:r>
      <w:r w:rsidRPr="00451D7D">
        <w:rPr>
          <w:rFonts w:eastAsiaTheme="minorEastAsia"/>
          <w:szCs w:val="20"/>
          <w:lang w:val="en-US"/>
        </w:rPr>
        <w:tab/>
      </w:r>
      <w:r w:rsidRPr="00451D7D">
        <w:rPr>
          <w:rFonts w:eastAsiaTheme="minorEastAsia"/>
          <w:szCs w:val="20"/>
          <w:lang w:val="en-US"/>
        </w:rPr>
        <w:tab/>
      </w:r>
      <w:r w:rsidRPr="00451D7D">
        <w:rPr>
          <w:rFonts w:eastAsiaTheme="minorEastAsia"/>
          <w:szCs w:val="20"/>
          <w:lang w:val="en-US"/>
        </w:rPr>
        <w:tab/>
      </w:r>
      <w:r w:rsidRPr="00451D7D">
        <w:rPr>
          <w:rFonts w:eastAsiaTheme="minorEastAsia"/>
          <w:szCs w:val="20"/>
          <w:lang w:val="en-US"/>
        </w:rPr>
        <w:tab/>
      </w:r>
    </w:p>
    <w:p w14:paraId="4BBD3942" w14:textId="75D32227" w:rsidR="00702F69" w:rsidRDefault="00451D7D" w:rsidP="007001D2">
      <w:pPr>
        <w:spacing w:after="240"/>
        <w:jc w:val="both"/>
        <w:rPr>
          <w:rFonts w:asciiTheme="majorBidi" w:hAnsiTheme="majorBidi" w:cstheme="majorBidi"/>
          <w:szCs w:val="20"/>
          <w:lang w:val="en-US"/>
        </w:rPr>
      </w:pPr>
      <w:r w:rsidRPr="00451D7D">
        <w:rPr>
          <w:rFonts w:asciiTheme="majorBidi" w:hAnsiTheme="majorBidi" w:cstheme="majorBidi"/>
          <w:szCs w:val="20"/>
          <w:lang w:val="en-US"/>
        </w:rPr>
        <w:t xml:space="preserve">Where </w:t>
      </w:r>
      <m:oMath>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oMath>
      <w:r w:rsidRPr="00451D7D">
        <w:rPr>
          <w:rFonts w:asciiTheme="majorBidi" w:hAnsiTheme="majorBidi" w:cstheme="majorBidi"/>
          <w:szCs w:val="20"/>
          <w:lang w:val="en-US"/>
        </w:rPr>
        <w:t xml:space="preserve"> is the predicted error covariance matrix</w:t>
      </w:r>
      <m:oMath>
        <m:r>
          <m:rPr>
            <m:sty m:val="p"/>
          </m:rPr>
          <w:rPr>
            <w:rFonts w:ascii="Cambria Math" w:hAnsi="Cambria Math" w:cstheme="majorBidi"/>
            <w:szCs w:val="20"/>
            <w:lang w:val="en-US"/>
          </w:rPr>
          <m:t>(12x12)</m:t>
        </m:r>
      </m:oMath>
      <w:r w:rsidRPr="00451D7D">
        <w:rPr>
          <w:rFonts w:asciiTheme="majorBidi" w:hAnsiTheme="majorBidi" w:cstheme="majorBidi"/>
          <w:szCs w:val="20"/>
          <w:lang w:val="en-US"/>
        </w:rPr>
        <w:t xml:space="preserve">, </w:t>
      </w:r>
      <m:oMath>
        <m:sSub>
          <m:sSubPr>
            <m:ctrlPr>
              <w:rPr>
                <w:rFonts w:ascii="Cambria Math" w:hAnsi="Cambria Math" w:cstheme="majorBidi"/>
                <w:szCs w:val="20"/>
                <w:lang w:val="en-US"/>
              </w:rPr>
            </m:ctrlPr>
          </m:sSubPr>
          <m:e>
            <m:r>
              <m:rPr>
                <m:sty m:val="p"/>
              </m:rPr>
              <w:rPr>
                <w:rFonts w:ascii="Cambria Math" w:hAnsi="Cambria Math" w:cstheme="majorBidi"/>
                <w:szCs w:val="20"/>
                <w:lang w:val="en-US"/>
              </w:rPr>
              <m:t>Φ</m:t>
            </m:r>
          </m:e>
          <m:sub>
            <m:r>
              <w:rPr>
                <w:rFonts w:ascii="Cambria Math" w:hAnsi="Cambria Math" w:cstheme="majorBidi"/>
                <w:szCs w:val="20"/>
                <w:lang w:val="en-US"/>
              </w:rPr>
              <m:t>k</m:t>
            </m:r>
          </m:sub>
        </m:sSub>
      </m:oMath>
      <w:r w:rsidRPr="00451D7D">
        <w:rPr>
          <w:rFonts w:asciiTheme="majorBidi" w:hAnsiTheme="majorBidi" w:cstheme="majorBidi"/>
          <w:szCs w:val="20"/>
          <w:lang w:val="en-US"/>
        </w:rPr>
        <w:t xml:space="preserve"> is the state transformation matrix of a dimension</w:t>
      </w:r>
      <m:oMath>
        <m:r>
          <m:rPr>
            <m:sty m:val="p"/>
          </m:rPr>
          <w:rPr>
            <w:rFonts w:ascii="Cambria Math" w:hAnsi="Cambria Math" w:cstheme="majorBidi"/>
            <w:szCs w:val="20"/>
            <w:lang w:val="en-US"/>
          </w:rPr>
          <m:t>(12x12)</m:t>
        </m:r>
      </m:oMath>
      <w:r w:rsidRPr="00451D7D">
        <w:rPr>
          <w:rFonts w:asciiTheme="majorBidi" w:hAnsiTheme="majorBidi" w:cstheme="majorBidi"/>
          <w:szCs w:val="20"/>
          <w:lang w:val="en-US"/>
        </w:rPr>
        <w:t>,</w:t>
      </w:r>
      <m:oMath>
        <m:r>
          <m:rPr>
            <m:sty m:val="p"/>
          </m:rPr>
          <w:rPr>
            <w:rFonts w:ascii="Cambria Math" w:hAnsi="Cambria Math" w:cstheme="majorBidi"/>
            <w:szCs w:val="20"/>
            <w:lang w:val="en-US"/>
          </w:rPr>
          <m:t xml:space="preserve"> </m:t>
        </m:r>
        <m:sSub>
          <m:sSubPr>
            <m:ctrlPr>
              <w:rPr>
                <w:rFonts w:ascii="Cambria Math" w:hAnsi="Cambria Math" w:cstheme="majorBidi"/>
                <w:szCs w:val="20"/>
                <w:lang w:val="en-US"/>
              </w:rPr>
            </m:ctrlPr>
          </m:sSubPr>
          <m:e>
            <m:r>
              <m:rPr>
                <m:sty m:val="p"/>
              </m:rPr>
              <w:rPr>
                <w:rFonts w:ascii="Cambria Math" w:hAnsi="Cambria Math" w:cstheme="majorBidi"/>
                <w:szCs w:val="20"/>
                <w:lang w:val="en-US"/>
              </w:rPr>
              <m:t>Q</m:t>
            </m:r>
          </m:e>
          <m:sub>
            <m:r>
              <w:rPr>
                <w:rFonts w:ascii="Cambria Math" w:hAnsi="Cambria Math" w:cstheme="majorBidi"/>
                <w:szCs w:val="20"/>
                <w:lang w:val="en-US"/>
              </w:rPr>
              <m:t>k</m:t>
            </m:r>
          </m:sub>
        </m:sSub>
      </m:oMath>
      <w:r w:rsidRPr="00451D7D">
        <w:rPr>
          <w:rFonts w:asciiTheme="majorBidi" w:hAnsiTheme="majorBidi" w:cstheme="majorBidi"/>
          <w:szCs w:val="20"/>
          <w:lang w:val="en-US"/>
        </w:rPr>
        <w:t xml:space="preserve"> is 12 by 12 process noise covariance matrix of dimension and </w:t>
      </w:r>
      <m:oMath>
        <m:sSub>
          <m:sSubPr>
            <m:ctrlPr>
              <w:rPr>
                <w:rFonts w:ascii="Cambria Math" w:hAnsi="Cambria Math" w:cstheme="majorBidi"/>
                <w:szCs w:val="20"/>
                <w:lang w:val="en-US"/>
              </w:rPr>
            </m:ctrlPr>
          </m:sSubPr>
          <m:e>
            <m:r>
              <w:rPr>
                <w:rFonts w:ascii="Cambria Math" w:hAnsi="Cambria Math" w:cstheme="majorBidi"/>
                <w:szCs w:val="20"/>
                <w:lang w:val="en-US"/>
              </w:rPr>
              <m:t>T</m:t>
            </m:r>
          </m:e>
          <m:sub>
            <m:r>
              <w:rPr>
                <w:rFonts w:ascii="Cambria Math" w:hAnsi="Cambria Math" w:cstheme="majorBidi"/>
                <w:szCs w:val="20"/>
                <w:lang w:val="en-US"/>
              </w:rPr>
              <m:t>s</m:t>
            </m:r>
          </m:sub>
        </m:sSub>
      </m:oMath>
      <w:r w:rsidRPr="00451D7D">
        <w:rPr>
          <w:rFonts w:asciiTheme="majorBidi" w:hAnsiTheme="majorBidi" w:cstheme="majorBidi"/>
          <w:szCs w:val="20"/>
          <w:lang w:val="en-US"/>
        </w:rPr>
        <w:t xml:space="preserve"> is the sampling period.</w:t>
      </w:r>
    </w:p>
    <w:p w14:paraId="7ACD81DF" w14:textId="77777777" w:rsidR="00702F69" w:rsidRDefault="00702F69" w:rsidP="00A62678">
      <w:pPr>
        <w:rPr>
          <w:rFonts w:asciiTheme="majorBidi" w:hAnsiTheme="majorBidi" w:cstheme="majorBidi"/>
          <w:szCs w:val="20"/>
          <w:lang w:val="en-US"/>
        </w:rPr>
        <w:sectPr w:rsidR="00702F69" w:rsidSect="002416C9">
          <w:type w:val="continuous"/>
          <w:pgSz w:w="11906" w:h="16838"/>
          <w:pgMar w:top="1418" w:right="851" w:bottom="1418" w:left="851" w:header="709" w:footer="709" w:gutter="0"/>
          <w:cols w:num="2" w:space="284"/>
          <w:docGrid w:linePitch="360"/>
        </w:sectPr>
      </w:pPr>
    </w:p>
    <w:p w14:paraId="212BB6A4" w14:textId="77777777" w:rsidR="00702F69" w:rsidRDefault="00702F69" w:rsidP="00702F69">
      <w:pPr>
        <w:tabs>
          <w:tab w:val="left" w:pos="3615"/>
        </w:tabs>
        <w:jc w:val="center"/>
        <w:rPr>
          <w:rFonts w:asciiTheme="majorBidi" w:eastAsiaTheme="minorEastAsia" w:hAnsiTheme="majorBidi" w:cstheme="majorBidi"/>
          <w:iCs/>
          <w:szCs w:val="20"/>
          <w:lang w:val="en-US"/>
        </w:rPr>
        <w:sectPr w:rsidR="00702F69" w:rsidSect="00EE3C97">
          <w:type w:val="continuous"/>
          <w:pgSz w:w="11906" w:h="16838"/>
          <w:pgMar w:top="1418" w:right="851" w:bottom="1418" w:left="851" w:header="709" w:footer="709" w:gutter="0"/>
          <w:cols w:space="284"/>
          <w:docGrid w:linePitch="360"/>
        </w:sectPr>
      </w:pPr>
      <w:r w:rsidRPr="00362555">
        <w:rPr>
          <w:rFonts w:asciiTheme="majorBidi" w:eastAsiaTheme="minorEastAsia" w:hAnsiTheme="majorBidi" w:cstheme="majorBidi"/>
          <w:iCs/>
          <w:noProof/>
          <w:szCs w:val="20"/>
          <w:lang w:val="fr-FR" w:eastAsia="fr-FR"/>
        </w:rPr>
        <w:lastRenderedPageBreak/>
        <w:drawing>
          <wp:inline distT="0" distB="0" distL="0" distR="0" wp14:anchorId="015D1A32" wp14:editId="10B91226">
            <wp:extent cx="6007395" cy="2919124"/>
            <wp:effectExtent l="0" t="0" r="0" b="0"/>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18579" cy="2924558"/>
                    </a:xfrm>
                    <a:prstGeom prst="rect">
                      <a:avLst/>
                    </a:prstGeom>
                    <a:noFill/>
                    <a:ln>
                      <a:noFill/>
                    </a:ln>
                  </pic:spPr>
                </pic:pic>
              </a:graphicData>
            </a:graphic>
          </wp:inline>
        </w:drawing>
      </w:r>
    </w:p>
    <w:p w14:paraId="250A80EE" w14:textId="77777777" w:rsidR="00702F69" w:rsidRDefault="00702F69" w:rsidP="00702F69">
      <w:pPr>
        <w:tabs>
          <w:tab w:val="left" w:pos="3615"/>
        </w:tabs>
        <w:rPr>
          <w:rFonts w:asciiTheme="majorBidi" w:eastAsiaTheme="minorEastAsia" w:hAnsiTheme="majorBidi" w:cstheme="majorBidi"/>
          <w:iCs/>
          <w:szCs w:val="20"/>
          <w:lang w:val="en-US"/>
        </w:rPr>
        <w:sectPr w:rsidR="00702F69" w:rsidSect="007D20B9">
          <w:type w:val="continuous"/>
          <w:pgSz w:w="11906" w:h="16838"/>
          <w:pgMar w:top="1418" w:right="851" w:bottom="1418" w:left="851" w:header="709" w:footer="709" w:gutter="0"/>
          <w:cols w:num="2" w:space="284"/>
          <w:docGrid w:linePitch="360"/>
        </w:sectPr>
      </w:pPr>
    </w:p>
    <w:p w14:paraId="3F041367" w14:textId="437EACDF" w:rsidR="00702F69" w:rsidRDefault="00702F69" w:rsidP="00A62678">
      <w:pPr>
        <w:spacing w:after="240"/>
        <w:jc w:val="center"/>
        <w:rPr>
          <w:rFonts w:asciiTheme="majorBidi" w:hAnsiTheme="majorBidi" w:cstheme="majorBidi"/>
          <w:szCs w:val="20"/>
          <w:lang w:val="en-US"/>
        </w:rPr>
      </w:pPr>
      <w:r w:rsidRPr="00362555">
        <w:rPr>
          <w:rFonts w:eastAsiaTheme="minorEastAsia"/>
          <w:szCs w:val="20"/>
          <w:lang w:val="en-US"/>
        </w:rPr>
        <w:lastRenderedPageBreak/>
        <w:t>Fig. 3.</w:t>
      </w:r>
      <w:r w:rsidRPr="00362555">
        <w:rPr>
          <w:szCs w:val="20"/>
          <w:lang w:val="en-US"/>
        </w:rPr>
        <w:t xml:space="preserve"> </w:t>
      </w:r>
      <w:r w:rsidRPr="00362555">
        <w:rPr>
          <w:rFonts w:eastAsiaTheme="minorEastAsia"/>
          <w:szCs w:val="20"/>
          <w:lang w:val="en-US"/>
        </w:rPr>
        <w:t>Fault detection and estimation architecture</w:t>
      </w:r>
    </w:p>
    <w:p w14:paraId="79705487" w14:textId="77777777" w:rsidR="00702F69" w:rsidRDefault="00702F69" w:rsidP="00702F69">
      <w:pPr>
        <w:rPr>
          <w:rFonts w:asciiTheme="majorBidi" w:hAnsiTheme="majorBidi" w:cstheme="majorBidi"/>
          <w:szCs w:val="20"/>
          <w:lang w:val="en-US"/>
        </w:rPr>
        <w:sectPr w:rsidR="00702F69" w:rsidSect="00702F69">
          <w:type w:val="continuous"/>
          <w:pgSz w:w="11906" w:h="16838"/>
          <w:pgMar w:top="1418" w:right="851" w:bottom="1418" w:left="851" w:header="709" w:footer="709" w:gutter="0"/>
          <w:cols w:space="284"/>
          <w:docGrid w:linePitch="360"/>
        </w:sectPr>
      </w:pPr>
    </w:p>
    <w:p w14:paraId="2D7EDE86" w14:textId="77777777" w:rsidR="001140D4" w:rsidRPr="00451D7D" w:rsidRDefault="001140D4" w:rsidP="001140D4">
      <w:pPr>
        <w:keepNext/>
        <w:keepLines/>
        <w:adjustRightInd w:val="0"/>
        <w:spacing w:after="120"/>
        <w:outlineLvl w:val="1"/>
        <w:rPr>
          <w:rFonts w:eastAsiaTheme="majorEastAsia" w:cstheme="majorBidi"/>
          <w:i/>
          <w:szCs w:val="26"/>
          <w:lang w:val="en-US"/>
        </w:rPr>
      </w:pPr>
      <w:r w:rsidRPr="00451D7D">
        <w:rPr>
          <w:rFonts w:eastAsiaTheme="majorEastAsia" w:cstheme="majorBidi"/>
          <w:i/>
          <w:szCs w:val="26"/>
          <w:lang w:val="en-US"/>
        </w:rPr>
        <w:lastRenderedPageBreak/>
        <w:t xml:space="preserve">3.2 A CEKF1 correction cycle </w:t>
      </w:r>
    </w:p>
    <w:p w14:paraId="5AD160E4" w14:textId="772B9065" w:rsidR="001140D4" w:rsidRDefault="001140D4" w:rsidP="001140D4">
      <w:pPr>
        <w:spacing w:after="240"/>
        <w:contextualSpacing/>
        <w:jc w:val="both"/>
        <w:rPr>
          <w:rFonts w:asciiTheme="majorBidi" w:hAnsiTheme="majorBidi" w:cstheme="majorBidi"/>
          <w:szCs w:val="20"/>
          <w:lang w:val="en-US"/>
        </w:rPr>
      </w:pPr>
      <w:r w:rsidRPr="00451D7D">
        <w:rPr>
          <w:rFonts w:asciiTheme="majorBidi" w:hAnsiTheme="majorBidi" w:cstheme="majorBidi"/>
          <w:szCs w:val="20"/>
          <w:lang w:val="en-US"/>
        </w:rPr>
        <w:t>It is considered that the gyroscope works in a nominal way therefore the observation matrix of dimension (12x12) is expressed by</w:t>
      </w:r>
    </w:p>
    <w:p w14:paraId="324BC76D" w14:textId="77777777" w:rsidR="001140D4" w:rsidRDefault="001140D4" w:rsidP="001140D4">
      <w:pPr>
        <w:spacing w:after="240"/>
        <w:contextualSpacing/>
        <w:jc w:val="both"/>
        <w:rPr>
          <w:rFonts w:asciiTheme="majorBidi" w:eastAsiaTheme="minorEastAsia" w:hAnsiTheme="majorBidi" w:cstheme="majorBidi"/>
          <w:szCs w:val="20"/>
          <w:lang w:val="en-US"/>
        </w:rPr>
      </w:pPr>
    </w:p>
    <w:p w14:paraId="15FC2A40" w14:textId="7E559576" w:rsidR="00451D7D" w:rsidRPr="00451D7D" w:rsidRDefault="00362BAF" w:rsidP="00451D7D">
      <w:pPr>
        <w:ind w:left="720"/>
        <w:contextualSpacing/>
        <w:jc w:val="center"/>
        <w:rPr>
          <w:rFonts w:eastAsiaTheme="minorEastAsia"/>
          <w:szCs w:val="20"/>
          <w:lang w:val="en-US"/>
        </w:rPr>
      </w:pPr>
      <m:oMath>
        <m:sSub>
          <m:sSubPr>
            <m:ctrlPr>
              <w:rPr>
                <w:rFonts w:ascii="Cambria Math" w:eastAsiaTheme="minorEastAsia" w:hAnsi="Cambria Math"/>
                <w:i/>
                <w:szCs w:val="20"/>
                <w:lang w:val="en-US"/>
              </w:rPr>
            </m:ctrlPr>
          </m:sSubPr>
          <m:e>
            <m:r>
              <m:rPr>
                <m:sty m:val="p"/>
              </m:rPr>
              <w:rPr>
                <w:rFonts w:ascii="Cambria Math" w:eastAsiaTheme="minorEastAsia" w:hAnsi="Cambria Math"/>
                <w:szCs w:val="20"/>
                <w:lang w:val="en-US"/>
              </w:rPr>
              <m:t>H</m:t>
            </m:r>
          </m:e>
          <m:sub>
            <m:r>
              <w:rPr>
                <w:rFonts w:ascii="Cambria Math" w:eastAsiaTheme="minorEastAsia" w:hAnsi="Cambria Math"/>
                <w:szCs w:val="20"/>
                <w:lang w:val="en-US"/>
              </w:rPr>
              <m:t>k</m:t>
            </m:r>
          </m:sub>
        </m:sSub>
        <m:r>
          <m:rPr>
            <m:sty m:val="p"/>
          </m:rPr>
          <w:rPr>
            <w:rFonts w:ascii="Cambria Math" w:hAnsi="Cambria Math" w:cstheme="majorBidi"/>
            <w:szCs w:val="20"/>
            <w:lang w:val="en-US"/>
          </w:rPr>
          <m:t>=</m:t>
        </m:r>
        <m:d>
          <m:dPr>
            <m:begChr m:val="["/>
            <m:endChr m:val="]"/>
            <m:ctrlPr>
              <w:rPr>
                <w:rFonts w:ascii="Cambria Math" w:hAnsi="Cambria Math" w:cstheme="majorBidi"/>
                <w:szCs w:val="20"/>
                <w:lang w:val="en-US"/>
              </w:rPr>
            </m:ctrlPr>
          </m:dPr>
          <m:e>
            <m:m>
              <m:mPr>
                <m:rSpRule m:val="1"/>
                <m:mcs>
                  <m:mc>
                    <m:mcPr>
                      <m:count m:val="4"/>
                      <m:mcJc m:val="center"/>
                    </m:mcPr>
                  </m:mc>
                </m:mcs>
                <m:ctrlPr>
                  <w:rPr>
                    <w:rFonts w:ascii="Cambria Math" w:hAnsi="Cambria Math" w:cstheme="majorBidi"/>
                    <w:szCs w:val="20"/>
                    <w:lang w:val="en-US"/>
                  </w:rPr>
                </m:ctrlPr>
              </m:mPr>
              <m:m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M</m:t>
                          </m:r>
                        </m:e>
                      </m:acc>
                    </m:num>
                    <m:den>
                      <m:r>
                        <w:rPr>
                          <w:rFonts w:ascii="Cambria Math" w:hAnsi="Cambria Math" w:cstheme="majorBidi"/>
                          <w:szCs w:val="20"/>
                          <w:lang w:val="en-US"/>
                        </w:rPr>
                        <m:t>∂η</m:t>
                      </m:r>
                    </m:den>
                  </m:f>
                  <m:ctrlPr>
                    <w:rPr>
                      <w:rFonts w:ascii="Cambria Math" w:eastAsia="Cambria Math" w:hAnsi="Cambria Math" w:cs="Cambria Math"/>
                      <w:szCs w:val="20"/>
                      <w:lang w:val="en-US"/>
                    </w:rPr>
                  </m:ctrlPr>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M</m:t>
                          </m:r>
                        </m:e>
                      </m:acc>
                    </m:num>
                    <m:den>
                      <m:r>
                        <w:rPr>
                          <w:rFonts w:ascii="Cambria Math" w:hAnsi="Cambria Math" w:cstheme="majorBidi"/>
                          <w:szCs w:val="20"/>
                          <w:lang w:val="en-US"/>
                        </w:rPr>
                        <m:t>∂ω</m:t>
                      </m:r>
                    </m:den>
                  </m:f>
                  <m:ctrlPr>
                    <w:rPr>
                      <w:rFonts w:ascii="Cambria Math" w:eastAsia="Cambria Math" w:hAnsi="Cambria Math" w:cs="Cambria Math"/>
                      <w:szCs w:val="20"/>
                      <w:lang w:val="en-US"/>
                    </w:rPr>
                  </m:ctrlPr>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M</m:t>
                          </m:r>
                        </m:e>
                      </m:acc>
                    </m:num>
                    <m:den>
                      <m:r>
                        <w:rPr>
                          <w:rFonts w:ascii="Cambria Math" w:hAnsi="Cambria Math" w:cstheme="majorBidi"/>
                          <w:szCs w:val="20"/>
                          <w:lang w:val="en-US"/>
                        </w:rPr>
                        <m:t>∂p</m:t>
                      </m:r>
                    </m:den>
                  </m:f>
                  <m:ctrlPr>
                    <w:rPr>
                      <w:rFonts w:ascii="Cambria Math" w:eastAsia="Cambria Math" w:hAnsi="Cambria Math" w:cs="Cambria Math"/>
                      <w:szCs w:val="20"/>
                      <w:lang w:val="en-US"/>
                    </w:rPr>
                  </m:ctrlPr>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M</m:t>
                          </m:r>
                        </m:e>
                      </m:acc>
                    </m:num>
                    <m:den>
                      <m:r>
                        <w:rPr>
                          <w:rFonts w:ascii="Cambria Math" w:hAnsi="Cambria Math" w:cstheme="majorBidi"/>
                          <w:szCs w:val="20"/>
                          <w:lang w:val="en-US"/>
                        </w:rPr>
                        <m:t>∂v</m:t>
                      </m:r>
                    </m:den>
                  </m:f>
                  <m:ctrlPr>
                    <w:rPr>
                      <w:rFonts w:ascii="Cambria Math" w:eastAsia="Cambria Math" w:hAnsi="Cambria Math" w:cs="Cambria Math"/>
                      <w:szCs w:val="20"/>
                      <w:lang w:val="en-US"/>
                    </w:rPr>
                  </m:ctrlPr>
                </m:e>
              </m:mr>
              <m:m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G</m:t>
                          </m:r>
                        </m:e>
                      </m:acc>
                    </m:num>
                    <m:den>
                      <m:r>
                        <w:rPr>
                          <w:rFonts w:ascii="Cambria Math" w:hAnsi="Cambria Math" w:cstheme="majorBidi"/>
                          <w:szCs w:val="20"/>
                          <w:lang w:val="en-US"/>
                        </w:rPr>
                        <m:t>∂η</m:t>
                      </m:r>
                    </m:den>
                  </m:f>
                  <m:ctrlPr>
                    <w:rPr>
                      <w:rFonts w:ascii="Cambria Math" w:eastAsia="Cambria Math" w:hAnsi="Cambria Math" w:cs="Cambria Math"/>
                      <w:szCs w:val="20"/>
                      <w:lang w:val="en-US"/>
                    </w:rPr>
                  </m:ctrlPr>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G</m:t>
                          </m:r>
                        </m:e>
                      </m:acc>
                    </m:num>
                    <m:den>
                      <m:r>
                        <w:rPr>
                          <w:rFonts w:ascii="Cambria Math" w:hAnsi="Cambria Math" w:cstheme="majorBidi"/>
                          <w:szCs w:val="20"/>
                          <w:lang w:val="en-US"/>
                        </w:rPr>
                        <m:t>∂ω</m:t>
                      </m:r>
                    </m:den>
                  </m:f>
                  <m:ctrlPr>
                    <w:rPr>
                      <w:rFonts w:ascii="Cambria Math" w:eastAsia="Cambria Math" w:hAnsi="Cambria Math" w:cs="Cambria Math"/>
                      <w:szCs w:val="20"/>
                      <w:lang w:val="en-US"/>
                    </w:rPr>
                  </m:ctrlPr>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G</m:t>
                          </m:r>
                        </m:e>
                      </m:acc>
                    </m:num>
                    <m:den>
                      <m:r>
                        <w:rPr>
                          <w:rFonts w:ascii="Cambria Math" w:hAnsi="Cambria Math" w:cstheme="majorBidi"/>
                          <w:szCs w:val="20"/>
                          <w:lang w:val="en-US"/>
                        </w:rPr>
                        <m:t>∂p</m:t>
                      </m:r>
                    </m:den>
                  </m:f>
                  <m:ctrlPr>
                    <w:rPr>
                      <w:rFonts w:ascii="Cambria Math" w:eastAsia="Cambria Math" w:hAnsi="Cambria Math" w:cs="Cambria Math"/>
                      <w:szCs w:val="20"/>
                      <w:lang w:val="en-US"/>
                    </w:rPr>
                  </m:ctrlPr>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G</m:t>
                          </m:r>
                        </m:e>
                      </m:acc>
                    </m:num>
                    <m:den>
                      <m:r>
                        <w:rPr>
                          <w:rFonts w:ascii="Cambria Math" w:hAnsi="Cambria Math" w:cstheme="majorBidi"/>
                          <w:szCs w:val="20"/>
                          <w:lang w:val="en-US"/>
                        </w:rPr>
                        <m:t>∂v</m:t>
                      </m:r>
                    </m:den>
                  </m:f>
                  <m:ctrlPr>
                    <w:rPr>
                      <w:rFonts w:ascii="Cambria Math" w:eastAsia="Cambria Math" w:hAnsi="Cambria Math" w:cs="Cambria Math"/>
                      <w:szCs w:val="20"/>
                      <w:lang w:val="en-US"/>
                    </w:rPr>
                  </m:ctrlPr>
                </m:e>
              </m:mr>
              <m:m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P</m:t>
                          </m:r>
                        </m:e>
                      </m:acc>
                    </m:num>
                    <m:den>
                      <m:r>
                        <w:rPr>
                          <w:rFonts w:ascii="Cambria Math" w:hAnsi="Cambria Math" w:cstheme="majorBidi"/>
                          <w:szCs w:val="20"/>
                          <w:lang w:val="en-US"/>
                        </w:rPr>
                        <m:t>∂η</m:t>
                      </m:r>
                    </m:den>
                  </m:f>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P</m:t>
                          </m:r>
                        </m:e>
                      </m:acc>
                    </m:num>
                    <m:den>
                      <m:r>
                        <w:rPr>
                          <w:rFonts w:ascii="Cambria Math" w:hAnsi="Cambria Math" w:cstheme="majorBidi"/>
                          <w:szCs w:val="20"/>
                          <w:lang w:val="en-US"/>
                        </w:rPr>
                        <m:t>∂ω</m:t>
                      </m:r>
                    </m:den>
                  </m:f>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P</m:t>
                          </m:r>
                        </m:e>
                      </m:acc>
                    </m:num>
                    <m:den>
                      <m:r>
                        <w:rPr>
                          <w:rFonts w:ascii="Cambria Math" w:hAnsi="Cambria Math" w:cstheme="majorBidi"/>
                          <w:szCs w:val="20"/>
                          <w:lang w:val="en-US"/>
                        </w:rPr>
                        <m:t>∂p</m:t>
                      </m:r>
                    </m:den>
                  </m:f>
                  <m:ctrlPr>
                    <w:rPr>
                      <w:rFonts w:ascii="Cambria Math" w:eastAsia="Cambria Math" w:hAnsi="Cambria Math" w:cs="Cambria Math"/>
                      <w:szCs w:val="20"/>
                      <w:lang w:val="en-US"/>
                    </w:rPr>
                  </m:ctrlPr>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P</m:t>
                          </m:r>
                        </m:e>
                      </m:acc>
                    </m:num>
                    <m:den>
                      <m:r>
                        <w:rPr>
                          <w:rFonts w:ascii="Cambria Math" w:hAnsi="Cambria Math" w:cstheme="majorBidi"/>
                          <w:szCs w:val="20"/>
                          <w:lang w:val="en-US"/>
                        </w:rPr>
                        <m:t>∂v</m:t>
                      </m:r>
                    </m:den>
                  </m:f>
                  <m:ctrlPr>
                    <w:rPr>
                      <w:rFonts w:ascii="Cambria Math" w:eastAsia="Cambria Math" w:hAnsi="Cambria Math" w:cs="Cambria Math"/>
                      <w:szCs w:val="20"/>
                      <w:lang w:val="en-US"/>
                    </w:rPr>
                  </m:ctrlPr>
                </m:e>
              </m:mr>
              <m:mr>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V</m:t>
                          </m:r>
                        </m:e>
                      </m:acc>
                    </m:num>
                    <m:den>
                      <m:r>
                        <w:rPr>
                          <w:rFonts w:ascii="Cambria Math" w:hAnsi="Cambria Math" w:cstheme="majorBidi"/>
                          <w:szCs w:val="20"/>
                          <w:lang w:val="en-US"/>
                        </w:rPr>
                        <m:t>∂η</m:t>
                      </m:r>
                    </m:den>
                  </m:f>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V</m:t>
                          </m:r>
                        </m:e>
                      </m:acc>
                    </m:num>
                    <m:den>
                      <m:r>
                        <w:rPr>
                          <w:rFonts w:ascii="Cambria Math" w:hAnsi="Cambria Math" w:cstheme="majorBidi"/>
                          <w:szCs w:val="20"/>
                          <w:lang w:val="en-US"/>
                        </w:rPr>
                        <m:t>∂ω</m:t>
                      </m:r>
                    </m:den>
                  </m:f>
                  <m:ctrlPr>
                    <w:rPr>
                      <w:rFonts w:ascii="Cambria Math" w:eastAsia="Cambria Math" w:hAnsi="Cambria Math" w:cs="Cambria Math"/>
                      <w:szCs w:val="20"/>
                      <w:lang w:val="en-US"/>
                    </w:rPr>
                  </m:ctrlPr>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V</m:t>
                          </m:r>
                        </m:e>
                      </m:acc>
                    </m:num>
                    <m:den>
                      <m:r>
                        <w:rPr>
                          <w:rFonts w:ascii="Cambria Math" w:hAnsi="Cambria Math" w:cstheme="majorBidi"/>
                          <w:szCs w:val="20"/>
                          <w:lang w:val="en-US"/>
                        </w:rPr>
                        <m:t>∂p</m:t>
                      </m:r>
                    </m:den>
                  </m:f>
                  <m:ctrlPr>
                    <w:rPr>
                      <w:rFonts w:ascii="Cambria Math" w:eastAsia="Cambria Math" w:hAnsi="Cambria Math" w:cs="Cambria Math"/>
                      <w:szCs w:val="20"/>
                      <w:lang w:val="en-US"/>
                    </w:rPr>
                  </m:ctrlPr>
                </m:e>
                <m:e>
                  <m:f>
                    <m:fPr>
                      <m:ctrlPr>
                        <w:rPr>
                          <w:rFonts w:ascii="Cambria Math" w:hAnsi="Cambria Math" w:cstheme="majorBidi"/>
                          <w:szCs w:val="20"/>
                          <w:lang w:val="en-US"/>
                        </w:rPr>
                      </m:ctrlPr>
                    </m:fPr>
                    <m:num>
                      <m:r>
                        <w:rPr>
                          <w:rFonts w:ascii="Cambria Math" w:hAnsi="Cambria Math" w:cstheme="majorBidi"/>
                          <w:szCs w:val="20"/>
                          <w:lang w:val="en-US"/>
                        </w:rPr>
                        <m:t>∂</m:t>
                      </m:r>
                      <m:acc>
                        <m:accPr>
                          <m:chr m:val="̃"/>
                          <m:ctrlPr>
                            <w:rPr>
                              <w:rFonts w:ascii="Cambria Math" w:hAnsi="Cambria Math" w:cstheme="majorBidi"/>
                              <w:szCs w:val="20"/>
                              <w:lang w:val="en-US"/>
                            </w:rPr>
                          </m:ctrlPr>
                        </m:accPr>
                        <m:e>
                          <m:r>
                            <w:rPr>
                              <w:rFonts w:ascii="Cambria Math" w:hAnsi="Cambria Math" w:cstheme="majorBidi"/>
                              <w:szCs w:val="20"/>
                              <w:lang w:val="en-US"/>
                            </w:rPr>
                            <m:t>V</m:t>
                          </m:r>
                        </m:e>
                      </m:acc>
                    </m:num>
                    <m:den>
                      <m:r>
                        <w:rPr>
                          <w:rFonts w:ascii="Cambria Math" w:hAnsi="Cambria Math" w:cstheme="majorBidi"/>
                          <w:szCs w:val="20"/>
                          <w:lang w:val="en-US"/>
                        </w:rPr>
                        <m:t>∂v</m:t>
                      </m:r>
                    </m:den>
                  </m:f>
                </m:e>
              </m:mr>
            </m:m>
          </m:e>
        </m:d>
      </m:oMath>
      <w:r w:rsidR="00451D7D" w:rsidRPr="00451D7D">
        <w:rPr>
          <w:rFonts w:asciiTheme="majorBidi" w:hAnsiTheme="majorBidi" w:cstheme="majorBidi"/>
          <w:szCs w:val="20"/>
          <w:lang w:val="en-US"/>
        </w:rPr>
        <w:tab/>
      </w:r>
      <w:r w:rsidR="00451D7D" w:rsidRPr="00451D7D">
        <w:rPr>
          <w:rFonts w:asciiTheme="majorHAnsi" w:eastAsiaTheme="majorEastAsia" w:hAnsiTheme="majorHAnsi" w:cstheme="majorBidi"/>
          <w:szCs w:val="20"/>
          <w:lang w:val="en-US"/>
        </w:rPr>
        <w:tab/>
      </w:r>
      <w:r w:rsidR="00451D7D" w:rsidRPr="00451D7D">
        <w:rPr>
          <w:rFonts w:asciiTheme="majorHAnsi" w:eastAsiaTheme="majorEastAsia" w:hAnsiTheme="majorHAnsi" w:cstheme="majorBidi"/>
          <w:szCs w:val="20"/>
          <w:lang w:val="en-US"/>
        </w:rPr>
        <w:tab/>
      </w:r>
      <w:r w:rsidR="00451D7D" w:rsidRPr="00451D7D">
        <w:rPr>
          <w:rFonts w:eastAsiaTheme="minorEastAsia"/>
          <w:szCs w:val="20"/>
          <w:lang w:val="en-US"/>
        </w:rPr>
        <w:t xml:space="preserve"> (</w:t>
      </w:r>
      <w:r w:rsidR="00A20D46">
        <w:rPr>
          <w:rFonts w:eastAsiaTheme="minorEastAsia"/>
          <w:szCs w:val="20"/>
          <w:lang w:val="en-US"/>
        </w:rPr>
        <w:t>27</w:t>
      </w:r>
      <w:r w:rsidR="00451D7D" w:rsidRPr="00451D7D">
        <w:rPr>
          <w:rFonts w:eastAsiaTheme="minorEastAsia"/>
          <w:szCs w:val="20"/>
          <w:lang w:val="en-US"/>
        </w:rPr>
        <w:t>)</w:t>
      </w:r>
    </w:p>
    <w:p w14:paraId="05ED853D" w14:textId="77777777" w:rsidR="00451D7D" w:rsidRPr="00451D7D" w:rsidRDefault="00451D7D" w:rsidP="00451D7D">
      <w:pPr>
        <w:ind w:left="720"/>
        <w:contextualSpacing/>
        <w:rPr>
          <w:rFonts w:eastAsiaTheme="minorEastAsia"/>
          <w:szCs w:val="20"/>
          <w:lang w:val="en-US"/>
        </w:rPr>
      </w:pPr>
    </w:p>
    <w:p w14:paraId="041D1A2E" w14:textId="39C3E763" w:rsidR="00451D7D" w:rsidRPr="00451D7D" w:rsidRDefault="00451D7D" w:rsidP="00AB7973">
      <w:pPr>
        <w:rPr>
          <w:rFonts w:asciiTheme="majorBidi" w:hAnsiTheme="majorBidi" w:cstheme="majorBidi"/>
          <w:szCs w:val="20"/>
          <w:lang w:val="en-US"/>
        </w:rPr>
      </w:pPr>
      <w:r w:rsidRPr="00451D7D">
        <w:rPr>
          <w:rFonts w:asciiTheme="majorBidi" w:hAnsiTheme="majorBidi" w:cstheme="majorBidi"/>
          <w:szCs w:val="20"/>
          <w:lang w:val="en-US"/>
        </w:rPr>
        <w:t xml:space="preserve">Kalman gain </w:t>
      </w:r>
      <m:oMath>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k</m:t>
            </m:r>
          </m:sub>
        </m:sSub>
      </m:oMath>
      <w:r w:rsidRPr="00451D7D">
        <w:rPr>
          <w:rFonts w:asciiTheme="majorBidi" w:hAnsiTheme="majorBidi" w:cstheme="majorBidi"/>
          <w:szCs w:val="20"/>
          <w:lang w:val="en-US"/>
        </w:rPr>
        <w:t xml:space="preserve">  and covariance matrix</w:t>
      </w:r>
      <m:oMath>
        <m:r>
          <m:rPr>
            <m:sty m:val="p"/>
          </m:rPr>
          <w:rPr>
            <w:rFonts w:ascii="Cambria Math" w:hAnsi="Cambria Math" w:cstheme="majorBidi"/>
            <w:szCs w:val="20"/>
            <w:lang w:val="en-US"/>
          </w:rPr>
          <m:t xml:space="preserve"> </m:t>
        </m:r>
        <m:sSub>
          <m:sSubPr>
            <m:ctrlPr>
              <w:rPr>
                <w:rFonts w:ascii="Cambria Math" w:hAnsi="Cambria Math" w:cstheme="majorBidi"/>
                <w:szCs w:val="20"/>
                <w:lang w:val="en-US"/>
              </w:rPr>
            </m:ctrlPr>
          </m:sSubPr>
          <m:e>
            <m:acc>
              <m:accPr>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oMath>
      <w:r w:rsidRPr="00451D7D">
        <w:rPr>
          <w:rFonts w:asciiTheme="majorBidi" w:hAnsiTheme="majorBidi" w:cstheme="majorBidi"/>
          <w:szCs w:val="20"/>
          <w:lang w:val="en-US"/>
        </w:rPr>
        <w:t xml:space="preserve"> are given for CEKF1 mode </w:t>
      </w:r>
      <w:r w:rsidRPr="00451D7D">
        <w:rPr>
          <w:rFonts w:asciiTheme="majorBidi" w:hAnsiTheme="majorBidi" w:cstheme="majorBidi"/>
          <w:szCs w:val="20"/>
          <w:lang w:val="en-US"/>
        </w:rPr>
        <w:fldChar w:fldCharType="begin"/>
      </w:r>
      <w:r w:rsidR="00AB7973">
        <w:rPr>
          <w:rFonts w:asciiTheme="majorBidi" w:hAnsiTheme="majorBidi" w:cstheme="majorBidi"/>
          <w:szCs w:val="20"/>
          <w:lang w:val="en-US"/>
        </w:rPr>
        <w:instrText xml:space="preserve"> ADDIN EN.CITE &lt;EndNote&gt;&lt;Cite&gt;&lt;Author&gt;Gelb&lt;/Author&gt;&lt;Year&gt;1974&lt;/Year&gt;&lt;RecNum&gt;29&lt;/RecNum&gt;&lt;DisplayText&gt;(Gelb, 1974;BROWN and HWANG, 1992)&lt;/DisplayText&gt;&lt;record&gt;&lt;rec-number&gt;29&lt;/rec-number&gt;&lt;foreign-keys&gt;&lt;key app="EN" db-id="5dzf5td9aawfpye2pwepxase20vft0ffvpa0" timestamp="1653572657"&gt;29&lt;/key&gt;&lt;/foreign-keys&gt;&lt;ref-type name="Book"&gt;6&lt;/ref-type&gt;&lt;contributors&gt;&lt;authors&gt;&lt;author&gt;Gelb, Arthur&lt;/author&gt;&lt;/authors&gt;&lt;/contributors&gt;&lt;titles&gt;&lt;title&gt;Applied optimal estimation&lt;/title&gt;&lt;/titles&gt;&lt;dates&gt;&lt;year&gt;1974&lt;/year&gt;&lt;/dates&gt;&lt;publisher&gt;MIT press&lt;/publisher&gt;&lt;isbn&gt;0262570483&lt;/isbn&gt;&lt;urls&gt;&lt;/urls&gt;&lt;/record&gt;&lt;/Cite&gt;&lt;Cite&gt;&lt;Author&gt;BROWN&lt;/Author&gt;&lt;Year&gt;1992&lt;/Year&gt;&lt;RecNum&gt;30&lt;/RecNum&gt;&lt;record&gt;&lt;rec-number&gt;30&lt;/rec-number&gt;&lt;foreign-keys&gt;&lt;key app="EN" db-id="5dzf5td9aawfpye2pwepxase20vft0ffvpa0" timestamp="1653573775"&gt;30&lt;/key&gt;&lt;/foreign-keys&gt;&lt;ref-type name="Journal Article"&gt;17&lt;/ref-type&gt;&lt;contributors&gt;&lt;authors&gt;&lt;author&gt;BROWN, ROBERTG&lt;/author&gt;&lt;author&gt;HWANG, PATRICKYC&lt;/author&gt;&lt;/authors&gt;&lt;/contributors&gt;&lt;titles&gt;&lt;title&gt;Introduction to random signals and applied Kalman filtering(Book)&lt;/title&gt;&lt;secondary-title&gt;New York, John Wiley &amp;amp; Sons, Inc., 1992. 512&lt;/secondary-title&gt;&lt;/titles&gt;&lt;periodical&gt;&lt;full-title&gt;New York, John Wiley &amp;amp; Sons, Inc., 1992. 512&lt;/full-title&gt;&lt;/periodical&gt;&lt;dates&gt;&lt;year&gt;1992&lt;/year&gt;&lt;/dates&gt;&lt;urls&gt;&lt;/urls&gt;&lt;/record&gt;&lt;/Cite&gt;&lt;/EndNote&gt;</w:instrText>
      </w:r>
      <w:r w:rsidRPr="00451D7D">
        <w:rPr>
          <w:rFonts w:asciiTheme="majorBidi" w:hAnsiTheme="majorBidi" w:cstheme="majorBidi"/>
          <w:szCs w:val="20"/>
          <w:lang w:val="en-US"/>
        </w:rPr>
        <w:fldChar w:fldCharType="separate"/>
      </w:r>
      <w:r w:rsidR="00AB7973">
        <w:rPr>
          <w:rFonts w:asciiTheme="majorBidi" w:hAnsiTheme="majorBidi" w:cstheme="majorBidi"/>
          <w:noProof/>
          <w:szCs w:val="20"/>
          <w:lang w:val="en-US"/>
        </w:rPr>
        <w:t>(Gelb, 1974;BROWN and HWANG, 1992)</w:t>
      </w:r>
      <w:r w:rsidRPr="00451D7D">
        <w:rPr>
          <w:rFonts w:asciiTheme="majorBidi" w:hAnsiTheme="majorBidi" w:cstheme="majorBidi"/>
          <w:szCs w:val="20"/>
          <w:lang w:val="en-US"/>
        </w:rPr>
        <w:fldChar w:fldCharType="end"/>
      </w:r>
      <w:r w:rsidRPr="00451D7D">
        <w:rPr>
          <w:rFonts w:asciiTheme="majorBidi" w:hAnsiTheme="majorBidi" w:cstheme="majorBidi"/>
          <w:szCs w:val="20"/>
          <w:lang w:val="en-US"/>
        </w:rPr>
        <w:t>.</w:t>
      </w:r>
    </w:p>
    <w:p w14:paraId="6B81FFD8" w14:textId="77777777" w:rsidR="00451D7D" w:rsidRPr="00451D7D" w:rsidRDefault="00451D7D" w:rsidP="00451D7D">
      <w:pPr>
        <w:rPr>
          <w:rFonts w:asciiTheme="majorBidi" w:hAnsiTheme="majorBidi" w:cstheme="majorBidi"/>
          <w:szCs w:val="20"/>
          <w:lang w:val="en-US"/>
        </w:rPr>
      </w:pPr>
    </w:p>
    <w:p w14:paraId="7540F6F4" w14:textId="057C41F4" w:rsidR="00451D7D" w:rsidRPr="00451D7D" w:rsidRDefault="00362BAF" w:rsidP="00451D7D">
      <w:pPr>
        <w:spacing w:line="360" w:lineRule="auto"/>
        <w:ind w:left="720"/>
        <w:contextualSpacing/>
        <w:jc w:val="center"/>
        <w:rPr>
          <w:rFonts w:asciiTheme="majorBidi" w:hAnsiTheme="majorBidi" w:cstheme="majorBidi"/>
          <w:szCs w:val="20"/>
          <w:lang w:val="en-US"/>
        </w:rPr>
      </w:pPr>
      <m:oMath>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k</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sSubSup>
          <m:sSubSupPr>
            <m:ctrlPr>
              <w:rPr>
                <w:rFonts w:ascii="Cambria Math" w:hAnsi="Cambria Math" w:cstheme="majorBidi"/>
                <w:szCs w:val="20"/>
                <w:lang w:val="en-US"/>
              </w:rPr>
            </m:ctrlPr>
          </m:sSubSupPr>
          <m:e>
            <m:r>
              <m:rPr>
                <m:sty m:val="p"/>
              </m:rPr>
              <w:rPr>
                <w:rFonts w:ascii="Cambria Math" w:hAnsi="Cambria Math" w:cstheme="majorBidi"/>
                <w:szCs w:val="20"/>
                <w:lang w:val="en-US"/>
              </w:rPr>
              <m:t>H</m:t>
            </m:r>
          </m:e>
          <m:sub>
            <m:r>
              <w:rPr>
                <w:rFonts w:ascii="Cambria Math" w:hAnsi="Cambria Math" w:cstheme="majorBidi"/>
                <w:szCs w:val="20"/>
                <w:lang w:val="en-US"/>
              </w:rPr>
              <m:t>k</m:t>
            </m:r>
          </m:sub>
          <m:sup>
            <m:r>
              <w:rPr>
                <w:rFonts w:ascii="Cambria Math" w:hAnsi="Cambria Math" w:cstheme="majorBidi"/>
                <w:szCs w:val="20"/>
                <w:lang w:val="en-US"/>
              </w:rPr>
              <m:t>T</m:t>
            </m:r>
          </m:sup>
        </m:sSubSup>
        <m:sSup>
          <m:sSupPr>
            <m:ctrlPr>
              <w:rPr>
                <w:rFonts w:ascii="Cambria Math" w:hAnsi="Cambria Math" w:cstheme="majorBidi"/>
                <w:szCs w:val="20"/>
                <w:lang w:val="en-US"/>
              </w:rPr>
            </m:ctrlPr>
          </m:sSupPr>
          <m:e>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m:rPr>
                    <m:sty m:val="p"/>
                  </m:rPr>
                  <w:rPr>
                    <w:rFonts w:ascii="Cambria Math" w:hAnsi="Cambria Math" w:cstheme="majorBidi"/>
                    <w:szCs w:val="20"/>
                    <w:lang w:val="en-US"/>
                  </w:rPr>
                  <m:t>H</m:t>
                </m:r>
              </m:e>
              <m:sub>
                <m:r>
                  <w:rPr>
                    <w:rFonts w:ascii="Cambria Math" w:hAnsi="Cambria Math" w:cstheme="majorBidi"/>
                    <w:szCs w:val="20"/>
                    <w:lang w:val="en-US"/>
                  </w:rPr>
                  <m:t>k</m:t>
                </m:r>
              </m:sub>
            </m:sSub>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sSubSup>
              <m:sSubSupPr>
                <m:ctrlPr>
                  <w:rPr>
                    <w:rFonts w:ascii="Cambria Math" w:hAnsi="Cambria Math" w:cstheme="majorBidi"/>
                    <w:szCs w:val="20"/>
                    <w:lang w:val="en-US"/>
                  </w:rPr>
                </m:ctrlPr>
              </m:sSubSupPr>
              <m:e>
                <m:r>
                  <m:rPr>
                    <m:sty m:val="p"/>
                  </m:rPr>
                  <w:rPr>
                    <w:rFonts w:ascii="Cambria Math" w:hAnsi="Cambria Math" w:cstheme="majorBidi"/>
                    <w:szCs w:val="20"/>
                    <w:lang w:val="en-US"/>
                  </w:rPr>
                  <m:t>H</m:t>
                </m:r>
              </m:e>
              <m:sub>
                <m:r>
                  <w:rPr>
                    <w:rFonts w:ascii="Cambria Math" w:hAnsi="Cambria Math" w:cstheme="majorBidi"/>
                    <w:szCs w:val="20"/>
                    <w:lang w:val="en-US"/>
                  </w:rPr>
                  <m:t>k</m:t>
                </m:r>
              </m:sub>
              <m:sup>
                <m:r>
                  <w:rPr>
                    <w:rFonts w:ascii="Cambria Math" w:hAnsi="Cambria Math" w:cstheme="majorBidi"/>
                    <w:szCs w:val="20"/>
                    <w:lang w:val="en-US"/>
                  </w:rPr>
                  <m:t>T</m:t>
                </m:r>
              </m:sup>
            </m:sSubSup>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R</m:t>
                </m:r>
              </m:e>
              <m:sub>
                <m:r>
                  <w:rPr>
                    <w:rFonts w:ascii="Cambria Math" w:hAnsi="Cambria Math" w:cstheme="majorBidi"/>
                    <w:szCs w:val="20"/>
                    <w:lang w:val="en-US"/>
                  </w:rPr>
                  <m:t>CEKF</m:t>
                </m:r>
                <m:r>
                  <m:rPr>
                    <m:sty m:val="p"/>
                  </m:rPr>
                  <w:rPr>
                    <w:rFonts w:ascii="Cambria Math" w:hAnsi="Cambria Math" w:cstheme="majorBidi"/>
                    <w:szCs w:val="20"/>
                    <w:lang w:val="en-US"/>
                  </w:rPr>
                  <m:t>1</m:t>
                </m:r>
              </m:sub>
            </m:sSub>
            <m:r>
              <m:rPr>
                <m:sty m:val="p"/>
              </m:rPr>
              <w:rPr>
                <w:rFonts w:ascii="Cambria Math" w:hAnsi="Cambria Math" w:cstheme="majorBidi"/>
                <w:szCs w:val="20"/>
                <w:lang w:val="en-US"/>
              </w:rPr>
              <m:t>)</m:t>
            </m:r>
          </m:e>
          <m:sup>
            <m:r>
              <m:rPr>
                <m:sty m:val="p"/>
              </m:rPr>
              <w:rPr>
                <w:rFonts w:ascii="Cambria Math" w:hAnsi="Cambria Math" w:cstheme="majorBidi"/>
                <w:szCs w:val="20"/>
                <w:lang w:val="en-US"/>
              </w:rPr>
              <m:t>-1</m:t>
            </m:r>
          </m:sup>
        </m:sSup>
      </m:oMath>
      <w:r w:rsidR="00A20D46">
        <w:rPr>
          <w:rFonts w:asciiTheme="majorBidi" w:hAnsiTheme="majorBidi" w:cstheme="majorBidi"/>
          <w:szCs w:val="20"/>
          <w:lang w:val="en-US"/>
        </w:rPr>
        <w:t xml:space="preserve">  </w:t>
      </w:r>
      <w:r w:rsidR="00A20D46">
        <w:rPr>
          <w:rFonts w:asciiTheme="majorBidi" w:hAnsiTheme="majorBidi" w:cstheme="majorBidi"/>
          <w:szCs w:val="20"/>
          <w:lang w:val="en-US"/>
        </w:rPr>
        <w:tab/>
        <w:t>(28</w:t>
      </w:r>
      <w:r w:rsidR="00451D7D" w:rsidRPr="00451D7D">
        <w:rPr>
          <w:rFonts w:asciiTheme="majorBidi" w:hAnsiTheme="majorBidi" w:cstheme="majorBidi"/>
          <w:szCs w:val="20"/>
          <w:lang w:val="en-US"/>
        </w:rPr>
        <w:t>)</w:t>
      </w:r>
    </w:p>
    <w:p w14:paraId="584EE7A6" w14:textId="6324E960" w:rsidR="00451D7D" w:rsidRPr="00451D7D" w:rsidRDefault="00362BAF" w:rsidP="00451D7D">
      <w:pPr>
        <w:ind w:left="720"/>
        <w:contextualSpacing/>
        <w:jc w:val="center"/>
        <w:rPr>
          <w:rFonts w:asciiTheme="majorBidi" w:hAnsiTheme="majorBidi" w:cstheme="majorBidi"/>
          <w:szCs w:val="20"/>
          <w:lang w:val="en-US"/>
        </w:rPr>
      </w:pPr>
      <m:oMath>
        <m:sSub>
          <m:sSubPr>
            <m:ctrlPr>
              <w:rPr>
                <w:rFonts w:ascii="Cambria Math" w:hAnsi="Cambria Math" w:cstheme="majorBidi"/>
                <w:szCs w:val="20"/>
                <w:lang w:val="en-US"/>
              </w:rPr>
            </m:ctrlPr>
          </m:sSubPr>
          <m:e>
            <m:acc>
              <m:accPr>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r>
          <m:rPr>
            <m:sty m:val="p"/>
          </m:rPr>
          <w:rPr>
            <w:rFonts w:ascii="Cambria Math" w:hAnsi="Cambria Math" w:cstheme="majorBidi"/>
            <w:szCs w:val="20"/>
            <w:lang w:val="en-US"/>
          </w:rPr>
          <m:t>=</m:t>
        </m:r>
        <m:d>
          <m:dPr>
            <m:ctrlPr>
              <w:rPr>
                <w:rFonts w:ascii="Cambria Math" w:hAnsi="Cambria Math" w:cstheme="majorBidi"/>
                <w:szCs w:val="20"/>
                <w:lang w:val="en-US"/>
              </w:rPr>
            </m:ctrlPr>
          </m:dPr>
          <m:e>
            <m:sSub>
              <m:sSubPr>
                <m:ctrlPr>
                  <w:rPr>
                    <w:rFonts w:ascii="Cambria Math" w:hAnsi="Cambria Math" w:cstheme="majorBidi"/>
                    <w:szCs w:val="20"/>
                    <w:lang w:val="en-US"/>
                  </w:rPr>
                </m:ctrlPr>
              </m:sSubPr>
              <m:e>
                <m:r>
                  <w:rPr>
                    <w:rFonts w:ascii="Cambria Math" w:hAnsi="Cambria Math" w:cstheme="majorBidi"/>
                    <w:szCs w:val="20"/>
                    <w:lang w:val="en-US"/>
                  </w:rPr>
                  <m:t>I</m:t>
                </m:r>
              </m:e>
              <m:sub>
                <m:r>
                  <m:rPr>
                    <m:sty m:val="p"/>
                  </m:rPr>
                  <w:rPr>
                    <w:rFonts w:ascii="Cambria Math" w:hAnsi="Cambria Math" w:cstheme="majorBidi"/>
                    <w:szCs w:val="20"/>
                    <w:lang w:val="en-US"/>
                  </w:rPr>
                  <m:t>12x12</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k</m:t>
                </m:r>
              </m:sub>
            </m:sSub>
            <m:sSub>
              <m:sSubPr>
                <m:ctrlPr>
                  <w:rPr>
                    <w:rFonts w:ascii="Cambria Math" w:hAnsi="Cambria Math" w:cstheme="majorBidi"/>
                    <w:szCs w:val="20"/>
                    <w:lang w:val="en-US"/>
                  </w:rPr>
                </m:ctrlPr>
              </m:sSubPr>
              <m:e>
                <m:r>
                  <w:rPr>
                    <w:rFonts w:ascii="Cambria Math" w:hAnsi="Cambria Math" w:cstheme="majorBidi"/>
                    <w:szCs w:val="20"/>
                    <w:lang w:val="en-US"/>
                  </w:rPr>
                  <m:t>H</m:t>
                </m:r>
              </m:e>
              <m:sub>
                <m:r>
                  <w:rPr>
                    <w:rFonts w:ascii="Cambria Math" w:hAnsi="Cambria Math" w:cstheme="majorBidi"/>
                    <w:szCs w:val="20"/>
                    <w:lang w:val="en-US"/>
                  </w:rPr>
                  <m:t>k</m:t>
                </m:r>
              </m:sub>
            </m:sSub>
          </m:e>
        </m:d>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oMath>
      <w:r w:rsidR="00A20D46">
        <w:rPr>
          <w:rFonts w:asciiTheme="majorBidi" w:eastAsiaTheme="minorEastAsia" w:hAnsiTheme="majorBidi" w:cstheme="majorBidi"/>
          <w:szCs w:val="20"/>
          <w:lang w:val="en-US"/>
        </w:rPr>
        <w:t xml:space="preserve">   </w:t>
      </w:r>
      <w:r w:rsidR="00A20D46">
        <w:rPr>
          <w:rFonts w:asciiTheme="majorBidi" w:eastAsiaTheme="minorEastAsia" w:hAnsiTheme="majorBidi" w:cstheme="majorBidi"/>
          <w:szCs w:val="20"/>
          <w:lang w:val="en-US"/>
        </w:rPr>
        <w:tab/>
      </w:r>
      <w:r w:rsidR="00A20D46">
        <w:rPr>
          <w:rFonts w:asciiTheme="majorBidi" w:eastAsiaTheme="minorEastAsia" w:hAnsiTheme="majorBidi" w:cstheme="majorBidi"/>
          <w:szCs w:val="20"/>
          <w:lang w:val="en-US"/>
        </w:rPr>
        <w:tab/>
        <w:t>(29</w:t>
      </w:r>
      <w:r w:rsidR="00451D7D" w:rsidRPr="00451D7D">
        <w:rPr>
          <w:rFonts w:asciiTheme="majorBidi" w:eastAsiaTheme="minorEastAsia" w:hAnsiTheme="majorBidi" w:cstheme="majorBidi"/>
          <w:szCs w:val="20"/>
          <w:lang w:val="en-US"/>
        </w:rPr>
        <w:t>)</w:t>
      </w:r>
    </w:p>
    <w:p w14:paraId="6619B2A1" w14:textId="77777777" w:rsidR="00451D7D" w:rsidRPr="00451D7D" w:rsidRDefault="00451D7D" w:rsidP="00451D7D">
      <w:pPr>
        <w:spacing w:before="240"/>
        <w:jc w:val="both"/>
        <w:rPr>
          <w:rFonts w:asciiTheme="majorBidi" w:hAnsiTheme="majorBidi" w:cstheme="majorBidi"/>
          <w:szCs w:val="20"/>
          <w:lang w:val="en-US"/>
        </w:rPr>
      </w:pPr>
      <w:r w:rsidRPr="00451D7D">
        <w:rPr>
          <w:rFonts w:asciiTheme="majorBidi" w:hAnsiTheme="majorBidi" w:cstheme="majorBidi"/>
          <w:szCs w:val="20"/>
          <w:lang w:val="en-US"/>
        </w:rPr>
        <w:t>Such as</w:t>
      </w:r>
    </w:p>
    <w:p w14:paraId="02E6B6D7" w14:textId="77777777" w:rsidR="00451D7D" w:rsidRPr="00451D7D" w:rsidRDefault="00451D7D" w:rsidP="00451D7D">
      <w:pPr>
        <w:jc w:val="both"/>
        <w:rPr>
          <w:rFonts w:asciiTheme="majorBidi" w:hAnsiTheme="majorBidi" w:cstheme="majorBidi"/>
          <w:szCs w:val="20"/>
          <w:lang w:val="en-US"/>
        </w:rPr>
      </w:pPr>
    </w:p>
    <w:p w14:paraId="6800FC3E" w14:textId="482C06DE" w:rsidR="00451D7D" w:rsidRPr="00451D7D" w:rsidRDefault="00362BAF" w:rsidP="00451D7D">
      <w:pPr>
        <w:ind w:left="720"/>
        <w:contextualSpacing/>
        <w:jc w:val="center"/>
        <w:rPr>
          <w:rFonts w:asciiTheme="majorBidi" w:hAnsiTheme="majorBidi" w:cstheme="majorBidi"/>
          <w:szCs w:val="20"/>
          <w:lang w:val="en-US"/>
        </w:rPr>
      </w:pPr>
      <m:oMath>
        <m:sSub>
          <m:sSubPr>
            <m:ctrlPr>
              <w:rPr>
                <w:rFonts w:ascii="Cambria Math" w:hAnsi="Cambria Math" w:cstheme="majorBidi"/>
                <w:szCs w:val="20"/>
                <w:lang w:val="en-US"/>
              </w:rPr>
            </m:ctrlPr>
          </m:sSubPr>
          <m:e>
            <m:r>
              <w:rPr>
                <w:rFonts w:ascii="Cambria Math" w:hAnsi="Cambria Math" w:cstheme="majorBidi"/>
                <w:szCs w:val="20"/>
                <w:lang w:val="en-US"/>
              </w:rPr>
              <m:t>R</m:t>
            </m:r>
          </m:e>
          <m:sub>
            <m:r>
              <w:rPr>
                <w:rFonts w:ascii="Cambria Math" w:hAnsi="Cambria Math" w:cstheme="majorBidi"/>
                <w:szCs w:val="20"/>
                <w:lang w:val="en-US"/>
              </w:rPr>
              <m:t>CEKF</m:t>
            </m:r>
            <m:r>
              <m:rPr>
                <m:sty m:val="p"/>
              </m:rPr>
              <w:rPr>
                <w:rFonts w:ascii="Cambria Math" w:hAnsi="Cambria Math" w:cstheme="majorBidi"/>
                <w:szCs w:val="20"/>
                <w:lang w:val="en-US"/>
              </w:rPr>
              <m:t>1</m:t>
            </m:r>
          </m:sub>
        </m:sSub>
        <m:r>
          <m:rPr>
            <m:sty m:val="p"/>
          </m:rPr>
          <w:rPr>
            <w:rFonts w:ascii="Cambria Math" w:hAnsi="Cambria Math" w:cstheme="majorBidi"/>
            <w:szCs w:val="20"/>
            <w:lang w:val="en-US"/>
          </w:rPr>
          <m:t>=</m:t>
        </m:r>
        <m:r>
          <w:rPr>
            <w:rFonts w:ascii="Cambria Math" w:hAnsi="Cambria Math" w:cstheme="majorBidi"/>
            <w:szCs w:val="20"/>
            <w:lang w:val="en-US"/>
          </w:rPr>
          <m:t>diag</m:t>
        </m:r>
        <m:d>
          <m:dPr>
            <m:begChr m:val="{"/>
            <m:endChr m:val="}"/>
            <m:ctrlPr>
              <w:rPr>
                <w:rFonts w:ascii="Cambria Math" w:hAnsi="Cambria Math" w:cstheme="majorBidi"/>
                <w:i/>
                <w:szCs w:val="20"/>
                <w:lang w:val="en-US"/>
              </w:rPr>
            </m:ctrlPr>
          </m:dPr>
          <m:e>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1</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2</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3</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4</m:t>
                </m:r>
              </m:sub>
            </m:sSub>
          </m:e>
        </m:d>
      </m:oMath>
      <w:r w:rsidR="00451D7D" w:rsidRPr="00451D7D">
        <w:rPr>
          <w:rFonts w:asciiTheme="majorBidi" w:eastAsiaTheme="minorEastAsia" w:hAnsiTheme="majorBidi" w:cstheme="majorBidi"/>
          <w:szCs w:val="20"/>
          <w:lang w:val="en-US"/>
        </w:rPr>
        <w:tab/>
      </w:r>
      <w:r w:rsidR="00451D7D" w:rsidRPr="00451D7D">
        <w:rPr>
          <w:rFonts w:asciiTheme="majorBidi" w:eastAsiaTheme="minorEastAsia" w:hAnsiTheme="majorBidi" w:cstheme="majorBidi"/>
          <w:szCs w:val="20"/>
          <w:lang w:val="en-US"/>
        </w:rPr>
        <w:tab/>
      </w:r>
      <w:r w:rsidR="00A20D46">
        <w:rPr>
          <w:rFonts w:asciiTheme="majorBidi" w:hAnsiTheme="majorBidi" w:cstheme="majorBidi"/>
          <w:szCs w:val="20"/>
          <w:lang w:val="en-US"/>
        </w:rPr>
        <w:t>(30</w:t>
      </w:r>
      <w:r w:rsidR="00451D7D" w:rsidRPr="00451D7D">
        <w:rPr>
          <w:rFonts w:asciiTheme="majorBidi" w:hAnsiTheme="majorBidi" w:cstheme="majorBidi"/>
          <w:szCs w:val="20"/>
          <w:lang w:val="en-US"/>
        </w:rPr>
        <w:t>)</w:t>
      </w:r>
    </w:p>
    <w:p w14:paraId="08D9C1D4" w14:textId="77777777" w:rsidR="00451D7D" w:rsidRPr="00451D7D" w:rsidRDefault="00451D7D" w:rsidP="00451D7D">
      <w:pPr>
        <w:ind w:left="720"/>
        <w:contextualSpacing/>
        <w:jc w:val="center"/>
        <w:rPr>
          <w:rFonts w:asciiTheme="majorBidi" w:hAnsiTheme="majorBidi" w:cstheme="majorBidi"/>
          <w:szCs w:val="20"/>
          <w:lang w:val="en-US"/>
        </w:rPr>
      </w:pPr>
    </w:p>
    <w:p w14:paraId="24ED8A54" w14:textId="3CC6AD30" w:rsidR="00451D7D" w:rsidRPr="00451D7D" w:rsidRDefault="00451D7D" w:rsidP="00A20D46">
      <w:pPr>
        <w:jc w:val="both"/>
        <w:rPr>
          <w:rFonts w:asciiTheme="majorBidi" w:hAnsiTheme="majorBidi" w:cstheme="majorBidi"/>
          <w:szCs w:val="20"/>
          <w:lang w:val="en-US"/>
        </w:rPr>
      </w:pPr>
      <w:r w:rsidRPr="00451D7D">
        <w:rPr>
          <w:rFonts w:asciiTheme="majorBidi" w:hAnsiTheme="majorBidi" w:cstheme="majorBidi"/>
          <w:szCs w:val="20"/>
          <w:lang w:val="en-US"/>
        </w:rPr>
        <w:t xml:space="preserve">Where </w:t>
      </w:r>
      <m:oMath>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1</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2</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3</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4</m:t>
            </m:r>
          </m:sub>
        </m:sSub>
      </m:oMath>
      <w:r w:rsidRPr="00451D7D">
        <w:rPr>
          <w:rFonts w:asciiTheme="majorBidi" w:hAnsiTheme="majorBidi" w:cstheme="majorBidi"/>
          <w:szCs w:val="20"/>
          <w:lang w:val="en-US"/>
        </w:rPr>
        <w:t xml:space="preserve"> are the noise covariance matrices of the magnetometer, gyroscope, GPS position and GPS velocity measurements, respectively. Re</w:t>
      </w:r>
      <w:r w:rsidR="00A20D46">
        <w:rPr>
          <w:rFonts w:asciiTheme="majorBidi" w:hAnsiTheme="majorBidi" w:cstheme="majorBidi"/>
          <w:szCs w:val="20"/>
          <w:lang w:val="en-US"/>
        </w:rPr>
        <w:t>lying on the above equations (26), (28</w:t>
      </w:r>
      <w:r w:rsidRPr="00451D7D">
        <w:rPr>
          <w:rFonts w:asciiTheme="majorBidi" w:hAnsiTheme="majorBidi" w:cstheme="majorBidi"/>
          <w:szCs w:val="20"/>
          <w:lang w:val="en-US"/>
        </w:rPr>
        <w:t>) and (</w:t>
      </w:r>
      <w:r w:rsidR="00A20D46">
        <w:rPr>
          <w:rFonts w:asciiTheme="majorBidi" w:hAnsiTheme="majorBidi" w:cstheme="majorBidi"/>
          <w:szCs w:val="20"/>
          <w:lang w:val="en-US"/>
        </w:rPr>
        <w:t>29</w:t>
      </w:r>
      <w:r w:rsidRPr="00451D7D">
        <w:rPr>
          <w:rFonts w:asciiTheme="majorBidi" w:hAnsiTheme="majorBidi" w:cstheme="majorBidi"/>
          <w:szCs w:val="20"/>
          <w:lang w:val="en-US"/>
        </w:rPr>
        <w:t xml:space="preserve">), the corrected state vector </w:t>
      </w:r>
      <m:oMath>
        <m:sSub>
          <m:sSubPr>
            <m:ctrlPr>
              <w:rPr>
                <w:rFonts w:ascii="Cambria Math" w:hAnsi="Cambria Math" w:cstheme="majorBidi"/>
                <w:szCs w:val="20"/>
                <w:lang w:val="en-US"/>
              </w:rPr>
            </m:ctrlPr>
          </m:sSubPr>
          <m:e>
            <m:acc>
              <m:accPr>
                <m:ctrlPr>
                  <w:rPr>
                    <w:rFonts w:ascii="Cambria Math" w:hAnsi="Cambria Math" w:cstheme="majorBidi"/>
                    <w:szCs w:val="20"/>
                    <w:lang w:val="en-US"/>
                  </w:rPr>
                </m:ctrlPr>
              </m:accPr>
              <m:e>
                <m:r>
                  <w:rPr>
                    <w:rFonts w:ascii="Cambria Math" w:hAnsi="Cambria Math" w:cstheme="majorBidi"/>
                    <w:szCs w:val="20"/>
                    <w:lang w:val="en-US"/>
                  </w:rPr>
                  <m:t>X</m:t>
                </m:r>
              </m:e>
            </m:acc>
          </m:e>
          <m:sub>
            <m:r>
              <w:rPr>
                <w:rFonts w:ascii="Cambria Math" w:hAnsi="Cambria Math" w:cstheme="majorBidi"/>
                <w:szCs w:val="20"/>
                <w:lang w:val="en-US"/>
              </w:rPr>
              <m:t>k</m:t>
            </m:r>
          </m:sub>
        </m:sSub>
      </m:oMath>
      <w:r w:rsidRPr="00451D7D">
        <w:rPr>
          <w:rFonts w:asciiTheme="majorBidi" w:hAnsiTheme="majorBidi" w:cstheme="majorBidi"/>
          <w:szCs w:val="20"/>
          <w:lang w:val="en-US"/>
        </w:rPr>
        <w:t xml:space="preserve">= </w:t>
      </w:r>
      <m:oMath>
        <m:r>
          <w:rPr>
            <w:rFonts w:ascii="Cambria Math" w:eastAsiaTheme="minorEastAsia" w:hAnsi="Cambria Math"/>
            <w:szCs w:val="20"/>
            <w:lang w:val="en-US"/>
          </w:rPr>
          <m:t xml:space="preserve"> </m:t>
        </m:r>
        <m:sSup>
          <m:sSupPr>
            <m:ctrlPr>
              <w:rPr>
                <w:rFonts w:ascii="Cambria Math" w:eastAsiaTheme="minorEastAsia" w:hAnsi="Cambria Math"/>
                <w:i/>
                <w:szCs w:val="20"/>
                <w:lang w:val="en-US"/>
              </w:rPr>
            </m:ctrlPr>
          </m:sSupPr>
          <m:e>
            <m:r>
              <w:rPr>
                <w:rFonts w:ascii="Cambria Math" w:eastAsiaTheme="minorEastAsia" w:hAnsi="Cambria Math"/>
                <w:szCs w:val="20"/>
                <w:lang w:val="en-US"/>
              </w:rPr>
              <m:t>[</m:t>
            </m:r>
            <m:m>
              <m:mPr>
                <m:mcs>
                  <m:mc>
                    <m:mcPr>
                      <m:count m:val="3"/>
                      <m:mcJc m:val="center"/>
                    </m:mcPr>
                  </m:mc>
                </m:mcs>
                <m:ctrlPr>
                  <w:rPr>
                    <w:rFonts w:ascii="Cambria Math" w:hAnsi="Cambria Math"/>
                    <w:i/>
                    <w:szCs w:val="20"/>
                    <w:lang w:val="en-US"/>
                  </w:rPr>
                </m:ctrlPr>
              </m:mPr>
              <m:mr>
                <m:e>
                  <m:acc>
                    <m:accPr>
                      <m:ctrlPr>
                        <w:rPr>
                          <w:rFonts w:ascii="Cambria Math" w:hAnsi="Cambria Math" w:cstheme="majorBidi"/>
                          <w:szCs w:val="20"/>
                          <w:lang w:val="en-US"/>
                        </w:rPr>
                      </m:ctrlPr>
                    </m:accPr>
                    <m:e>
                      <m:r>
                        <w:rPr>
                          <w:rFonts w:ascii="Cambria Math" w:hAnsi="Cambria Math" w:cstheme="majorBidi"/>
                          <w:szCs w:val="20"/>
                          <w:lang w:val="en-US"/>
                        </w:rPr>
                        <m:t>η</m:t>
                      </m:r>
                    </m:e>
                  </m:acc>
                </m:e>
                <m:e>
                  <m:acc>
                    <m:accPr>
                      <m:ctrlPr>
                        <w:rPr>
                          <w:rFonts w:ascii="Cambria Math" w:hAnsi="Cambria Math" w:cstheme="majorBidi"/>
                          <w:szCs w:val="20"/>
                          <w:lang w:val="en-US"/>
                        </w:rPr>
                      </m:ctrlPr>
                    </m:accPr>
                    <m:e>
                      <m:r>
                        <w:rPr>
                          <w:rFonts w:ascii="Cambria Math" w:hAnsi="Cambria Math" w:cstheme="majorBidi"/>
                          <w:szCs w:val="20"/>
                          <w:lang w:val="en-US"/>
                        </w:rPr>
                        <m:t>ω</m:t>
                      </m:r>
                    </m:e>
                  </m:acc>
                </m:e>
                <m:e>
                  <m:m>
                    <m:mPr>
                      <m:mcs>
                        <m:mc>
                          <m:mcPr>
                            <m:count m:val="2"/>
                            <m:mcJc m:val="center"/>
                          </m:mcPr>
                        </m:mc>
                      </m:mcs>
                      <m:ctrlPr>
                        <w:rPr>
                          <w:rFonts w:ascii="Cambria Math" w:hAnsi="Cambria Math"/>
                          <w:i/>
                          <w:szCs w:val="20"/>
                          <w:lang w:val="en-US"/>
                        </w:rPr>
                      </m:ctrlPr>
                    </m:mPr>
                    <m:mr>
                      <m:e>
                        <m:acc>
                          <m:accPr>
                            <m:ctrlPr>
                              <w:rPr>
                                <w:rFonts w:ascii="Cambria Math" w:hAnsi="Cambria Math" w:cstheme="majorBidi"/>
                                <w:szCs w:val="20"/>
                                <w:lang w:val="en-US"/>
                              </w:rPr>
                            </m:ctrlPr>
                          </m:accPr>
                          <m:e>
                            <m:r>
                              <w:rPr>
                                <w:rFonts w:ascii="Cambria Math" w:hAnsi="Cambria Math" w:cstheme="majorBidi"/>
                                <w:szCs w:val="20"/>
                                <w:lang w:val="en-US"/>
                              </w:rPr>
                              <m:t>p</m:t>
                            </m:r>
                          </m:e>
                        </m:acc>
                      </m:e>
                      <m:e>
                        <m:acc>
                          <m:accPr>
                            <m:ctrlPr>
                              <w:rPr>
                                <w:rFonts w:ascii="Cambria Math" w:eastAsia="Cambria Math" w:hAnsi="Cambria Math" w:cstheme="majorBidi"/>
                                <w:szCs w:val="20"/>
                                <w:lang w:val="en-US"/>
                              </w:rPr>
                            </m:ctrlPr>
                          </m:accPr>
                          <m:e>
                            <m:r>
                              <w:rPr>
                                <w:rFonts w:ascii="Cambria Math" w:hAnsi="Cambria Math" w:cstheme="majorBidi"/>
                                <w:szCs w:val="20"/>
                                <w:lang w:val="en-US"/>
                              </w:rPr>
                              <m:t>v</m:t>
                            </m:r>
                          </m:e>
                        </m:acc>
                      </m:e>
                    </m:mr>
                  </m:m>
                </m:e>
              </m:mr>
            </m:m>
            <m:r>
              <w:rPr>
                <w:rFonts w:ascii="Cambria Math" w:eastAsiaTheme="minorEastAsia" w:hAnsi="Cambria Math"/>
                <w:szCs w:val="20"/>
                <w:lang w:val="en-US"/>
              </w:rPr>
              <m:t>]</m:t>
            </m:r>
          </m:e>
          <m:sup>
            <m:r>
              <w:rPr>
                <w:rFonts w:ascii="Cambria Math" w:eastAsiaTheme="minorEastAsia" w:hAnsi="Cambria Math"/>
                <w:szCs w:val="20"/>
                <w:lang w:val="en-US"/>
              </w:rPr>
              <m:t>T</m:t>
            </m:r>
          </m:sup>
        </m:sSup>
      </m:oMath>
      <w:r w:rsidRPr="00451D7D">
        <w:rPr>
          <w:rFonts w:asciiTheme="majorBidi" w:hAnsiTheme="majorBidi" w:cstheme="majorBidi"/>
          <w:szCs w:val="20"/>
          <w:lang w:val="en-US"/>
        </w:rPr>
        <w:t xml:space="preserve"> can be formed by the following equation</w:t>
      </w:r>
    </w:p>
    <w:p w14:paraId="47E087B7" w14:textId="77777777" w:rsidR="00451D7D" w:rsidRPr="00451D7D" w:rsidRDefault="00451D7D" w:rsidP="00451D7D">
      <w:pPr>
        <w:jc w:val="both"/>
        <w:rPr>
          <w:rFonts w:eastAsiaTheme="minorEastAsia"/>
          <w:szCs w:val="20"/>
          <w:lang w:val="en-US"/>
        </w:rPr>
      </w:pPr>
    </w:p>
    <w:p w14:paraId="0BC35119" w14:textId="6B6433AC" w:rsidR="00451D7D" w:rsidRPr="00451D7D" w:rsidRDefault="00362BAF" w:rsidP="00451D7D">
      <w:pPr>
        <w:ind w:left="720"/>
        <w:contextualSpacing/>
        <w:jc w:val="center"/>
        <w:rPr>
          <w:rFonts w:eastAsiaTheme="minorEastAsia"/>
          <w:szCs w:val="20"/>
          <w:lang w:val="en-US"/>
        </w:rPr>
      </w:pPr>
      <m:oMath>
        <m:sSub>
          <m:sSubPr>
            <m:ctrlPr>
              <w:rPr>
                <w:rFonts w:ascii="Cambria Math" w:hAnsi="Cambria Math" w:cstheme="majorBidi"/>
                <w:szCs w:val="20"/>
                <w:lang w:val="en-US"/>
              </w:rPr>
            </m:ctrlPr>
          </m:sSubPr>
          <m:e>
            <m:acc>
              <m:accPr>
                <m:ctrlPr>
                  <w:rPr>
                    <w:rFonts w:ascii="Cambria Math" w:hAnsi="Cambria Math" w:cstheme="majorBidi"/>
                    <w:szCs w:val="20"/>
                    <w:lang w:val="en-US"/>
                  </w:rPr>
                </m:ctrlPr>
              </m:accPr>
              <m:e>
                <m:r>
                  <w:rPr>
                    <w:rFonts w:ascii="Cambria Math" w:hAnsi="Cambria Math" w:cstheme="majorBidi"/>
                    <w:szCs w:val="20"/>
                    <w:lang w:val="en-US"/>
                  </w:rPr>
                  <m:t>X</m:t>
                </m:r>
              </m:e>
            </m:acc>
          </m:e>
          <m:sub>
            <m:r>
              <w:rPr>
                <w:rFonts w:ascii="Cambria Math" w:hAnsi="Cambria Math" w:cstheme="majorBidi"/>
                <w:szCs w:val="20"/>
                <w:lang w:val="en-US"/>
              </w:rPr>
              <m:t>k</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X</m:t>
                </m:r>
              </m:e>
            </m:acc>
          </m:e>
          <m:sub>
            <m:r>
              <w:rPr>
                <w:rFonts w:ascii="Cambria Math" w:hAnsi="Cambria Math" w:cstheme="majorBidi"/>
                <w:szCs w:val="20"/>
                <w:lang w:val="en-US"/>
              </w:rPr>
              <m:t>k</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k</m:t>
            </m:r>
          </m:sub>
        </m:sSub>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ε</m:t>
                </m:r>
              </m:e>
            </m:acc>
          </m:e>
          <m:sub>
            <m:r>
              <w:rPr>
                <w:rFonts w:ascii="Cambria Math" w:hAnsi="Cambria Math" w:cstheme="majorBidi"/>
                <w:szCs w:val="20"/>
                <w:lang w:val="en-US"/>
              </w:rPr>
              <m:t>k</m:t>
            </m:r>
          </m:sub>
        </m:sSub>
      </m:oMath>
      <w:r w:rsidR="00451D7D" w:rsidRPr="00451D7D">
        <w:rPr>
          <w:rFonts w:asciiTheme="majorBidi" w:hAnsiTheme="majorBidi" w:cstheme="majorBidi"/>
          <w:szCs w:val="20"/>
          <w:lang w:val="en-US"/>
        </w:rPr>
        <w:t xml:space="preserve">   </w:t>
      </w:r>
      <w:r w:rsidR="00451D7D" w:rsidRPr="00451D7D">
        <w:rPr>
          <w:rFonts w:asciiTheme="majorBidi" w:hAnsiTheme="majorBidi" w:cstheme="majorBidi"/>
          <w:szCs w:val="20"/>
          <w:lang w:val="en-US"/>
        </w:rPr>
        <w:tab/>
      </w:r>
      <w:r w:rsidR="00A20D46">
        <w:rPr>
          <w:rFonts w:eastAsiaTheme="minorEastAsia"/>
          <w:szCs w:val="20"/>
          <w:lang w:val="en-US"/>
        </w:rPr>
        <w:tab/>
      </w:r>
      <w:r w:rsidR="00A20D46">
        <w:rPr>
          <w:rFonts w:eastAsiaTheme="minorEastAsia"/>
          <w:szCs w:val="20"/>
          <w:lang w:val="en-US"/>
        </w:rPr>
        <w:tab/>
        <w:t xml:space="preserve"> (31</w:t>
      </w:r>
      <w:r w:rsidR="00451D7D" w:rsidRPr="00451D7D">
        <w:rPr>
          <w:rFonts w:eastAsiaTheme="minorEastAsia"/>
          <w:szCs w:val="20"/>
          <w:lang w:val="en-US"/>
        </w:rPr>
        <w:t>)</w:t>
      </w:r>
    </w:p>
    <w:p w14:paraId="146DC8D5" w14:textId="77777777" w:rsidR="00A62678" w:rsidRDefault="00A62678" w:rsidP="00451D7D">
      <w:pPr>
        <w:jc w:val="both"/>
        <w:rPr>
          <w:rFonts w:asciiTheme="majorBidi" w:eastAsiaTheme="minorEastAsia" w:hAnsiTheme="majorBidi" w:cstheme="majorBidi"/>
          <w:szCs w:val="20"/>
          <w:lang w:val="en-US"/>
        </w:rPr>
      </w:pPr>
    </w:p>
    <w:p w14:paraId="5F0AE8D9" w14:textId="77777777" w:rsidR="00451D7D" w:rsidRPr="00451D7D" w:rsidRDefault="00451D7D" w:rsidP="00451D7D">
      <w:pPr>
        <w:jc w:val="both"/>
        <w:rPr>
          <w:rFonts w:asciiTheme="majorBidi" w:eastAsiaTheme="minorEastAsia" w:hAnsiTheme="majorBidi" w:cstheme="majorBidi"/>
          <w:szCs w:val="20"/>
          <w:lang w:val="en-US"/>
        </w:rPr>
      </w:pPr>
      <w:r w:rsidRPr="00451D7D">
        <w:rPr>
          <w:rFonts w:asciiTheme="majorBidi" w:eastAsiaTheme="minorEastAsia" w:hAnsiTheme="majorBidi" w:cstheme="majorBidi"/>
          <w:szCs w:val="20"/>
          <w:lang w:val="en-US"/>
        </w:rPr>
        <w:t>Such</w:t>
      </w:r>
    </w:p>
    <w:p w14:paraId="4093B296" w14:textId="77777777" w:rsidR="00451D7D" w:rsidRPr="00451D7D" w:rsidRDefault="00451D7D" w:rsidP="00451D7D">
      <w:pPr>
        <w:jc w:val="both"/>
        <w:rPr>
          <w:rFonts w:asciiTheme="majorBidi" w:eastAsiaTheme="minorEastAsia" w:hAnsiTheme="majorBidi" w:cstheme="majorBidi"/>
          <w:szCs w:val="20"/>
          <w:lang w:val="en-US"/>
        </w:rPr>
      </w:pPr>
    </w:p>
    <w:p w14:paraId="7D36F197" w14:textId="5D89EF64" w:rsidR="00451D7D" w:rsidRPr="00451D7D" w:rsidRDefault="00362BAF" w:rsidP="00451D7D">
      <w:pPr>
        <w:ind w:left="720"/>
        <w:contextualSpacing/>
        <w:jc w:val="center"/>
        <w:rPr>
          <w:rFonts w:eastAsiaTheme="minorEastAsia"/>
          <w:szCs w:val="20"/>
          <w:lang w:val="en-US"/>
        </w:rPr>
      </w:pPr>
      <m:oMath>
        <m:d>
          <m:dPr>
            <m:begChr m:val="{"/>
            <m:endChr m:val=""/>
            <m:ctrlPr>
              <w:rPr>
                <w:rFonts w:ascii="Cambria Math" w:eastAsiaTheme="minorEastAsia" w:hAnsi="Cambria Math"/>
                <w:i/>
                <w:szCs w:val="20"/>
                <w:lang w:val="en-US"/>
              </w:rPr>
            </m:ctrlPr>
          </m:dPr>
          <m:e>
            <m:eqArr>
              <m:eqArrPr>
                <m:rSpRule m:val="1"/>
                <m:ctrlPr>
                  <w:rPr>
                    <w:rFonts w:ascii="Cambria Math" w:eastAsiaTheme="minorEastAsia" w:hAnsi="Cambria Math"/>
                    <w:i/>
                    <w:szCs w:val="20"/>
                    <w:lang w:val="en-US"/>
                  </w:rPr>
                </m:ctrlPr>
              </m:eqArrPr>
              <m:e>
                <m:sSub>
                  <m:sSubPr>
                    <m:ctrlPr>
                      <w:rPr>
                        <w:rFonts w:ascii="Cambria Math" w:eastAsiaTheme="minorEastAsia" w:hAnsi="Cambria Math"/>
                        <w:i/>
                        <w:szCs w:val="20"/>
                        <w:lang w:val="en-US"/>
                      </w:rPr>
                    </m:ctrlPr>
                  </m:sSubPr>
                  <m:e>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ε</m:t>
                        </m:r>
                      </m:e>
                    </m:acc>
                  </m:e>
                  <m:sub>
                    <m:r>
                      <w:rPr>
                        <w:rFonts w:ascii="Cambria Math" w:eastAsiaTheme="minorEastAsia" w:hAnsi="Cambria Math"/>
                        <w:szCs w:val="20"/>
                        <w:lang w:val="en-US"/>
                      </w:rPr>
                      <m:t>k</m:t>
                    </m:r>
                  </m:sub>
                </m:sSub>
                <m:r>
                  <w:rPr>
                    <w:rFonts w:ascii="Cambria Math" w:eastAsiaTheme="minorEastAsia" w:hAnsi="Cambria Math"/>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Z</m:t>
                    </m:r>
                  </m:e>
                  <m:sub>
                    <m:r>
                      <w:rPr>
                        <w:rFonts w:ascii="Cambria Math" w:hAnsi="Cambria Math" w:cstheme="majorBidi"/>
                        <w:szCs w:val="20"/>
                        <w:lang w:val="en-US"/>
                      </w:rPr>
                      <m:t>k</m:t>
                    </m:r>
                  </m:sub>
                </m:sSub>
                <m:r>
                  <w:rPr>
                    <w:rFonts w:ascii="Cambria Math" w:eastAsiaTheme="minorEastAsia" w:hAnsi="Cambria Math"/>
                    <w:szCs w:val="20"/>
                    <w:lang w:val="en-US"/>
                  </w:rPr>
                  <m:t>-</m:t>
                </m:r>
                <m:sSub>
                  <m:sSubPr>
                    <m:ctrlPr>
                      <w:rPr>
                        <w:rFonts w:ascii="Cambria Math" w:eastAsiaTheme="minorEastAsia" w:hAnsi="Cambria Math"/>
                        <w:i/>
                        <w:szCs w:val="20"/>
                        <w:lang w:val="en-US"/>
                      </w:rPr>
                    </m:ctrlPr>
                  </m:sSubPr>
                  <m:e>
                    <m:r>
                      <w:rPr>
                        <w:rFonts w:ascii="Cambria Math" w:eastAsiaTheme="minorEastAsia" w:hAnsi="Cambria Math"/>
                        <w:szCs w:val="20"/>
                        <w:lang w:val="en-US"/>
                      </w:rPr>
                      <m:t>H</m:t>
                    </m:r>
                  </m:e>
                  <m:sub>
                    <m:r>
                      <w:rPr>
                        <w:rFonts w:ascii="Cambria Math" w:eastAsiaTheme="minorEastAsia" w:hAnsi="Cambria Math"/>
                        <w:szCs w:val="20"/>
                        <w:lang w:val="en-US"/>
                      </w:rPr>
                      <m:t>k</m:t>
                    </m:r>
                  </m:sub>
                </m:sSub>
                <m:sSub>
                  <m:sSubPr>
                    <m:ctrlPr>
                      <w:rPr>
                        <w:rFonts w:ascii="Cambria Math" w:eastAsiaTheme="minorEastAsia" w:hAnsi="Cambria Math"/>
                        <w:szCs w:val="20"/>
                        <w:lang w:val="en-US"/>
                      </w:rPr>
                    </m:ctrlPr>
                  </m:sSubPr>
                  <m:e>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X</m:t>
                        </m:r>
                      </m:e>
                    </m:acc>
                  </m:e>
                  <m:sub>
                    <m:r>
                      <w:rPr>
                        <w:rFonts w:ascii="Cambria Math" w:eastAsiaTheme="minorEastAsia" w:hAnsi="Cambria Math"/>
                        <w:szCs w:val="20"/>
                        <w:lang w:val="en-US"/>
                      </w:rPr>
                      <m:t>k</m:t>
                    </m:r>
                  </m:sub>
                </m:sSub>
                <m:r>
                  <w:rPr>
                    <w:rFonts w:ascii="Cambria Math" w:eastAsiaTheme="minorEastAsia" w:hAnsi="Cambria Math"/>
                    <w:szCs w:val="20"/>
                    <w:lang w:val="en-US"/>
                  </w:rPr>
                  <m:t xml:space="preserve">                           </m:t>
                </m:r>
              </m:e>
              <m:e>
                <m:sSub>
                  <m:sSubPr>
                    <m:ctrlPr>
                      <w:rPr>
                        <w:rFonts w:ascii="Cambria Math" w:hAnsi="Cambria Math" w:cstheme="majorBidi"/>
                        <w:szCs w:val="20"/>
                        <w:lang w:val="en-US"/>
                      </w:rPr>
                    </m:ctrlPr>
                  </m:sSubPr>
                  <m:e>
                    <m:r>
                      <w:rPr>
                        <w:rFonts w:ascii="Cambria Math" w:hAnsi="Cambria Math" w:cstheme="majorBidi"/>
                        <w:szCs w:val="20"/>
                        <w:lang w:val="en-US"/>
                      </w:rPr>
                      <m:t>Z</m:t>
                    </m:r>
                  </m:e>
                  <m:sub>
                    <m:r>
                      <w:rPr>
                        <w:rFonts w:ascii="Cambria Math" w:hAnsi="Cambria Math" w:cstheme="majorBidi"/>
                        <w:szCs w:val="20"/>
                        <w:lang w:val="en-US"/>
                      </w:rPr>
                      <m:t>k</m:t>
                    </m:r>
                  </m:sub>
                </m:sSub>
                <m:r>
                  <m:rPr>
                    <m:sty m:val="p"/>
                  </m:rPr>
                  <w:rPr>
                    <w:rFonts w:ascii="Cambria Math" w:eastAsiaTheme="minorEastAsia" w:hAnsi="Cambria Math"/>
                    <w:szCs w:val="20"/>
                    <w:lang w:val="en-US"/>
                  </w:rPr>
                  <m:t>=</m:t>
                </m:r>
                <m:sSup>
                  <m:sSupPr>
                    <m:ctrlPr>
                      <w:rPr>
                        <w:rFonts w:ascii="Cambria Math" w:eastAsiaTheme="minorEastAsia" w:hAnsi="Cambria Math"/>
                        <w:i/>
                        <w:szCs w:val="20"/>
                        <w:lang w:val="en-US"/>
                      </w:rPr>
                    </m:ctrlPr>
                  </m:sSupPr>
                  <m:e>
                    <m:r>
                      <w:rPr>
                        <w:rFonts w:ascii="Cambria Math" w:eastAsiaTheme="minorEastAsia" w:hAnsi="Cambria Math"/>
                        <w:szCs w:val="20"/>
                        <w:lang w:val="en-US"/>
                      </w:rPr>
                      <m:t>[</m:t>
                    </m:r>
                    <m:m>
                      <m:mPr>
                        <m:mcs>
                          <m:mc>
                            <m:mcPr>
                              <m:count m:val="3"/>
                              <m:mcJc m:val="center"/>
                            </m:mcPr>
                          </m:mc>
                        </m:mcs>
                        <m:ctrlPr>
                          <w:rPr>
                            <w:rFonts w:ascii="Cambria Math" w:hAnsi="Cambria Math"/>
                            <w:i/>
                            <w:szCs w:val="20"/>
                            <w:lang w:val="en-US"/>
                          </w:rPr>
                        </m:ctrlPr>
                      </m:mPr>
                      <m:mr>
                        <m:e>
                          <m:acc>
                            <m:accPr>
                              <m:chr m:val="̃"/>
                              <m:ctrlPr>
                                <w:rPr>
                                  <w:rFonts w:ascii="Cambria Math" w:hAnsi="Cambria Math" w:cs="Courier New"/>
                                  <w:i/>
                                  <w:szCs w:val="20"/>
                                  <w:lang w:val="en-US"/>
                                </w:rPr>
                              </m:ctrlPr>
                            </m:accPr>
                            <m:e>
                              <m:r>
                                <w:rPr>
                                  <w:rFonts w:ascii="Cambria Math" w:hAnsi="Cambria Math" w:cs="Courier New"/>
                                  <w:szCs w:val="20"/>
                                  <w:lang w:val="en-US"/>
                                </w:rPr>
                                <m:t>M</m:t>
                              </m:r>
                            </m:e>
                          </m:acc>
                        </m:e>
                        <m:e>
                          <m:acc>
                            <m:accPr>
                              <m:chr m:val="̃"/>
                              <m:ctrlPr>
                                <w:rPr>
                                  <w:rFonts w:ascii="Cambria Math" w:hAnsi="Cambria Math" w:cs="Courier New"/>
                                  <w:i/>
                                  <w:szCs w:val="20"/>
                                  <w:lang w:val="en-US"/>
                                </w:rPr>
                              </m:ctrlPr>
                            </m:accPr>
                            <m:e>
                              <m:r>
                                <w:rPr>
                                  <w:rFonts w:ascii="Cambria Math" w:hAnsi="Cambria Math" w:cs="Courier New"/>
                                  <w:szCs w:val="20"/>
                                  <w:lang w:val="en-US"/>
                                </w:rPr>
                                <m:t>G</m:t>
                              </m:r>
                            </m:e>
                          </m:acc>
                        </m:e>
                        <m:e>
                          <m:m>
                            <m:mPr>
                              <m:mcs>
                                <m:mc>
                                  <m:mcPr>
                                    <m:count m:val="2"/>
                                    <m:mcJc m:val="center"/>
                                  </m:mcPr>
                                </m:mc>
                              </m:mcs>
                              <m:ctrlPr>
                                <w:rPr>
                                  <w:rFonts w:ascii="Cambria Math" w:hAnsi="Cambria Math"/>
                                  <w:i/>
                                  <w:szCs w:val="20"/>
                                  <w:lang w:val="en-US"/>
                                </w:rPr>
                              </m:ctrlPr>
                            </m:mPr>
                            <m:mr>
                              <m:e>
                                <m:acc>
                                  <m:accPr>
                                    <m:chr m:val="̃"/>
                                    <m:ctrlPr>
                                      <w:rPr>
                                        <w:rFonts w:ascii="Cambria Math" w:hAnsi="Cambria Math" w:cs="Courier New"/>
                                        <w:i/>
                                        <w:szCs w:val="20"/>
                                        <w:lang w:val="en-US"/>
                                      </w:rPr>
                                    </m:ctrlPr>
                                  </m:accPr>
                                  <m:e>
                                    <m:r>
                                      <w:rPr>
                                        <w:rFonts w:ascii="Cambria Math" w:hAnsi="Cambria Math" w:cs="Courier New"/>
                                        <w:szCs w:val="20"/>
                                        <w:lang w:val="en-US"/>
                                      </w:rPr>
                                      <m:t>P</m:t>
                                    </m:r>
                                  </m:e>
                                </m:acc>
                              </m:e>
                              <m:e>
                                <m:acc>
                                  <m:accPr>
                                    <m:chr m:val="̃"/>
                                    <m:ctrlPr>
                                      <w:rPr>
                                        <w:rFonts w:ascii="Cambria Math" w:hAnsi="Cambria Math" w:cs="Courier New"/>
                                        <w:i/>
                                        <w:szCs w:val="20"/>
                                        <w:lang w:val="en-US"/>
                                      </w:rPr>
                                    </m:ctrlPr>
                                  </m:accPr>
                                  <m:e>
                                    <m:r>
                                      <w:rPr>
                                        <w:rFonts w:ascii="Cambria Math" w:hAnsi="Cambria Math" w:cs="Courier New"/>
                                        <w:szCs w:val="20"/>
                                        <w:lang w:val="en-US"/>
                                      </w:rPr>
                                      <m:t>V</m:t>
                                    </m:r>
                                  </m:e>
                                </m:acc>
                              </m:e>
                            </m:mr>
                          </m:m>
                        </m:e>
                      </m:mr>
                    </m:m>
                    <m:r>
                      <w:rPr>
                        <w:rFonts w:ascii="Cambria Math" w:hAnsi="Cambria Math"/>
                        <w:szCs w:val="20"/>
                        <w:lang w:val="en-US"/>
                      </w:rPr>
                      <m:t xml:space="preserve">   </m:t>
                    </m:r>
                    <m:r>
                      <w:rPr>
                        <w:rFonts w:ascii="Cambria Math" w:eastAsiaTheme="minorEastAsia" w:hAnsi="Cambria Math"/>
                        <w:szCs w:val="20"/>
                        <w:lang w:val="en-US"/>
                      </w:rPr>
                      <m:t>]</m:t>
                    </m:r>
                  </m:e>
                  <m:sup>
                    <m:r>
                      <w:rPr>
                        <w:rFonts w:ascii="Cambria Math" w:eastAsiaTheme="minorEastAsia" w:hAnsi="Cambria Math"/>
                        <w:szCs w:val="20"/>
                        <w:lang w:val="en-US"/>
                      </w:rPr>
                      <m:t>T</m:t>
                    </m:r>
                  </m:sup>
                </m:sSup>
                <m:r>
                  <w:rPr>
                    <w:rFonts w:ascii="Cambria Math" w:eastAsiaTheme="minorEastAsia" w:hAnsi="Cambria Math"/>
                    <w:szCs w:val="20"/>
                    <w:lang w:val="en-US"/>
                  </w:rPr>
                  <m:t xml:space="preserve">            </m:t>
                </m:r>
              </m:e>
            </m:eqArr>
          </m:e>
        </m:d>
      </m:oMath>
      <w:r w:rsidR="00A20D46">
        <w:rPr>
          <w:rFonts w:eastAsiaTheme="minorEastAsia"/>
          <w:szCs w:val="20"/>
          <w:lang w:val="en-US"/>
        </w:rPr>
        <w:tab/>
      </w:r>
      <w:r w:rsidR="00A20D46">
        <w:rPr>
          <w:rFonts w:eastAsiaTheme="minorEastAsia"/>
          <w:szCs w:val="20"/>
          <w:lang w:val="en-US"/>
        </w:rPr>
        <w:tab/>
        <w:t>(32</w:t>
      </w:r>
      <w:r w:rsidR="00451D7D" w:rsidRPr="00451D7D">
        <w:rPr>
          <w:rFonts w:eastAsiaTheme="minorEastAsia"/>
          <w:szCs w:val="20"/>
          <w:lang w:val="en-US"/>
        </w:rPr>
        <w:t>)</w:t>
      </w:r>
    </w:p>
    <w:p w14:paraId="3FDF2A89" w14:textId="77777777" w:rsidR="00451D7D" w:rsidRPr="00451D7D" w:rsidRDefault="00451D7D" w:rsidP="00451D7D">
      <w:pPr>
        <w:jc w:val="both"/>
        <w:rPr>
          <w:rFonts w:asciiTheme="majorBidi" w:hAnsiTheme="majorBidi" w:cstheme="majorBidi"/>
          <w:szCs w:val="20"/>
          <w:lang w:val="en-US"/>
        </w:rPr>
      </w:pPr>
    </w:p>
    <w:p w14:paraId="6F6FAD32" w14:textId="77777777" w:rsidR="00451D7D" w:rsidRPr="00451D7D" w:rsidRDefault="00451D7D" w:rsidP="00451D7D">
      <w:pPr>
        <w:spacing w:after="240"/>
        <w:jc w:val="both"/>
        <w:rPr>
          <w:rFonts w:asciiTheme="majorBidi" w:hAnsiTheme="majorBidi" w:cstheme="majorBidi"/>
          <w:szCs w:val="20"/>
          <w:lang w:val="en-US"/>
        </w:rPr>
      </w:pPr>
      <w:r w:rsidRPr="00451D7D">
        <w:rPr>
          <w:rFonts w:asciiTheme="majorBidi" w:hAnsiTheme="majorBidi" w:cstheme="majorBidi"/>
          <w:szCs w:val="20"/>
          <w:lang w:val="en-US"/>
        </w:rPr>
        <w:t xml:space="preserve">Where </w:t>
      </w:r>
      <m:oMath>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ε</m:t>
                </m:r>
              </m:e>
            </m:acc>
          </m:e>
          <m:sub>
            <m:r>
              <w:rPr>
                <w:rFonts w:ascii="Cambria Math" w:hAnsi="Cambria Math" w:cstheme="majorBidi"/>
                <w:szCs w:val="20"/>
                <w:lang w:val="en-US"/>
              </w:rPr>
              <m:t>k</m:t>
            </m:r>
          </m:sub>
        </m:sSub>
        <m:r>
          <m:rPr>
            <m:sty m:val="p"/>
          </m:rPr>
          <w:rPr>
            <w:rFonts w:ascii="Cambria Math" w:hAnsi="Cambria Math" w:cstheme="majorBidi"/>
            <w:szCs w:val="20"/>
            <w:lang w:val="en-US"/>
          </w:rPr>
          <m:t xml:space="preserve"> </m:t>
        </m:r>
      </m:oMath>
      <w:r w:rsidRPr="00451D7D">
        <w:rPr>
          <w:rFonts w:asciiTheme="majorBidi" w:hAnsiTheme="majorBidi" w:cstheme="majorBidi"/>
          <w:szCs w:val="20"/>
          <w:lang w:val="en-US"/>
        </w:rPr>
        <w:t>is the corrected residual,</w:t>
      </w:r>
      <m:oMath>
        <m:r>
          <m:rPr>
            <m:sty m:val="p"/>
          </m:rPr>
          <w:rPr>
            <w:rFonts w:ascii="Cambria Math" w:hAnsi="Cambria Math" w:cstheme="majorBidi"/>
            <w:szCs w:val="20"/>
            <w:lang w:val="en-US"/>
          </w:rPr>
          <m:t xml:space="preserve"> </m:t>
        </m:r>
        <m:sSub>
          <m:sSubPr>
            <m:ctrlPr>
              <w:rPr>
                <w:rFonts w:ascii="Cambria Math" w:hAnsi="Cambria Math" w:cstheme="majorBidi"/>
                <w:szCs w:val="20"/>
                <w:lang w:val="en-US"/>
              </w:rPr>
            </m:ctrlPr>
          </m:sSubPr>
          <m:e>
            <m:r>
              <w:rPr>
                <w:rFonts w:ascii="Cambria Math" w:hAnsi="Cambria Math" w:cstheme="majorBidi"/>
                <w:szCs w:val="20"/>
                <w:lang w:val="en-US"/>
              </w:rPr>
              <m:t>Z</m:t>
            </m:r>
          </m:e>
          <m:sub>
            <m:r>
              <w:rPr>
                <w:rFonts w:ascii="Cambria Math" w:hAnsi="Cambria Math" w:cstheme="majorBidi"/>
                <w:szCs w:val="20"/>
                <w:lang w:val="en-US"/>
              </w:rPr>
              <m:t>k</m:t>
            </m:r>
          </m:sub>
        </m:sSub>
      </m:oMath>
      <w:r w:rsidRPr="00451D7D">
        <w:rPr>
          <w:rFonts w:asciiTheme="majorBidi" w:hAnsiTheme="majorBidi" w:cstheme="majorBidi"/>
          <w:szCs w:val="20"/>
          <w:lang w:val="en-US"/>
        </w:rPr>
        <w:t xml:space="preserve"> is the output vector of sensor measurements: magnetometer, gyroscope, GPS position and GPS speed.</w:t>
      </w:r>
    </w:p>
    <w:p w14:paraId="2A5458CB" w14:textId="77777777" w:rsidR="00451D7D" w:rsidRPr="00451D7D" w:rsidRDefault="00451D7D" w:rsidP="00451D7D">
      <w:pPr>
        <w:keepNext/>
        <w:keepLines/>
        <w:adjustRightInd w:val="0"/>
        <w:spacing w:after="120"/>
        <w:outlineLvl w:val="1"/>
        <w:rPr>
          <w:rFonts w:eastAsiaTheme="majorEastAsia" w:cstheme="majorBidi"/>
          <w:i/>
          <w:szCs w:val="26"/>
          <w:lang w:val="en-US"/>
        </w:rPr>
      </w:pPr>
      <w:r w:rsidRPr="00451D7D">
        <w:rPr>
          <w:rFonts w:eastAsiaTheme="majorEastAsia" w:cstheme="majorBidi"/>
          <w:i/>
          <w:szCs w:val="26"/>
          <w:lang w:val="en-US"/>
        </w:rPr>
        <w:t xml:space="preserve">3.2 B CEKF2 correction cycle </w:t>
      </w:r>
    </w:p>
    <w:p w14:paraId="00DF2084" w14:textId="77777777" w:rsidR="00451D7D" w:rsidRPr="00451D7D" w:rsidRDefault="00451D7D" w:rsidP="00451D7D">
      <w:pPr>
        <w:jc w:val="both"/>
        <w:rPr>
          <w:rFonts w:asciiTheme="majorBidi" w:hAnsiTheme="majorBidi" w:cstheme="majorBidi"/>
          <w:szCs w:val="20"/>
          <w:lang w:val="en-US"/>
        </w:rPr>
      </w:pPr>
      <w:r w:rsidRPr="00451D7D">
        <w:rPr>
          <w:rFonts w:asciiTheme="majorBidi" w:hAnsiTheme="majorBidi" w:cstheme="majorBidi"/>
          <w:szCs w:val="20"/>
          <w:lang w:val="en-US"/>
        </w:rPr>
        <w:t>There, we are in the situation where the gyroscope undergoes a breakdown, the observation matrix of dimension (12x9) becomes</w:t>
      </w:r>
    </w:p>
    <w:p w14:paraId="0AEF2759" w14:textId="77777777" w:rsidR="00451D7D" w:rsidRPr="00451D7D" w:rsidRDefault="00451D7D" w:rsidP="00451D7D">
      <w:pPr>
        <w:jc w:val="both"/>
        <w:rPr>
          <w:rFonts w:asciiTheme="majorBidi" w:hAnsiTheme="majorBidi" w:cstheme="majorBidi"/>
          <w:szCs w:val="20"/>
          <w:lang w:val="en-US"/>
        </w:rPr>
      </w:pPr>
    </w:p>
    <w:p w14:paraId="13C52813" w14:textId="4A0A11C2" w:rsidR="00451D7D" w:rsidRPr="00451D7D" w:rsidRDefault="00362BAF" w:rsidP="00131F89">
      <w:pPr>
        <w:ind w:left="720"/>
        <w:contextualSpacing/>
        <w:jc w:val="center"/>
        <w:rPr>
          <w:rFonts w:eastAsiaTheme="minorEastAsia"/>
          <w:szCs w:val="20"/>
          <w:lang w:val="en-US"/>
        </w:rPr>
      </w:pPr>
      <m:oMath>
        <m:sSub>
          <m:sSubPr>
            <m:ctrlPr>
              <w:rPr>
                <w:rFonts w:ascii="Cambria Math" w:eastAsiaTheme="minorEastAsia" w:hAnsi="Cambria Math"/>
                <w:i/>
                <w:szCs w:val="20"/>
                <w:lang w:val="en-US"/>
              </w:rPr>
            </m:ctrlPr>
          </m:sSubPr>
          <m:e>
            <m:r>
              <m:rPr>
                <m:sty m:val="p"/>
              </m:rPr>
              <w:rPr>
                <w:rFonts w:ascii="Cambria Math" w:eastAsiaTheme="minorEastAsia" w:hAnsi="Cambria Math"/>
                <w:szCs w:val="20"/>
                <w:lang w:val="en-US"/>
              </w:rPr>
              <m:t>H</m:t>
            </m:r>
          </m:e>
          <m:sub>
            <m:r>
              <w:rPr>
                <w:rFonts w:ascii="Cambria Math" w:eastAsiaTheme="minorEastAsia" w:hAnsi="Cambria Math"/>
                <w:szCs w:val="20"/>
                <w:lang w:val="en-US"/>
              </w:rPr>
              <m:t>k</m:t>
            </m:r>
          </m:sub>
        </m:sSub>
        <m:r>
          <w:rPr>
            <w:rFonts w:ascii="Cambria Math" w:eastAsiaTheme="minorEastAsia" w:hAnsi="Cambria Math"/>
            <w:szCs w:val="20"/>
            <w:lang w:val="en-US"/>
          </w:rPr>
          <m:t>=</m:t>
        </m:r>
        <m:d>
          <m:dPr>
            <m:begChr m:val="["/>
            <m:endChr m:val="]"/>
            <m:ctrlPr>
              <w:rPr>
                <w:rFonts w:ascii="Cambria Math" w:eastAsiaTheme="minorEastAsia" w:hAnsi="Cambria Math"/>
                <w:i/>
                <w:szCs w:val="20"/>
                <w:lang w:val="en-US"/>
              </w:rPr>
            </m:ctrlPr>
          </m:dPr>
          <m:e>
            <m:m>
              <m:mPr>
                <m:mcs>
                  <m:mc>
                    <m:mcPr>
                      <m:count m:val="4"/>
                      <m:mcJc m:val="center"/>
                    </m:mcPr>
                  </m:mc>
                </m:mcs>
                <m:ctrlPr>
                  <w:rPr>
                    <w:rFonts w:ascii="Cambria Math" w:eastAsiaTheme="minorEastAsia" w:hAnsi="Cambria Math"/>
                    <w:i/>
                    <w:szCs w:val="20"/>
                    <w:lang w:val="en-US"/>
                  </w:rPr>
                </m:ctrlPr>
              </m:mPr>
              <m:mr>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M</m:t>
                          </m:r>
                        </m:e>
                      </m:acc>
                    </m:num>
                    <m:den>
                      <m:r>
                        <w:rPr>
                          <w:rFonts w:ascii="Cambria Math" w:hAnsi="Cambria Math"/>
                          <w:szCs w:val="20"/>
                          <w:lang w:val="en-US"/>
                        </w:rPr>
                        <m:t>∂η</m:t>
                      </m:r>
                    </m:den>
                  </m:f>
                  <m:ctrlPr>
                    <w:rPr>
                      <w:rFonts w:ascii="Cambria Math" w:eastAsia="Cambria Math" w:hAnsi="Cambria Math" w:cs="Cambria Math"/>
                      <w:i/>
                      <w:szCs w:val="20"/>
                      <w:lang w:val="en-US"/>
                    </w:rPr>
                  </m:ctrlPr>
                </m:e>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M</m:t>
                          </m:r>
                        </m:e>
                      </m:acc>
                    </m:num>
                    <m:den>
                      <m:r>
                        <w:rPr>
                          <w:rFonts w:ascii="Cambria Math" w:hAnsi="Cambria Math"/>
                          <w:szCs w:val="20"/>
                          <w:lang w:val="en-US"/>
                        </w:rPr>
                        <m:t>∂ω</m:t>
                      </m:r>
                    </m:den>
                  </m:f>
                  <m:ctrlPr>
                    <w:rPr>
                      <w:rFonts w:ascii="Cambria Math" w:eastAsia="Cambria Math" w:hAnsi="Cambria Math" w:cs="Cambria Math"/>
                      <w:i/>
                      <w:szCs w:val="20"/>
                      <w:lang w:val="en-US"/>
                    </w:rPr>
                  </m:ctrlPr>
                </m:e>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M</m:t>
                          </m:r>
                        </m:e>
                      </m:acc>
                    </m:num>
                    <m:den>
                      <m:r>
                        <w:rPr>
                          <w:rFonts w:ascii="Cambria Math" w:hAnsi="Cambria Math"/>
                          <w:szCs w:val="20"/>
                          <w:lang w:val="en-US"/>
                        </w:rPr>
                        <m:t>∂p</m:t>
                      </m:r>
                    </m:den>
                  </m:f>
                  <m:ctrlPr>
                    <w:rPr>
                      <w:rFonts w:ascii="Cambria Math" w:eastAsia="Cambria Math" w:hAnsi="Cambria Math" w:cs="Cambria Math"/>
                      <w:i/>
                      <w:szCs w:val="20"/>
                      <w:lang w:val="en-US"/>
                    </w:rPr>
                  </m:ctrlPr>
                </m:e>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M</m:t>
                          </m:r>
                        </m:e>
                      </m:acc>
                    </m:num>
                    <m:den>
                      <m:r>
                        <w:rPr>
                          <w:rFonts w:ascii="Cambria Math" w:hAnsi="Cambria Math"/>
                          <w:szCs w:val="20"/>
                          <w:lang w:val="en-US"/>
                        </w:rPr>
                        <m:t>∂v</m:t>
                      </m:r>
                    </m:den>
                  </m:f>
                  <m:ctrlPr>
                    <w:rPr>
                      <w:rFonts w:ascii="Cambria Math" w:eastAsia="Cambria Math" w:hAnsi="Cambria Math" w:cs="Cambria Math"/>
                      <w:i/>
                      <w:szCs w:val="20"/>
                      <w:lang w:val="en-US"/>
                    </w:rPr>
                  </m:ctrlPr>
                </m:e>
              </m:mr>
              <m:mr>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P</m:t>
                          </m:r>
                        </m:e>
                      </m:acc>
                    </m:num>
                    <m:den>
                      <m:r>
                        <w:rPr>
                          <w:rFonts w:ascii="Cambria Math" w:hAnsi="Cambria Math"/>
                          <w:szCs w:val="20"/>
                          <w:lang w:val="en-US"/>
                        </w:rPr>
                        <m:t>∂η</m:t>
                      </m:r>
                    </m:den>
                  </m:f>
                </m:e>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P</m:t>
                          </m:r>
                        </m:e>
                      </m:acc>
                    </m:num>
                    <m:den>
                      <m:r>
                        <w:rPr>
                          <w:rFonts w:ascii="Cambria Math" w:hAnsi="Cambria Math"/>
                          <w:szCs w:val="20"/>
                          <w:lang w:val="en-US"/>
                        </w:rPr>
                        <m:t>∂ω</m:t>
                      </m:r>
                    </m:den>
                  </m:f>
                </m:e>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P</m:t>
                          </m:r>
                        </m:e>
                      </m:acc>
                    </m:num>
                    <m:den>
                      <m:r>
                        <w:rPr>
                          <w:rFonts w:ascii="Cambria Math" w:hAnsi="Cambria Math"/>
                          <w:szCs w:val="20"/>
                          <w:lang w:val="en-US"/>
                        </w:rPr>
                        <m:t>∂p</m:t>
                      </m:r>
                    </m:den>
                  </m:f>
                  <m:ctrlPr>
                    <w:rPr>
                      <w:rFonts w:ascii="Cambria Math" w:eastAsia="Cambria Math" w:hAnsi="Cambria Math" w:cs="Cambria Math"/>
                      <w:i/>
                      <w:szCs w:val="20"/>
                      <w:lang w:val="en-US"/>
                    </w:rPr>
                  </m:ctrlPr>
                </m:e>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P</m:t>
                          </m:r>
                        </m:e>
                      </m:acc>
                    </m:num>
                    <m:den>
                      <m:r>
                        <w:rPr>
                          <w:rFonts w:ascii="Cambria Math" w:hAnsi="Cambria Math"/>
                          <w:szCs w:val="20"/>
                          <w:lang w:val="en-US"/>
                        </w:rPr>
                        <m:t>∂v</m:t>
                      </m:r>
                    </m:den>
                  </m:f>
                  <m:ctrlPr>
                    <w:rPr>
                      <w:rFonts w:ascii="Cambria Math" w:eastAsia="Cambria Math" w:hAnsi="Cambria Math" w:cs="Cambria Math"/>
                      <w:i/>
                      <w:szCs w:val="20"/>
                      <w:lang w:val="en-US"/>
                    </w:rPr>
                  </m:ctrlPr>
                </m:e>
              </m:mr>
              <m:mr>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V</m:t>
                          </m:r>
                        </m:e>
                      </m:acc>
                    </m:num>
                    <m:den>
                      <m:r>
                        <w:rPr>
                          <w:rFonts w:ascii="Cambria Math" w:hAnsi="Cambria Math"/>
                          <w:szCs w:val="20"/>
                          <w:lang w:val="en-US"/>
                        </w:rPr>
                        <m:t>∂η</m:t>
                      </m:r>
                    </m:den>
                  </m:f>
                </m:e>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V</m:t>
                          </m:r>
                        </m:e>
                      </m:acc>
                    </m:num>
                    <m:den>
                      <m:r>
                        <w:rPr>
                          <w:rFonts w:ascii="Cambria Math" w:hAnsi="Cambria Math"/>
                          <w:szCs w:val="20"/>
                          <w:lang w:val="en-US"/>
                        </w:rPr>
                        <m:t>∂ω</m:t>
                      </m:r>
                    </m:den>
                  </m:f>
                  <m:ctrlPr>
                    <w:rPr>
                      <w:rFonts w:ascii="Cambria Math" w:eastAsia="Cambria Math" w:hAnsi="Cambria Math" w:cs="Cambria Math"/>
                      <w:i/>
                      <w:szCs w:val="20"/>
                      <w:lang w:val="en-US"/>
                    </w:rPr>
                  </m:ctrlPr>
                </m:e>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V</m:t>
                          </m:r>
                        </m:e>
                      </m:acc>
                    </m:num>
                    <m:den>
                      <m:r>
                        <w:rPr>
                          <w:rFonts w:ascii="Cambria Math" w:hAnsi="Cambria Math"/>
                          <w:szCs w:val="20"/>
                          <w:lang w:val="en-US"/>
                        </w:rPr>
                        <m:t>∂p</m:t>
                      </m:r>
                    </m:den>
                  </m:f>
                  <m:ctrlPr>
                    <w:rPr>
                      <w:rFonts w:ascii="Cambria Math" w:eastAsia="Cambria Math" w:hAnsi="Cambria Math" w:cs="Cambria Math"/>
                      <w:i/>
                      <w:szCs w:val="20"/>
                      <w:lang w:val="en-US"/>
                    </w:rPr>
                  </m:ctrlPr>
                </m:e>
                <m:e>
                  <m:f>
                    <m:fPr>
                      <m:ctrlPr>
                        <w:rPr>
                          <w:rFonts w:ascii="Cambria Math" w:eastAsiaTheme="minorEastAsia" w:hAnsi="Cambria Math"/>
                          <w:i/>
                          <w:szCs w:val="20"/>
                          <w:lang w:val="en-US"/>
                        </w:rPr>
                      </m:ctrlPr>
                    </m:fPr>
                    <m:num>
                      <m:r>
                        <w:rPr>
                          <w:rFonts w:ascii="Cambria Math"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V</m:t>
                          </m:r>
                        </m:e>
                      </m:acc>
                    </m:num>
                    <m:den>
                      <m:r>
                        <w:rPr>
                          <w:rFonts w:ascii="Cambria Math" w:hAnsi="Cambria Math"/>
                          <w:szCs w:val="20"/>
                          <w:lang w:val="en-US"/>
                        </w:rPr>
                        <m:t>∂v</m:t>
                      </m:r>
                    </m:den>
                  </m:f>
                </m:e>
              </m:mr>
            </m:m>
          </m:e>
        </m:d>
      </m:oMath>
      <w:r w:rsidR="00451D7D" w:rsidRPr="00451D7D">
        <w:rPr>
          <w:rFonts w:asciiTheme="majorHAnsi" w:eastAsiaTheme="majorEastAsia" w:hAnsiTheme="majorHAnsi" w:cstheme="majorBidi"/>
          <w:szCs w:val="20"/>
          <w:lang w:val="en-US"/>
        </w:rPr>
        <w:tab/>
      </w:r>
      <w:r w:rsidR="00451D7D" w:rsidRPr="00451D7D">
        <w:rPr>
          <w:rFonts w:asciiTheme="majorHAnsi" w:eastAsiaTheme="majorEastAsia" w:hAnsiTheme="majorHAnsi" w:cstheme="majorBidi"/>
          <w:szCs w:val="20"/>
          <w:lang w:val="en-US"/>
        </w:rPr>
        <w:tab/>
      </w:r>
      <w:r w:rsidR="00451D7D" w:rsidRPr="00451D7D">
        <w:rPr>
          <w:rFonts w:asciiTheme="majorHAnsi" w:eastAsiaTheme="majorEastAsia" w:hAnsiTheme="majorHAnsi" w:cstheme="majorBidi"/>
          <w:szCs w:val="20"/>
          <w:lang w:val="en-US"/>
        </w:rPr>
        <w:tab/>
      </w:r>
      <w:r w:rsidR="00A20D46">
        <w:rPr>
          <w:rFonts w:eastAsiaTheme="minorEastAsia"/>
          <w:szCs w:val="20"/>
          <w:lang w:val="en-US"/>
        </w:rPr>
        <w:t>(33</w:t>
      </w:r>
      <w:r w:rsidR="00451D7D" w:rsidRPr="00451D7D">
        <w:rPr>
          <w:rFonts w:eastAsiaTheme="minorEastAsia"/>
          <w:szCs w:val="20"/>
          <w:lang w:val="en-US"/>
        </w:rPr>
        <w:t>)</w:t>
      </w:r>
    </w:p>
    <w:p w14:paraId="0D9F1C5D" w14:textId="77777777" w:rsidR="00451D7D" w:rsidRPr="00451D7D" w:rsidRDefault="00451D7D" w:rsidP="00451D7D">
      <w:pPr>
        <w:ind w:left="720"/>
        <w:contextualSpacing/>
        <w:jc w:val="center"/>
        <w:rPr>
          <w:rFonts w:eastAsiaTheme="minorEastAsia"/>
          <w:szCs w:val="20"/>
          <w:lang w:val="en-US"/>
        </w:rPr>
      </w:pPr>
    </w:p>
    <w:p w14:paraId="2C0FC123" w14:textId="77777777" w:rsidR="00451D7D" w:rsidRPr="00451D7D" w:rsidRDefault="00451D7D" w:rsidP="00451D7D">
      <w:pPr>
        <w:jc w:val="both"/>
        <w:rPr>
          <w:rFonts w:asciiTheme="majorBidi" w:eastAsiaTheme="minorEastAsia" w:hAnsiTheme="majorBidi" w:cstheme="majorBidi"/>
          <w:szCs w:val="20"/>
          <w:lang w:val="en-US"/>
        </w:rPr>
      </w:pPr>
      <w:r w:rsidRPr="00451D7D">
        <w:rPr>
          <w:rFonts w:asciiTheme="majorBidi" w:eastAsiaTheme="minorEastAsia" w:hAnsiTheme="majorBidi" w:cstheme="majorBidi"/>
          <w:szCs w:val="20"/>
          <w:lang w:val="en-US"/>
        </w:rPr>
        <w:t xml:space="preserve">Kalman gain </w:t>
      </w:r>
      <m:oMath>
        <m:sSub>
          <m:sSubPr>
            <m:ctrlPr>
              <w:rPr>
                <w:rFonts w:ascii="Cambria Math" w:eastAsiaTheme="minorEastAsia" w:hAnsi="Cambria Math" w:cstheme="majorBidi"/>
                <w:szCs w:val="20"/>
                <w:lang w:val="en-US"/>
              </w:rPr>
            </m:ctrlPr>
          </m:sSubPr>
          <m:e>
            <m:r>
              <w:rPr>
                <w:rFonts w:ascii="Cambria Math" w:eastAsiaTheme="minorEastAsia" w:hAnsi="Cambria Math" w:cstheme="majorBidi"/>
                <w:szCs w:val="20"/>
                <w:lang w:val="en-US"/>
              </w:rPr>
              <m:t>K</m:t>
            </m:r>
          </m:e>
          <m:sub>
            <m:r>
              <w:rPr>
                <w:rFonts w:ascii="Cambria Math" w:eastAsiaTheme="minorEastAsia" w:hAnsi="Cambria Math" w:cstheme="majorBidi"/>
                <w:szCs w:val="20"/>
                <w:lang w:val="en-US"/>
              </w:rPr>
              <m:t>k</m:t>
            </m:r>
          </m:sub>
        </m:sSub>
      </m:oMath>
      <w:r w:rsidRPr="00451D7D">
        <w:rPr>
          <w:rFonts w:asciiTheme="majorBidi" w:eastAsiaTheme="minorEastAsia" w:hAnsiTheme="majorBidi" w:cstheme="majorBidi"/>
          <w:szCs w:val="20"/>
          <w:lang w:val="en-US"/>
        </w:rPr>
        <w:t xml:space="preserve">  and covariance matrix</w:t>
      </w:r>
      <m:oMath>
        <m:r>
          <w:rPr>
            <w:rFonts w:ascii="Cambria Math" w:eastAsiaTheme="minorEastAsia" w:hAnsi="Cambria Math" w:cstheme="majorBidi"/>
            <w:szCs w:val="20"/>
            <w:lang w:val="en-US"/>
          </w:rPr>
          <m:t xml:space="preserve"> </m:t>
        </m:r>
        <m:sSub>
          <m:sSubPr>
            <m:ctrlPr>
              <w:rPr>
                <w:rFonts w:ascii="Cambria Math" w:eastAsiaTheme="minorEastAsia" w:hAnsi="Cambria Math" w:cstheme="majorBidi"/>
                <w:i/>
                <w:szCs w:val="20"/>
                <w:lang w:val="en-US"/>
              </w:rPr>
            </m:ctrlPr>
          </m:sSubPr>
          <m:e>
            <m:acc>
              <m:accPr>
                <m:ctrlPr>
                  <w:rPr>
                    <w:rFonts w:ascii="Cambria Math" w:eastAsiaTheme="minorEastAsia" w:hAnsi="Cambria Math" w:cstheme="majorBidi"/>
                    <w:i/>
                    <w:szCs w:val="20"/>
                    <w:lang w:val="en-US"/>
                  </w:rPr>
                </m:ctrlPr>
              </m:accPr>
              <m:e>
                <m:r>
                  <w:rPr>
                    <w:rFonts w:ascii="Cambria Math" w:eastAsiaTheme="minorEastAsia" w:hAnsi="Cambria Math" w:cstheme="majorBidi"/>
                    <w:szCs w:val="20"/>
                    <w:lang w:val="en-US"/>
                  </w:rPr>
                  <m:t>P</m:t>
                </m:r>
              </m:e>
            </m:acc>
          </m:e>
          <m:sub>
            <m:r>
              <w:rPr>
                <w:rFonts w:ascii="Cambria Math" w:eastAsiaTheme="minorEastAsia" w:hAnsi="Cambria Math" w:cstheme="majorBidi"/>
                <w:szCs w:val="20"/>
                <w:lang w:val="en-US"/>
              </w:rPr>
              <m:t>k</m:t>
            </m:r>
          </m:sub>
        </m:sSub>
      </m:oMath>
      <w:r w:rsidRPr="00451D7D">
        <w:rPr>
          <w:rFonts w:asciiTheme="majorBidi" w:eastAsiaTheme="minorEastAsia" w:hAnsiTheme="majorBidi" w:cstheme="majorBidi"/>
          <w:szCs w:val="20"/>
          <w:lang w:val="en-US"/>
        </w:rPr>
        <w:t xml:space="preserve"> for CEKF2 mode are given by</w:t>
      </w:r>
    </w:p>
    <w:p w14:paraId="73713763" w14:textId="77777777" w:rsidR="00451D7D" w:rsidRPr="00451D7D" w:rsidRDefault="00451D7D" w:rsidP="00451D7D">
      <w:pPr>
        <w:jc w:val="both"/>
        <w:rPr>
          <w:rFonts w:asciiTheme="majorBidi" w:eastAsiaTheme="majorEastAsia" w:hAnsiTheme="majorBidi" w:cstheme="majorBidi"/>
          <w:szCs w:val="20"/>
          <w:lang w:val="en-US"/>
        </w:rPr>
      </w:pPr>
    </w:p>
    <w:p w14:paraId="5966C717" w14:textId="7AB8851D" w:rsidR="00451D7D" w:rsidRPr="00451D7D" w:rsidRDefault="00362BAF" w:rsidP="00451D7D">
      <w:pPr>
        <w:spacing w:line="360" w:lineRule="auto"/>
        <w:ind w:left="720"/>
        <w:contextualSpacing/>
        <w:jc w:val="center"/>
        <w:rPr>
          <w:rFonts w:ascii="Cambria Math" w:hAnsi="Cambria Math" w:cstheme="majorBidi"/>
          <w:szCs w:val="20"/>
          <w:lang w:val="en-US"/>
        </w:rPr>
      </w:pPr>
      <m:oMath>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k</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sSubSup>
          <m:sSubSupPr>
            <m:ctrlPr>
              <w:rPr>
                <w:rFonts w:ascii="Cambria Math" w:hAnsi="Cambria Math" w:cstheme="majorBidi"/>
                <w:szCs w:val="20"/>
                <w:lang w:val="en-US"/>
              </w:rPr>
            </m:ctrlPr>
          </m:sSubSupPr>
          <m:e>
            <m:r>
              <m:rPr>
                <m:sty m:val="p"/>
              </m:rPr>
              <w:rPr>
                <w:rFonts w:ascii="Cambria Math" w:hAnsi="Cambria Math" w:cstheme="majorBidi"/>
                <w:szCs w:val="20"/>
                <w:lang w:val="en-US"/>
              </w:rPr>
              <m:t>H</m:t>
            </m:r>
          </m:e>
          <m:sub>
            <m:r>
              <w:rPr>
                <w:rFonts w:ascii="Cambria Math" w:hAnsi="Cambria Math" w:cstheme="majorBidi"/>
                <w:szCs w:val="20"/>
                <w:lang w:val="en-US"/>
              </w:rPr>
              <m:t>k</m:t>
            </m:r>
          </m:sub>
          <m:sup>
            <m:r>
              <w:rPr>
                <w:rFonts w:ascii="Cambria Math" w:hAnsi="Cambria Math" w:cstheme="majorBidi"/>
                <w:szCs w:val="20"/>
                <w:lang w:val="en-US"/>
              </w:rPr>
              <m:t>T</m:t>
            </m:r>
          </m:sup>
        </m:sSubSup>
        <m:sSup>
          <m:sSupPr>
            <m:ctrlPr>
              <w:rPr>
                <w:rFonts w:ascii="Cambria Math" w:hAnsi="Cambria Math" w:cstheme="majorBidi"/>
                <w:szCs w:val="20"/>
                <w:lang w:val="en-US"/>
              </w:rPr>
            </m:ctrlPr>
          </m:sSupPr>
          <m:e>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m:rPr>
                    <m:sty m:val="p"/>
                  </m:rPr>
                  <w:rPr>
                    <w:rFonts w:ascii="Cambria Math" w:hAnsi="Cambria Math" w:cstheme="majorBidi"/>
                    <w:szCs w:val="20"/>
                    <w:lang w:val="en-US"/>
                  </w:rPr>
                  <m:t>H</m:t>
                </m:r>
              </m:e>
              <m:sub>
                <m:r>
                  <w:rPr>
                    <w:rFonts w:ascii="Cambria Math" w:hAnsi="Cambria Math" w:cstheme="majorBidi"/>
                    <w:szCs w:val="20"/>
                    <w:lang w:val="en-US"/>
                  </w:rPr>
                  <m:t>k</m:t>
                </m:r>
              </m:sub>
            </m:sSub>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sSubSup>
              <m:sSubSupPr>
                <m:ctrlPr>
                  <w:rPr>
                    <w:rFonts w:ascii="Cambria Math" w:hAnsi="Cambria Math" w:cstheme="majorBidi"/>
                    <w:szCs w:val="20"/>
                    <w:lang w:val="en-US"/>
                  </w:rPr>
                </m:ctrlPr>
              </m:sSubSupPr>
              <m:e>
                <m:r>
                  <m:rPr>
                    <m:sty m:val="p"/>
                  </m:rPr>
                  <w:rPr>
                    <w:rFonts w:ascii="Cambria Math" w:hAnsi="Cambria Math" w:cstheme="majorBidi"/>
                    <w:szCs w:val="20"/>
                    <w:lang w:val="en-US"/>
                  </w:rPr>
                  <m:t>H</m:t>
                </m:r>
              </m:e>
              <m:sub>
                <m:r>
                  <w:rPr>
                    <w:rFonts w:ascii="Cambria Math" w:hAnsi="Cambria Math" w:cstheme="majorBidi"/>
                    <w:szCs w:val="20"/>
                    <w:lang w:val="en-US"/>
                  </w:rPr>
                  <m:t>k</m:t>
                </m:r>
              </m:sub>
              <m:sup>
                <m:r>
                  <w:rPr>
                    <w:rFonts w:ascii="Cambria Math" w:hAnsi="Cambria Math" w:cstheme="majorBidi"/>
                    <w:szCs w:val="20"/>
                    <w:lang w:val="en-US"/>
                  </w:rPr>
                  <m:t>T</m:t>
                </m:r>
              </m:sup>
            </m:sSubSup>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R</m:t>
                </m:r>
              </m:e>
              <m:sub>
                <m:r>
                  <w:rPr>
                    <w:rFonts w:ascii="Cambria Math" w:hAnsi="Cambria Math" w:cstheme="majorBidi"/>
                    <w:szCs w:val="20"/>
                    <w:lang w:val="en-US"/>
                  </w:rPr>
                  <m:t>CEKF</m:t>
                </m:r>
                <m:r>
                  <m:rPr>
                    <m:sty m:val="p"/>
                  </m:rPr>
                  <w:rPr>
                    <w:rFonts w:ascii="Cambria Math" w:hAnsi="Cambria Math" w:cstheme="majorBidi"/>
                    <w:szCs w:val="20"/>
                    <w:lang w:val="en-US"/>
                  </w:rPr>
                  <m:t>2</m:t>
                </m:r>
              </m:sub>
            </m:sSub>
            <m:r>
              <m:rPr>
                <m:sty m:val="p"/>
              </m:rPr>
              <w:rPr>
                <w:rFonts w:ascii="Cambria Math" w:hAnsi="Cambria Math" w:cstheme="majorBidi"/>
                <w:szCs w:val="20"/>
                <w:lang w:val="en-US"/>
              </w:rPr>
              <m:t>)</m:t>
            </m:r>
          </m:e>
          <m:sup>
            <m:r>
              <m:rPr>
                <m:sty m:val="p"/>
              </m:rPr>
              <w:rPr>
                <w:rFonts w:ascii="Cambria Math" w:hAnsi="Cambria Math" w:cstheme="majorBidi"/>
                <w:szCs w:val="20"/>
                <w:lang w:val="en-US"/>
              </w:rPr>
              <m:t>-1</m:t>
            </m:r>
          </m:sup>
        </m:sSup>
      </m:oMath>
      <w:r w:rsidR="00A20D46">
        <w:rPr>
          <w:rFonts w:ascii="Cambria Math" w:hAnsi="Cambria Math" w:cstheme="majorBidi"/>
          <w:szCs w:val="20"/>
          <w:lang w:val="en-US"/>
        </w:rPr>
        <w:t xml:space="preserve">  </w:t>
      </w:r>
      <w:r w:rsidR="00A20D46">
        <w:rPr>
          <w:rFonts w:ascii="Cambria Math" w:hAnsi="Cambria Math" w:cstheme="majorBidi"/>
          <w:szCs w:val="20"/>
          <w:lang w:val="en-US"/>
        </w:rPr>
        <w:tab/>
        <w:t xml:space="preserve"> (34</w:t>
      </w:r>
      <w:r w:rsidR="00451D7D" w:rsidRPr="00451D7D">
        <w:rPr>
          <w:rFonts w:ascii="Cambria Math" w:hAnsi="Cambria Math" w:cstheme="majorBidi"/>
          <w:szCs w:val="20"/>
          <w:lang w:val="en-US"/>
        </w:rPr>
        <w:t>)</w:t>
      </w:r>
    </w:p>
    <w:p w14:paraId="56F091CC" w14:textId="125314D2" w:rsidR="00451D7D" w:rsidRPr="00451D7D" w:rsidRDefault="00362BAF" w:rsidP="00451D7D">
      <w:pPr>
        <w:spacing w:line="360" w:lineRule="auto"/>
        <w:ind w:left="720"/>
        <w:contextualSpacing/>
        <w:jc w:val="center"/>
        <w:rPr>
          <w:rFonts w:ascii="Cambria Math" w:hAnsi="Cambria Math" w:cstheme="majorBidi"/>
          <w:szCs w:val="20"/>
          <w:lang w:val="en-US"/>
        </w:rPr>
      </w:pPr>
      <m:oMath>
        <m:sSub>
          <m:sSubPr>
            <m:ctrlPr>
              <w:rPr>
                <w:rFonts w:ascii="Cambria Math" w:hAnsi="Cambria Math" w:cstheme="majorBidi"/>
                <w:szCs w:val="20"/>
                <w:lang w:val="en-US"/>
              </w:rPr>
            </m:ctrlPr>
          </m:sSubPr>
          <m:e>
            <m:acc>
              <m:accPr>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r>
          <m:rPr>
            <m:sty m:val="p"/>
          </m:rPr>
          <w:rPr>
            <w:rFonts w:ascii="Cambria Math" w:hAnsi="Cambria Math" w:cstheme="majorBidi"/>
            <w:szCs w:val="20"/>
            <w:lang w:val="en-US"/>
          </w:rPr>
          <m:t>=</m:t>
        </m:r>
        <m:d>
          <m:dPr>
            <m:ctrlPr>
              <w:rPr>
                <w:rFonts w:ascii="Cambria Math" w:hAnsi="Cambria Math" w:cstheme="majorBidi"/>
                <w:szCs w:val="20"/>
                <w:lang w:val="en-US"/>
              </w:rPr>
            </m:ctrlPr>
          </m:dPr>
          <m:e>
            <m:sSub>
              <m:sSubPr>
                <m:ctrlPr>
                  <w:rPr>
                    <w:rFonts w:ascii="Cambria Math" w:hAnsi="Cambria Math" w:cstheme="majorBidi"/>
                    <w:szCs w:val="20"/>
                    <w:lang w:val="en-US"/>
                  </w:rPr>
                </m:ctrlPr>
              </m:sSubPr>
              <m:e>
                <m:r>
                  <w:rPr>
                    <w:rFonts w:ascii="Cambria Math" w:hAnsi="Cambria Math" w:cstheme="majorBidi"/>
                    <w:szCs w:val="20"/>
                    <w:lang w:val="en-US"/>
                  </w:rPr>
                  <m:t>I</m:t>
                </m:r>
              </m:e>
              <m:sub>
                <m:r>
                  <m:rPr>
                    <m:sty m:val="p"/>
                  </m:rPr>
                  <w:rPr>
                    <w:rFonts w:ascii="Cambria Math" w:hAnsi="Cambria Math" w:cstheme="majorBidi"/>
                    <w:szCs w:val="20"/>
                    <w:lang w:val="en-US"/>
                  </w:rPr>
                  <m:t>12x12</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K</m:t>
                </m:r>
              </m:e>
              <m:sub>
                <m:r>
                  <w:rPr>
                    <w:rFonts w:ascii="Cambria Math" w:hAnsi="Cambria Math" w:cstheme="majorBidi"/>
                    <w:szCs w:val="20"/>
                    <w:lang w:val="en-US"/>
                  </w:rPr>
                  <m:t>k</m:t>
                </m:r>
              </m:sub>
            </m:sSub>
            <m:sSub>
              <m:sSubPr>
                <m:ctrlPr>
                  <w:rPr>
                    <w:rFonts w:ascii="Cambria Math" w:hAnsi="Cambria Math" w:cstheme="majorBidi"/>
                    <w:szCs w:val="20"/>
                    <w:lang w:val="en-US"/>
                  </w:rPr>
                </m:ctrlPr>
              </m:sSubPr>
              <m:e>
                <m:r>
                  <w:rPr>
                    <w:rFonts w:ascii="Cambria Math" w:hAnsi="Cambria Math" w:cstheme="majorBidi"/>
                    <w:szCs w:val="20"/>
                    <w:lang w:val="en-US"/>
                  </w:rPr>
                  <m:t>H</m:t>
                </m:r>
              </m:e>
              <m:sub>
                <m:r>
                  <w:rPr>
                    <w:rFonts w:ascii="Cambria Math" w:hAnsi="Cambria Math" w:cstheme="majorBidi"/>
                    <w:szCs w:val="20"/>
                    <w:lang w:val="en-US"/>
                  </w:rPr>
                  <m:t>k</m:t>
                </m:r>
              </m:sub>
            </m:sSub>
          </m:e>
        </m:d>
        <m:sSub>
          <m:sSubPr>
            <m:ctrlPr>
              <w:rPr>
                <w:rFonts w:ascii="Cambria Math" w:hAnsi="Cambria Math" w:cstheme="majorBidi"/>
                <w:szCs w:val="20"/>
                <w:lang w:val="en-US"/>
              </w:rPr>
            </m:ctrlPr>
          </m:sSubPr>
          <m:e>
            <m:acc>
              <m:accPr>
                <m:chr m:val="̅"/>
                <m:ctrlPr>
                  <w:rPr>
                    <w:rFonts w:ascii="Cambria Math" w:hAnsi="Cambria Math" w:cstheme="majorBidi"/>
                    <w:szCs w:val="20"/>
                    <w:lang w:val="en-US"/>
                  </w:rPr>
                </m:ctrlPr>
              </m:accPr>
              <m:e>
                <m:r>
                  <w:rPr>
                    <w:rFonts w:ascii="Cambria Math" w:hAnsi="Cambria Math" w:cstheme="majorBidi"/>
                    <w:szCs w:val="20"/>
                    <w:lang w:val="en-US"/>
                  </w:rPr>
                  <m:t>P</m:t>
                </m:r>
              </m:e>
            </m:acc>
          </m:e>
          <m:sub>
            <m:r>
              <w:rPr>
                <w:rFonts w:ascii="Cambria Math" w:hAnsi="Cambria Math" w:cstheme="majorBidi"/>
                <w:szCs w:val="20"/>
                <w:lang w:val="en-US"/>
              </w:rPr>
              <m:t>k</m:t>
            </m:r>
          </m:sub>
        </m:sSub>
      </m:oMath>
      <w:r w:rsidR="00A20D46">
        <w:rPr>
          <w:rFonts w:ascii="Cambria Math" w:hAnsi="Cambria Math" w:cstheme="majorBidi"/>
          <w:szCs w:val="20"/>
          <w:lang w:val="en-US"/>
        </w:rPr>
        <w:tab/>
      </w:r>
      <w:r w:rsidR="00A20D46">
        <w:rPr>
          <w:rFonts w:ascii="Cambria Math" w:hAnsi="Cambria Math" w:cstheme="majorBidi"/>
          <w:szCs w:val="20"/>
          <w:lang w:val="en-US"/>
        </w:rPr>
        <w:tab/>
      </w:r>
      <w:r w:rsidR="00A20D46">
        <w:rPr>
          <w:rFonts w:ascii="Cambria Math" w:hAnsi="Cambria Math" w:cstheme="majorBidi"/>
          <w:szCs w:val="20"/>
          <w:lang w:val="en-US"/>
        </w:rPr>
        <w:tab/>
        <w:t xml:space="preserve"> (35</w:t>
      </w:r>
      <w:r w:rsidR="00451D7D" w:rsidRPr="00451D7D">
        <w:rPr>
          <w:rFonts w:ascii="Cambria Math" w:hAnsi="Cambria Math" w:cstheme="majorBidi"/>
          <w:szCs w:val="20"/>
          <w:lang w:val="en-US"/>
        </w:rPr>
        <w:t>)</w:t>
      </w:r>
    </w:p>
    <w:p w14:paraId="7CDB6500" w14:textId="77777777" w:rsidR="00451D7D" w:rsidRPr="00451D7D" w:rsidRDefault="00451D7D" w:rsidP="00451D7D">
      <w:pPr>
        <w:jc w:val="both"/>
        <w:rPr>
          <w:rFonts w:asciiTheme="majorBidi" w:eastAsiaTheme="minorEastAsia" w:hAnsiTheme="majorBidi" w:cstheme="majorBidi"/>
          <w:szCs w:val="20"/>
          <w:lang w:val="en-US"/>
        </w:rPr>
      </w:pPr>
      <w:r w:rsidRPr="00451D7D">
        <w:rPr>
          <w:rFonts w:asciiTheme="majorBidi" w:eastAsiaTheme="minorEastAsia" w:hAnsiTheme="majorBidi" w:cstheme="majorBidi"/>
          <w:szCs w:val="20"/>
          <w:lang w:val="en-US"/>
        </w:rPr>
        <w:t>Such</w:t>
      </w:r>
    </w:p>
    <w:p w14:paraId="399849F3" w14:textId="28637230" w:rsidR="00451D7D" w:rsidRDefault="00362BAF" w:rsidP="00451D7D">
      <w:pPr>
        <w:ind w:left="720"/>
        <w:contextualSpacing/>
        <w:jc w:val="center"/>
        <w:rPr>
          <w:rFonts w:eastAsiaTheme="minorEastAsia"/>
          <w:szCs w:val="20"/>
          <w:lang w:val="en-US"/>
        </w:rPr>
      </w:pPr>
      <m:oMath>
        <m:sSub>
          <m:sSubPr>
            <m:ctrlPr>
              <w:rPr>
                <w:rFonts w:ascii="Cambria Math" w:eastAsiaTheme="minorEastAsia" w:hAnsi="Cambria Math"/>
                <w:i/>
                <w:szCs w:val="20"/>
                <w:lang w:val="en-US"/>
              </w:rPr>
            </m:ctrlPr>
          </m:sSubPr>
          <m:e>
            <m:r>
              <w:rPr>
                <w:rFonts w:ascii="Cambria Math" w:eastAsiaTheme="minorEastAsia" w:hAnsi="Cambria Math"/>
                <w:szCs w:val="20"/>
                <w:lang w:val="en-US"/>
              </w:rPr>
              <m:t>R</m:t>
            </m:r>
          </m:e>
          <m:sub>
            <m:r>
              <w:rPr>
                <w:rFonts w:ascii="Cambria Math" w:eastAsiaTheme="minorEastAsia" w:hAnsi="Cambria Math"/>
                <w:szCs w:val="20"/>
                <w:lang w:val="en-US"/>
              </w:rPr>
              <m:t>CEKF2</m:t>
            </m:r>
          </m:sub>
        </m:sSub>
        <m:r>
          <w:rPr>
            <w:rFonts w:ascii="Cambria Math" w:eastAsiaTheme="minorEastAsia" w:hAnsi="Cambria Math"/>
            <w:szCs w:val="20"/>
            <w:lang w:val="en-US"/>
          </w:rPr>
          <m:t>=diag</m:t>
        </m:r>
        <m:d>
          <m:dPr>
            <m:begChr m:val="{"/>
            <m:endChr m:val="}"/>
            <m:ctrlPr>
              <w:rPr>
                <w:rFonts w:ascii="Cambria Math" w:hAnsi="Cambria Math" w:cstheme="majorBidi"/>
                <w:i/>
                <w:szCs w:val="20"/>
                <w:lang w:val="en-US"/>
              </w:rPr>
            </m:ctrlPr>
          </m:dPr>
          <m:e>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1</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3</m:t>
                </m:r>
              </m:sub>
            </m:sSub>
            <m:r>
              <m:rPr>
                <m:sty m:val="p"/>
              </m:rPr>
              <w:rPr>
                <w:rFonts w:ascii="Cambria Math" w:hAnsi="Cambria Math" w:cstheme="majorBidi"/>
                <w:szCs w:val="20"/>
                <w:lang w:val="en-US"/>
              </w:rPr>
              <m:t>,</m:t>
            </m:r>
            <m:sSub>
              <m:sSubPr>
                <m:ctrlPr>
                  <w:rPr>
                    <w:rFonts w:ascii="Cambria Math" w:hAnsi="Cambria Math" w:cstheme="majorBidi"/>
                    <w:szCs w:val="20"/>
                    <w:lang w:val="en-US"/>
                  </w:rPr>
                </m:ctrlPr>
              </m:sSubPr>
              <m:e>
                <m:r>
                  <w:rPr>
                    <w:rFonts w:ascii="Cambria Math" w:hAnsi="Cambria Math" w:cstheme="majorBidi"/>
                    <w:szCs w:val="20"/>
                    <w:lang w:val="en-US"/>
                  </w:rPr>
                  <m:t>R</m:t>
                </m:r>
              </m:e>
              <m:sub>
                <m:r>
                  <m:rPr>
                    <m:sty m:val="p"/>
                  </m:rPr>
                  <w:rPr>
                    <w:rFonts w:ascii="Cambria Math" w:hAnsi="Cambria Math" w:cstheme="majorBidi"/>
                    <w:szCs w:val="20"/>
                    <w:lang w:val="en-US"/>
                  </w:rPr>
                  <m:t>4</m:t>
                </m:r>
              </m:sub>
            </m:sSub>
          </m:e>
        </m:d>
      </m:oMath>
      <w:r w:rsidR="00A20D46">
        <w:rPr>
          <w:rFonts w:eastAsiaTheme="minorEastAsia"/>
          <w:szCs w:val="20"/>
          <w:lang w:val="en-US"/>
        </w:rPr>
        <w:tab/>
      </w:r>
      <w:r w:rsidR="00A20D46">
        <w:rPr>
          <w:rFonts w:eastAsiaTheme="minorEastAsia"/>
          <w:szCs w:val="20"/>
          <w:lang w:val="en-US"/>
        </w:rPr>
        <w:tab/>
        <w:t>(36</w:t>
      </w:r>
      <w:r w:rsidR="00451D7D" w:rsidRPr="00451D7D">
        <w:rPr>
          <w:rFonts w:eastAsiaTheme="minorEastAsia"/>
          <w:szCs w:val="20"/>
          <w:lang w:val="en-US"/>
        </w:rPr>
        <w:t>)</w:t>
      </w:r>
    </w:p>
    <w:p w14:paraId="31974CE5" w14:textId="77777777" w:rsidR="00A62678" w:rsidRPr="00451D7D" w:rsidRDefault="00A62678" w:rsidP="00451D7D">
      <w:pPr>
        <w:ind w:left="720"/>
        <w:contextualSpacing/>
        <w:jc w:val="center"/>
        <w:rPr>
          <w:rFonts w:eastAsiaTheme="minorEastAsia"/>
          <w:szCs w:val="20"/>
          <w:lang w:val="en-US"/>
        </w:rPr>
      </w:pPr>
    </w:p>
    <w:p w14:paraId="6B4E6101" w14:textId="77777777" w:rsidR="00451D7D" w:rsidRPr="00451D7D" w:rsidRDefault="00451D7D" w:rsidP="00451D7D">
      <w:pPr>
        <w:rPr>
          <w:rFonts w:asciiTheme="majorBidi" w:eastAsiaTheme="minorEastAsia" w:hAnsiTheme="majorBidi" w:cstheme="majorBidi"/>
          <w:szCs w:val="20"/>
          <w:lang w:val="en-US"/>
        </w:rPr>
      </w:pPr>
      <w:r w:rsidRPr="00451D7D">
        <w:rPr>
          <w:rFonts w:asciiTheme="majorBidi" w:eastAsiaTheme="minorEastAsia" w:hAnsiTheme="majorBidi" w:cstheme="majorBidi"/>
          <w:szCs w:val="20"/>
          <w:lang w:val="en-US"/>
        </w:rPr>
        <w:t>The corrected state vector</w:t>
      </w:r>
      <w:r w:rsidRPr="00451D7D">
        <w:rPr>
          <w:rFonts w:asciiTheme="majorBidi" w:eastAsiaTheme="minorEastAsia" w:hAnsiTheme="majorBidi" w:cstheme="majorBidi"/>
          <w:szCs w:val="20"/>
          <w:lang w:val="en-US"/>
        </w:rPr>
        <w:tab/>
      </w:r>
      <m:oMath>
        <m:sSub>
          <m:sSubPr>
            <m:ctrlPr>
              <w:rPr>
                <w:rFonts w:ascii="Cambria Math" w:eastAsiaTheme="minorEastAsia" w:hAnsi="Cambria Math"/>
                <w:szCs w:val="20"/>
                <w:lang w:val="en-US"/>
              </w:rPr>
            </m:ctrlPr>
          </m:sSubPr>
          <m:e>
            <m:acc>
              <m:accPr>
                <m:ctrlPr>
                  <w:rPr>
                    <w:rFonts w:ascii="Cambria Math" w:eastAsiaTheme="minorEastAsia" w:hAnsi="Cambria Math"/>
                    <w:i/>
                    <w:szCs w:val="20"/>
                    <w:lang w:val="en-US"/>
                  </w:rPr>
                </m:ctrlPr>
              </m:accPr>
              <m:e>
                <m:r>
                  <w:rPr>
                    <w:rFonts w:ascii="Cambria Math" w:eastAsiaTheme="minorEastAsia" w:hAnsi="Cambria Math"/>
                    <w:szCs w:val="20"/>
                    <w:lang w:val="en-US"/>
                  </w:rPr>
                  <m:t>X</m:t>
                </m:r>
              </m:e>
            </m:acc>
          </m:e>
          <m:sub>
            <m:r>
              <w:rPr>
                <w:rFonts w:ascii="Cambria Math" w:eastAsiaTheme="minorEastAsia" w:hAnsi="Cambria Math"/>
                <w:szCs w:val="20"/>
                <w:lang w:val="en-US"/>
              </w:rPr>
              <m:t>k</m:t>
            </m:r>
          </m:sub>
        </m:sSub>
      </m:oMath>
      <w:r w:rsidRPr="00451D7D">
        <w:rPr>
          <w:rFonts w:eastAsiaTheme="minorEastAsia"/>
          <w:szCs w:val="20"/>
          <w:lang w:val="en-US"/>
        </w:rPr>
        <w:t xml:space="preserve">= </w:t>
      </w:r>
      <m:oMath>
        <m:sSup>
          <m:sSupPr>
            <m:ctrlPr>
              <w:rPr>
                <w:rFonts w:ascii="Cambria Math" w:eastAsiaTheme="minorEastAsia" w:hAnsi="Cambria Math"/>
                <w:i/>
                <w:szCs w:val="20"/>
                <w:lang w:val="en-US"/>
              </w:rPr>
            </m:ctrlPr>
          </m:sSupPr>
          <m:e>
            <m:r>
              <w:rPr>
                <w:rFonts w:ascii="Cambria Math" w:eastAsiaTheme="minorEastAsia" w:hAnsi="Cambria Math"/>
                <w:szCs w:val="20"/>
                <w:lang w:val="en-US"/>
              </w:rPr>
              <m:t>[</m:t>
            </m:r>
            <m:acc>
              <m:accPr>
                <m:ctrlPr>
                  <w:rPr>
                    <w:rFonts w:ascii="Cambria Math" w:hAnsi="Cambria Math" w:cstheme="majorBidi"/>
                    <w:szCs w:val="20"/>
                    <w:lang w:val="en-US"/>
                  </w:rPr>
                </m:ctrlPr>
              </m:accPr>
              <m:e>
                <m:r>
                  <w:rPr>
                    <w:rFonts w:ascii="Cambria Math" w:hAnsi="Cambria Math" w:cstheme="majorBidi"/>
                    <w:szCs w:val="20"/>
                    <w:lang w:val="en-US"/>
                  </w:rPr>
                  <m:t>η</m:t>
                </m:r>
              </m:e>
            </m:acc>
            <m:r>
              <w:rPr>
                <w:rFonts w:ascii="Cambria Math" w:eastAsiaTheme="minorEastAsia" w:hAnsi="Cambria Math"/>
                <w:szCs w:val="20"/>
                <w:lang w:val="en-US"/>
              </w:rPr>
              <m:t xml:space="preserve">  </m:t>
            </m:r>
            <m:acc>
              <m:accPr>
                <m:ctrlPr>
                  <w:rPr>
                    <w:rFonts w:ascii="Cambria Math" w:hAnsi="Cambria Math" w:cstheme="majorBidi"/>
                    <w:szCs w:val="20"/>
                    <w:lang w:val="en-US"/>
                  </w:rPr>
                </m:ctrlPr>
              </m:accPr>
              <m:e>
                <m:r>
                  <w:rPr>
                    <w:rFonts w:ascii="Cambria Math" w:hAnsi="Cambria Math" w:cstheme="majorBidi"/>
                    <w:szCs w:val="20"/>
                    <w:lang w:val="en-US"/>
                  </w:rPr>
                  <m:t>ω</m:t>
                </m:r>
              </m:e>
            </m:acc>
            <m:r>
              <w:rPr>
                <w:rFonts w:ascii="Cambria Math" w:eastAsiaTheme="minorEastAsia" w:hAnsi="Cambria Math"/>
                <w:szCs w:val="20"/>
                <w:lang w:val="en-US"/>
              </w:rPr>
              <m:t xml:space="preserve">  </m:t>
            </m:r>
            <m:acc>
              <m:accPr>
                <m:ctrlPr>
                  <w:rPr>
                    <w:rFonts w:ascii="Cambria Math" w:hAnsi="Cambria Math" w:cstheme="majorBidi"/>
                    <w:szCs w:val="20"/>
                    <w:lang w:val="en-US"/>
                  </w:rPr>
                </m:ctrlPr>
              </m:accPr>
              <m:e>
                <m:r>
                  <w:rPr>
                    <w:rFonts w:ascii="Cambria Math" w:hAnsi="Cambria Math" w:cstheme="majorBidi"/>
                    <w:szCs w:val="20"/>
                    <w:lang w:val="en-US"/>
                  </w:rPr>
                  <m:t>p</m:t>
                </m:r>
              </m:e>
            </m:acc>
            <m:r>
              <w:rPr>
                <w:rFonts w:ascii="Cambria Math" w:eastAsiaTheme="minorEastAsia" w:hAnsi="Cambria Math"/>
                <w:szCs w:val="20"/>
                <w:lang w:val="en-US"/>
              </w:rPr>
              <m:t xml:space="preserve">  </m:t>
            </m:r>
            <m:acc>
              <m:accPr>
                <m:ctrlPr>
                  <w:rPr>
                    <w:rFonts w:ascii="Cambria Math" w:eastAsia="Cambria Math" w:hAnsi="Cambria Math" w:cstheme="majorBidi"/>
                    <w:szCs w:val="20"/>
                    <w:lang w:val="en-US"/>
                  </w:rPr>
                </m:ctrlPr>
              </m:accPr>
              <m:e>
                <m:r>
                  <w:rPr>
                    <w:rFonts w:ascii="Cambria Math" w:hAnsi="Cambria Math" w:cstheme="majorBidi"/>
                    <w:szCs w:val="20"/>
                    <w:lang w:val="en-US"/>
                  </w:rPr>
                  <m:t>v</m:t>
                </m:r>
              </m:e>
            </m:acc>
            <m:r>
              <w:rPr>
                <w:rFonts w:ascii="Cambria Math" w:eastAsiaTheme="minorEastAsia" w:hAnsi="Cambria Math"/>
                <w:szCs w:val="20"/>
                <w:lang w:val="en-US"/>
              </w:rPr>
              <m:t>]</m:t>
            </m:r>
          </m:e>
          <m:sup>
            <m:r>
              <w:rPr>
                <w:rFonts w:ascii="Cambria Math" w:eastAsiaTheme="minorEastAsia" w:hAnsi="Cambria Math"/>
                <w:szCs w:val="20"/>
                <w:lang w:val="en-US"/>
              </w:rPr>
              <m:t>T</m:t>
            </m:r>
          </m:sup>
        </m:sSup>
      </m:oMath>
      <w:r w:rsidRPr="00451D7D">
        <w:rPr>
          <w:rFonts w:eastAsiaTheme="minorEastAsia"/>
          <w:szCs w:val="20"/>
          <w:lang w:val="en-US"/>
        </w:rPr>
        <w:t xml:space="preserve"> </w:t>
      </w:r>
      <w:r w:rsidRPr="00451D7D">
        <w:rPr>
          <w:rFonts w:asciiTheme="majorBidi" w:eastAsiaTheme="minorEastAsia" w:hAnsiTheme="majorBidi" w:cstheme="majorBidi"/>
          <w:szCs w:val="20"/>
          <w:lang w:val="en-US"/>
        </w:rPr>
        <w:t>can be formed by the equation</w:t>
      </w:r>
    </w:p>
    <w:p w14:paraId="38EC600B" w14:textId="77777777" w:rsidR="00451D7D" w:rsidRPr="00451D7D" w:rsidRDefault="00451D7D" w:rsidP="00451D7D">
      <w:pPr>
        <w:rPr>
          <w:rFonts w:eastAsiaTheme="minorEastAsia"/>
          <w:szCs w:val="20"/>
          <w:lang w:val="en-US"/>
        </w:rPr>
      </w:pPr>
    </w:p>
    <w:p w14:paraId="5F2D696D" w14:textId="18B59138" w:rsidR="00451D7D" w:rsidRPr="00451D7D" w:rsidRDefault="00362BAF" w:rsidP="00451D7D">
      <w:pPr>
        <w:ind w:left="720"/>
        <w:contextualSpacing/>
        <w:jc w:val="center"/>
        <w:rPr>
          <w:rFonts w:eastAsiaTheme="minorEastAsia"/>
          <w:szCs w:val="20"/>
          <w:lang w:val="en-US"/>
        </w:rPr>
      </w:pPr>
      <m:oMath>
        <m:sSub>
          <m:sSubPr>
            <m:ctrlPr>
              <w:rPr>
                <w:rFonts w:ascii="Cambria Math" w:eastAsiaTheme="minorEastAsia" w:hAnsi="Cambria Math"/>
                <w:i/>
                <w:szCs w:val="20"/>
                <w:lang w:val="en-US"/>
              </w:rPr>
            </m:ctrlPr>
          </m:sSubPr>
          <m:e>
            <m:acc>
              <m:accPr>
                <m:ctrlPr>
                  <w:rPr>
                    <w:rFonts w:ascii="Cambria Math" w:eastAsiaTheme="minorEastAsia" w:hAnsi="Cambria Math"/>
                    <w:i/>
                    <w:szCs w:val="20"/>
                    <w:lang w:val="en-US"/>
                  </w:rPr>
                </m:ctrlPr>
              </m:accPr>
              <m:e>
                <m:r>
                  <w:rPr>
                    <w:rFonts w:ascii="Cambria Math" w:eastAsiaTheme="minorEastAsia" w:hAnsi="Cambria Math"/>
                    <w:szCs w:val="20"/>
                    <w:lang w:val="en-US"/>
                  </w:rPr>
                  <m:t>X</m:t>
                </m:r>
              </m:e>
            </m:acc>
          </m:e>
          <m:sub>
            <m:r>
              <w:rPr>
                <w:rFonts w:ascii="Cambria Math" w:eastAsiaTheme="minorEastAsia" w:hAnsi="Cambria Math"/>
                <w:szCs w:val="20"/>
                <w:lang w:val="en-US"/>
              </w:rPr>
              <m:t>k</m:t>
            </m:r>
          </m:sub>
        </m:sSub>
        <m:r>
          <w:rPr>
            <w:rFonts w:ascii="Cambria Math" w:eastAsiaTheme="minorEastAsia" w:hAnsi="Cambria Math"/>
            <w:szCs w:val="20"/>
            <w:lang w:val="en-US"/>
          </w:rPr>
          <m:t>=</m:t>
        </m:r>
        <m:sSub>
          <m:sSubPr>
            <m:ctrlPr>
              <w:rPr>
                <w:rFonts w:ascii="Cambria Math" w:eastAsiaTheme="minorEastAsia" w:hAnsi="Cambria Math"/>
                <w:i/>
                <w:szCs w:val="20"/>
                <w:lang w:val="en-US"/>
              </w:rPr>
            </m:ctrlPr>
          </m:sSubPr>
          <m:e>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X</m:t>
                </m:r>
              </m:e>
            </m:acc>
          </m:e>
          <m:sub>
            <m:r>
              <w:rPr>
                <w:rFonts w:ascii="Cambria Math" w:eastAsiaTheme="minorEastAsia" w:hAnsi="Cambria Math"/>
                <w:szCs w:val="20"/>
                <w:lang w:val="en-US"/>
              </w:rPr>
              <m:t>k</m:t>
            </m:r>
          </m:sub>
        </m:sSub>
        <m:r>
          <w:rPr>
            <w:rFonts w:ascii="Cambria Math" w:eastAsiaTheme="minorEastAsia" w:hAnsi="Cambria Math"/>
            <w:szCs w:val="20"/>
            <w:lang w:val="en-US"/>
          </w:rPr>
          <m:t>+</m:t>
        </m:r>
        <m:sSub>
          <m:sSubPr>
            <m:ctrlPr>
              <w:rPr>
                <w:rFonts w:ascii="Cambria Math" w:eastAsiaTheme="minorEastAsia" w:hAnsi="Cambria Math"/>
                <w:i/>
                <w:szCs w:val="20"/>
                <w:lang w:val="en-US"/>
              </w:rPr>
            </m:ctrlPr>
          </m:sSubPr>
          <m:e>
            <m:r>
              <w:rPr>
                <w:rFonts w:ascii="Cambria Math" w:eastAsiaTheme="minorEastAsia" w:hAnsi="Cambria Math"/>
                <w:szCs w:val="20"/>
                <w:lang w:val="en-US"/>
              </w:rPr>
              <m:t>K</m:t>
            </m:r>
          </m:e>
          <m:sub>
            <m:r>
              <w:rPr>
                <w:rFonts w:ascii="Cambria Math" w:eastAsiaTheme="minorEastAsia" w:hAnsi="Cambria Math"/>
                <w:szCs w:val="20"/>
                <w:lang w:val="en-US"/>
              </w:rPr>
              <m:t>k</m:t>
            </m:r>
          </m:sub>
        </m:sSub>
        <m:sSub>
          <m:sSubPr>
            <m:ctrlPr>
              <w:rPr>
                <w:rFonts w:ascii="Cambria Math" w:eastAsiaTheme="minorEastAsia" w:hAnsi="Cambria Math"/>
                <w:i/>
                <w:szCs w:val="20"/>
                <w:lang w:val="en-US"/>
              </w:rPr>
            </m:ctrlPr>
          </m:sSubPr>
          <m:e>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ε</m:t>
                </m:r>
              </m:e>
            </m:acc>
          </m:e>
          <m:sub>
            <m:r>
              <w:rPr>
                <w:rFonts w:ascii="Cambria Math" w:eastAsiaTheme="minorEastAsia" w:hAnsi="Cambria Math"/>
                <w:szCs w:val="20"/>
                <w:lang w:val="en-US"/>
              </w:rPr>
              <m:t>k</m:t>
            </m:r>
          </m:sub>
        </m:sSub>
      </m:oMath>
      <w:r w:rsidR="00A20D46">
        <w:rPr>
          <w:rFonts w:eastAsiaTheme="minorEastAsia"/>
          <w:szCs w:val="20"/>
          <w:lang w:val="en-US"/>
        </w:rPr>
        <w:t xml:space="preserve">   </w:t>
      </w:r>
      <w:r w:rsidR="00A20D46">
        <w:rPr>
          <w:rFonts w:eastAsiaTheme="minorEastAsia"/>
          <w:szCs w:val="20"/>
          <w:lang w:val="en-US"/>
        </w:rPr>
        <w:tab/>
      </w:r>
      <w:r w:rsidR="00A20D46">
        <w:rPr>
          <w:rFonts w:eastAsiaTheme="minorEastAsia"/>
          <w:szCs w:val="20"/>
          <w:lang w:val="en-US"/>
        </w:rPr>
        <w:tab/>
      </w:r>
      <w:r w:rsidR="00A20D46">
        <w:rPr>
          <w:rFonts w:eastAsiaTheme="minorEastAsia"/>
          <w:szCs w:val="20"/>
          <w:lang w:val="en-US"/>
        </w:rPr>
        <w:tab/>
        <w:t>(37</w:t>
      </w:r>
      <w:r w:rsidR="00451D7D" w:rsidRPr="00451D7D">
        <w:rPr>
          <w:rFonts w:eastAsiaTheme="minorEastAsia"/>
          <w:szCs w:val="20"/>
          <w:lang w:val="en-US"/>
        </w:rPr>
        <w:t>)</w:t>
      </w:r>
    </w:p>
    <w:p w14:paraId="6214BBE7" w14:textId="77777777" w:rsidR="00451D7D" w:rsidRPr="00451D7D" w:rsidRDefault="00451D7D" w:rsidP="00451D7D">
      <w:pPr>
        <w:jc w:val="both"/>
        <w:rPr>
          <w:rFonts w:asciiTheme="majorBidi" w:eastAsiaTheme="minorEastAsia" w:hAnsiTheme="majorBidi" w:cstheme="majorBidi"/>
          <w:szCs w:val="20"/>
          <w:lang w:val="en-US"/>
        </w:rPr>
      </w:pPr>
      <w:r w:rsidRPr="00451D7D">
        <w:rPr>
          <w:rFonts w:asciiTheme="majorBidi" w:eastAsiaTheme="minorEastAsia" w:hAnsiTheme="majorBidi" w:cstheme="majorBidi"/>
          <w:szCs w:val="20"/>
          <w:lang w:val="en-US"/>
        </w:rPr>
        <w:t>With</w:t>
      </w:r>
    </w:p>
    <w:p w14:paraId="507964CF" w14:textId="3D4B5BBD" w:rsidR="00451D7D" w:rsidRPr="00451D7D" w:rsidRDefault="00362BAF" w:rsidP="00451D7D">
      <w:pPr>
        <w:ind w:left="720"/>
        <w:contextualSpacing/>
        <w:jc w:val="center"/>
        <w:rPr>
          <w:rFonts w:eastAsiaTheme="minorEastAsia"/>
          <w:szCs w:val="20"/>
          <w:lang w:val="en-US"/>
        </w:rPr>
      </w:pPr>
      <m:oMath>
        <m:sSub>
          <m:sSubPr>
            <m:ctrlPr>
              <w:rPr>
                <w:rFonts w:ascii="Cambria Math" w:eastAsiaTheme="minorEastAsia" w:hAnsi="Cambria Math"/>
                <w:i/>
                <w:szCs w:val="20"/>
                <w:lang w:val="en-US"/>
              </w:rPr>
            </m:ctrlPr>
          </m:sSubPr>
          <m:e>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ε</m:t>
                </m:r>
              </m:e>
            </m:acc>
          </m:e>
          <m:sub>
            <m:r>
              <w:rPr>
                <w:rFonts w:ascii="Cambria Math" w:eastAsiaTheme="minorEastAsia" w:hAnsi="Cambria Math"/>
                <w:szCs w:val="20"/>
                <w:lang w:val="en-US"/>
              </w:rPr>
              <m:t>k</m:t>
            </m:r>
          </m:sub>
        </m:sSub>
        <m:r>
          <w:rPr>
            <w:rFonts w:ascii="Cambria Math" w:eastAsiaTheme="minorEastAsia" w:hAnsi="Cambria Math"/>
            <w:szCs w:val="20"/>
            <w:lang w:val="en-US"/>
          </w:rPr>
          <m:t xml:space="preserve">= </m:t>
        </m:r>
        <m:sSup>
          <m:sSupPr>
            <m:ctrlPr>
              <w:rPr>
                <w:rFonts w:ascii="Cambria Math" w:eastAsiaTheme="minorEastAsia" w:hAnsi="Cambria Math"/>
                <w:i/>
                <w:szCs w:val="20"/>
                <w:lang w:val="en-US"/>
              </w:rPr>
            </m:ctrlPr>
          </m:sSupPr>
          <m:e>
            <m:r>
              <w:rPr>
                <w:rFonts w:ascii="Cambria Math" w:eastAsiaTheme="minorEastAsia" w:hAnsi="Cambria Math"/>
                <w:szCs w:val="20"/>
                <w:lang w:val="en-US"/>
              </w:rPr>
              <m:t>[</m:t>
            </m:r>
            <m:acc>
              <m:accPr>
                <m:chr m:val="̃"/>
                <m:ctrlPr>
                  <w:rPr>
                    <w:rFonts w:ascii="Cambria Math" w:hAnsi="Cambria Math" w:cs="Courier New"/>
                    <w:i/>
                    <w:szCs w:val="20"/>
                    <w:lang w:val="en-US"/>
                  </w:rPr>
                </m:ctrlPr>
              </m:accPr>
              <m:e>
                <m:r>
                  <w:rPr>
                    <w:rFonts w:ascii="Cambria Math" w:hAnsi="Cambria Math" w:cs="Courier New"/>
                    <w:szCs w:val="20"/>
                    <w:lang w:val="en-US"/>
                  </w:rPr>
                  <m:t>M</m:t>
                </m:r>
              </m:e>
            </m:acc>
            <m:r>
              <w:rPr>
                <w:rFonts w:ascii="Cambria Math" w:eastAsiaTheme="minorEastAsia" w:hAnsi="Cambria Math"/>
                <w:szCs w:val="20"/>
                <w:lang w:val="en-US"/>
              </w:rPr>
              <m:t xml:space="preserve"> </m:t>
            </m:r>
            <m:acc>
              <m:accPr>
                <m:chr m:val="̃"/>
                <m:ctrlPr>
                  <w:rPr>
                    <w:rFonts w:ascii="Cambria Math" w:hAnsi="Cambria Math" w:cs="Courier New"/>
                    <w:i/>
                    <w:szCs w:val="20"/>
                    <w:lang w:val="en-US"/>
                  </w:rPr>
                </m:ctrlPr>
              </m:accPr>
              <m:e>
                <m:r>
                  <w:rPr>
                    <w:rFonts w:ascii="Cambria Math" w:hAnsi="Cambria Math" w:cs="Courier New"/>
                    <w:szCs w:val="20"/>
                    <w:lang w:val="en-US"/>
                  </w:rPr>
                  <m:t>P</m:t>
                </m:r>
              </m:e>
            </m:acc>
            <m:r>
              <w:rPr>
                <w:rFonts w:ascii="Cambria Math" w:eastAsiaTheme="minorEastAsia" w:hAnsi="Cambria Math"/>
                <w:szCs w:val="20"/>
                <w:lang w:val="en-US"/>
              </w:rPr>
              <m:t xml:space="preserve"> </m:t>
            </m:r>
            <m:acc>
              <m:accPr>
                <m:chr m:val="̃"/>
                <m:ctrlPr>
                  <w:rPr>
                    <w:rFonts w:ascii="Cambria Math" w:hAnsi="Cambria Math" w:cs="Courier New"/>
                    <w:i/>
                    <w:szCs w:val="20"/>
                    <w:lang w:val="en-US"/>
                  </w:rPr>
                </m:ctrlPr>
              </m:accPr>
              <m:e>
                <m:r>
                  <w:rPr>
                    <w:rFonts w:ascii="Cambria Math" w:hAnsi="Cambria Math" w:cs="Courier New"/>
                    <w:szCs w:val="20"/>
                    <w:lang w:val="en-US"/>
                  </w:rPr>
                  <m:t>V</m:t>
                </m:r>
              </m:e>
            </m:acc>
            <m:r>
              <w:rPr>
                <w:rFonts w:ascii="Cambria Math" w:eastAsiaTheme="minorEastAsia" w:hAnsi="Cambria Math"/>
                <w:szCs w:val="20"/>
                <w:lang w:val="en-US"/>
              </w:rPr>
              <m:t>]</m:t>
            </m:r>
          </m:e>
          <m:sup>
            <m:r>
              <w:rPr>
                <w:rFonts w:ascii="Cambria Math" w:eastAsiaTheme="minorEastAsia" w:hAnsi="Cambria Math"/>
                <w:szCs w:val="20"/>
                <w:lang w:val="en-US"/>
              </w:rPr>
              <m:t>T</m:t>
            </m:r>
          </m:sup>
        </m:sSup>
        <m:r>
          <w:rPr>
            <w:rFonts w:ascii="Cambria Math" w:eastAsiaTheme="minorEastAsia" w:hAnsi="Cambria Math"/>
            <w:szCs w:val="20"/>
            <w:lang w:val="en-US"/>
          </w:rPr>
          <m:t>-</m:t>
        </m:r>
        <m:sSub>
          <m:sSubPr>
            <m:ctrlPr>
              <w:rPr>
                <w:rFonts w:ascii="Cambria Math" w:eastAsiaTheme="minorEastAsia" w:hAnsi="Cambria Math"/>
                <w:i/>
                <w:szCs w:val="20"/>
                <w:lang w:val="en-US"/>
              </w:rPr>
            </m:ctrlPr>
          </m:sSubPr>
          <m:e>
            <m:r>
              <w:rPr>
                <w:rFonts w:ascii="Cambria Math" w:eastAsiaTheme="minorEastAsia" w:hAnsi="Cambria Math"/>
                <w:szCs w:val="20"/>
                <w:lang w:val="en-US"/>
              </w:rPr>
              <m:t>H</m:t>
            </m:r>
          </m:e>
          <m:sub>
            <m:r>
              <w:rPr>
                <w:rFonts w:ascii="Cambria Math" w:eastAsiaTheme="minorEastAsia" w:hAnsi="Cambria Math"/>
                <w:szCs w:val="20"/>
                <w:lang w:val="en-US"/>
              </w:rPr>
              <m:t>k</m:t>
            </m:r>
          </m:sub>
        </m:sSub>
        <m:sSub>
          <m:sSubPr>
            <m:ctrlPr>
              <w:rPr>
                <w:rFonts w:ascii="Cambria Math" w:eastAsiaTheme="minorEastAsia" w:hAnsi="Cambria Math"/>
                <w:szCs w:val="20"/>
                <w:lang w:val="en-US"/>
              </w:rPr>
            </m:ctrlPr>
          </m:sSubPr>
          <m:e>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X</m:t>
                </m:r>
              </m:e>
            </m:acc>
          </m:e>
          <m:sub>
            <m:r>
              <w:rPr>
                <w:rFonts w:ascii="Cambria Math" w:eastAsiaTheme="minorEastAsia" w:hAnsi="Cambria Math"/>
                <w:szCs w:val="20"/>
                <w:lang w:val="en-US"/>
              </w:rPr>
              <m:t>k</m:t>
            </m:r>
          </m:sub>
        </m:sSub>
      </m:oMath>
      <w:r w:rsidR="00A20D46">
        <w:rPr>
          <w:rFonts w:eastAsiaTheme="minorEastAsia"/>
          <w:szCs w:val="20"/>
          <w:lang w:val="en-US"/>
        </w:rPr>
        <w:tab/>
      </w:r>
      <w:r w:rsidR="00A20D46">
        <w:rPr>
          <w:rFonts w:eastAsiaTheme="minorEastAsia"/>
          <w:szCs w:val="20"/>
          <w:lang w:val="en-US"/>
        </w:rPr>
        <w:tab/>
      </w:r>
      <w:r w:rsidR="00A20D46">
        <w:rPr>
          <w:rFonts w:eastAsiaTheme="minorEastAsia"/>
          <w:szCs w:val="20"/>
          <w:lang w:val="en-US"/>
        </w:rPr>
        <w:tab/>
        <w:t>(38</w:t>
      </w:r>
      <w:r w:rsidR="00451D7D" w:rsidRPr="00451D7D">
        <w:rPr>
          <w:rFonts w:eastAsiaTheme="minorEastAsia"/>
          <w:szCs w:val="20"/>
          <w:lang w:val="en-US"/>
        </w:rPr>
        <w:t>)</w:t>
      </w:r>
    </w:p>
    <w:p w14:paraId="5C1D3582" w14:textId="77777777" w:rsidR="00451D7D" w:rsidRPr="00451D7D" w:rsidRDefault="00451D7D" w:rsidP="00451D7D">
      <w:pPr>
        <w:ind w:left="720"/>
        <w:contextualSpacing/>
        <w:rPr>
          <w:rFonts w:eastAsiaTheme="minorEastAsia"/>
          <w:szCs w:val="20"/>
          <w:lang w:val="en-US"/>
        </w:rPr>
      </w:pPr>
    </w:p>
    <w:p w14:paraId="679AB409" w14:textId="77777777" w:rsidR="00451D7D" w:rsidRPr="00451D7D" w:rsidRDefault="00451D7D" w:rsidP="00451D7D">
      <w:pPr>
        <w:keepNext/>
        <w:keepLines/>
        <w:adjustRightInd w:val="0"/>
        <w:spacing w:after="120"/>
        <w:outlineLvl w:val="1"/>
        <w:rPr>
          <w:rFonts w:eastAsiaTheme="majorEastAsia" w:cstheme="majorBidi"/>
          <w:i/>
          <w:szCs w:val="26"/>
          <w:lang w:val="en-US"/>
        </w:rPr>
      </w:pPr>
      <w:r w:rsidRPr="00451D7D">
        <w:rPr>
          <w:rFonts w:eastAsiaTheme="majorEastAsia" w:cstheme="majorBidi"/>
          <w:i/>
          <w:szCs w:val="26"/>
          <w:lang w:val="en-US"/>
        </w:rPr>
        <w:t>3.2 C The probabilistic decision function</w:t>
      </w:r>
    </w:p>
    <w:p w14:paraId="34F9A81E" w14:textId="77777777" w:rsidR="00451D7D" w:rsidRPr="00451D7D" w:rsidRDefault="00451D7D" w:rsidP="00451D7D">
      <w:pPr>
        <w:spacing w:after="240"/>
        <w:jc w:val="both"/>
        <w:rPr>
          <w:rFonts w:asciiTheme="majorBidi" w:eastAsiaTheme="minorEastAsia" w:hAnsiTheme="majorBidi" w:cstheme="majorBidi"/>
          <w:iCs/>
          <w:szCs w:val="20"/>
          <w:lang w:val="en-US"/>
        </w:rPr>
      </w:pPr>
      <w:r w:rsidRPr="00451D7D">
        <w:rPr>
          <w:rFonts w:asciiTheme="majorBidi" w:eastAsiaTheme="minorEastAsia" w:hAnsiTheme="majorBidi" w:cstheme="majorBidi"/>
          <w:iCs/>
          <w:szCs w:val="20"/>
          <w:lang w:val="en-US"/>
        </w:rPr>
        <w:t xml:space="preserve">The most important process in the FTEKF scheme is the detection of a gyroscope sensor fault because faults cannot be </w:t>
      </w:r>
      <w:r w:rsidRPr="00451D7D">
        <w:rPr>
          <w:rFonts w:asciiTheme="majorBidi" w:eastAsiaTheme="minorEastAsia" w:hAnsiTheme="majorBidi" w:cstheme="majorBidi"/>
          <w:iCs/>
          <w:szCs w:val="20"/>
          <w:lang w:val="en-US"/>
        </w:rPr>
        <w:lastRenderedPageBreak/>
        <w:t>detected relying uniquely on the two estimators CEKF1 and CEKF2. To do this, a robust probabilistic algorithm is applied to the two filters in order to detect sensor faults as a first step and then make a decision to switch to the CEKF2 filter as a second step. Figure 3 shows a block diagram illustrating the proposed decision algorithm.</w:t>
      </w:r>
    </w:p>
    <w:p w14:paraId="68B3617C" w14:textId="31F5B7A9" w:rsidR="00451D7D" w:rsidRPr="00451D7D" w:rsidRDefault="00451D7D" w:rsidP="000E7730">
      <w:pPr>
        <w:jc w:val="both"/>
        <w:rPr>
          <w:rFonts w:asciiTheme="majorBidi" w:eastAsiaTheme="minorEastAsia" w:hAnsiTheme="majorBidi" w:cstheme="majorBidi"/>
          <w:iCs/>
          <w:szCs w:val="20"/>
          <w:lang w:val="en-US"/>
        </w:rPr>
      </w:pPr>
      <w:r w:rsidRPr="00451D7D">
        <w:rPr>
          <w:rFonts w:asciiTheme="majorBidi" w:eastAsiaTheme="minorEastAsia" w:hAnsiTheme="majorBidi" w:cstheme="majorBidi"/>
          <w:iCs/>
          <w:szCs w:val="20"/>
          <w:lang w:val="en-US"/>
        </w:rPr>
        <w:t xml:space="preserve">The statistical model proposed by </w:t>
      </w:r>
      <w:r w:rsidRPr="00451D7D">
        <w:rPr>
          <w:rFonts w:asciiTheme="majorBidi" w:eastAsiaTheme="minorEastAsia" w:hAnsiTheme="majorBidi" w:cstheme="majorBidi"/>
          <w:iCs/>
          <w:szCs w:val="20"/>
          <w:lang w:val="en-US"/>
        </w:rPr>
        <w:fldChar w:fldCharType="begin"/>
      </w:r>
      <w:r w:rsidR="000E7730">
        <w:rPr>
          <w:rFonts w:asciiTheme="majorBidi" w:eastAsiaTheme="minorEastAsia" w:hAnsiTheme="majorBidi" w:cstheme="majorBidi"/>
          <w:iCs/>
          <w:szCs w:val="20"/>
          <w:lang w:val="en-US"/>
        </w:rPr>
        <w:instrText xml:space="preserve"> ADDIN EN.CITE &lt;EndNote&gt;&lt;Cite&gt;&lt;Author&gt;Adnane&lt;/Author&gt;&lt;Year&gt;2018&lt;/Year&gt;&lt;RecNum&gt;31&lt;/RecNum&gt;&lt;DisplayText&gt;(Adnane et al., 2018a)&lt;/DisplayText&gt;&lt;record&gt;&lt;rec-number&gt;31&lt;/rec-number&gt;&lt;foreign-keys&gt;&lt;key app="EN" db-id="5dzf5td9aawfpye2pwepxase20vft0ffvpa0" timestamp="1653573854"&gt;31&lt;/key&gt;&lt;/foreign-keys&gt;&lt;ref-type name="Journal Article"&gt;17&lt;/ref-type&gt;&lt;contributors&gt;&lt;authors&gt;&lt;author&gt;Adnane, Akram&lt;/author&gt;&lt;author&gt;Foitih, Zoubir Ahmed&lt;/author&gt;&lt;author&gt;Mohammed, Mohammed Arezki Si&lt;/author&gt;&lt;author&gt;Bellar, Abdellatif&lt;/author&gt;&lt;/authors&gt;&lt;/contributors&gt;&lt;titles&gt;&lt;title&gt;Real-time sensor fault detection and isolation for LEO satellite attitude estimation through magnetometer data&lt;/title&gt;&lt;secondary-title&gt;Advances in Space Research&lt;/secondary-title&gt;&lt;/titles&gt;&lt;periodical&gt;&lt;full-title&gt;Advances in Space Research&lt;/full-title&gt;&lt;/periodical&gt;&lt;pages&gt;1143-1157&lt;/pages&gt;&lt;volume&gt;61&lt;/volume&gt;&lt;number&gt;4&lt;/number&gt;&lt;dates&gt;&lt;year&gt;2018&lt;/year&gt;&lt;/dates&gt;&lt;isbn&gt;0273-1177&lt;/isbn&gt;&lt;urls&gt;&lt;/urls&gt;&lt;/record&gt;&lt;/Cite&gt;&lt;/EndNote&gt;</w:instrText>
      </w:r>
      <w:r w:rsidRPr="00451D7D">
        <w:rPr>
          <w:rFonts w:asciiTheme="majorBidi" w:eastAsiaTheme="minorEastAsia" w:hAnsiTheme="majorBidi" w:cstheme="majorBidi"/>
          <w:iCs/>
          <w:szCs w:val="20"/>
          <w:lang w:val="en-US"/>
        </w:rPr>
        <w:fldChar w:fldCharType="separate"/>
      </w:r>
      <w:r w:rsidR="000E7730">
        <w:rPr>
          <w:rFonts w:asciiTheme="majorBidi" w:eastAsiaTheme="minorEastAsia" w:hAnsiTheme="majorBidi" w:cstheme="majorBidi"/>
          <w:iCs/>
          <w:noProof/>
          <w:szCs w:val="20"/>
          <w:lang w:val="en-US"/>
        </w:rPr>
        <w:t>(Adnane et al., 2018a)</w:t>
      </w:r>
      <w:r w:rsidRPr="00451D7D">
        <w:rPr>
          <w:rFonts w:asciiTheme="majorBidi" w:eastAsiaTheme="minorEastAsia" w:hAnsiTheme="majorBidi" w:cstheme="majorBidi"/>
          <w:iCs/>
          <w:szCs w:val="20"/>
          <w:lang w:val="en-US"/>
        </w:rPr>
        <w:fldChar w:fldCharType="end"/>
      </w:r>
      <w:r w:rsidRPr="00451D7D">
        <w:rPr>
          <w:rFonts w:asciiTheme="majorBidi" w:eastAsiaTheme="minorEastAsia" w:hAnsiTheme="majorBidi" w:cstheme="majorBidi"/>
          <w:iCs/>
          <w:szCs w:val="20"/>
          <w:lang w:val="en-US"/>
        </w:rPr>
        <w:t xml:space="preserve"> can be considered as our designed sensor fault detection device. The ability of this model is to identify the presence of a fault with a fast response time and without false alarms, this function can be defined as follows</w:t>
      </w:r>
    </w:p>
    <w:p w14:paraId="44AFC30A" w14:textId="77777777" w:rsidR="00451D7D" w:rsidRPr="00451D7D" w:rsidRDefault="00451D7D" w:rsidP="00451D7D">
      <w:pPr>
        <w:ind w:left="720"/>
        <w:contextualSpacing/>
        <w:jc w:val="both"/>
        <w:rPr>
          <w:rFonts w:eastAsiaTheme="minorEastAsia"/>
          <w:iCs/>
          <w:szCs w:val="20"/>
          <w:lang w:val="en-US"/>
        </w:rPr>
      </w:pPr>
    </w:p>
    <w:p w14:paraId="3E03E952" w14:textId="431FD299" w:rsidR="00451D7D" w:rsidRPr="00451D7D" w:rsidRDefault="00362BAF" w:rsidP="009E20C7">
      <w:pPr>
        <w:spacing w:line="360" w:lineRule="auto"/>
        <w:ind w:left="142"/>
        <w:contextualSpacing/>
        <w:jc w:val="center"/>
        <w:rPr>
          <w:rFonts w:eastAsiaTheme="minorEastAsia"/>
          <w:lang w:val="en-US"/>
        </w:rPr>
      </w:pPr>
      <m:oMath>
        <m:sSub>
          <m:sSubPr>
            <m:ctrlPr>
              <w:rPr>
                <w:rFonts w:ascii="Cambria Math" w:hAnsi="Cambria Math"/>
                <w:i/>
                <w:szCs w:val="20"/>
                <w:lang w:val="en-US"/>
              </w:rPr>
            </m:ctrlPr>
          </m:sSubPr>
          <m:e>
            <m:r>
              <w:rPr>
                <w:rFonts w:ascii="Cambria Math" w:hAnsi="Cambria Math"/>
                <w:szCs w:val="20"/>
                <w:lang w:val="en-US"/>
              </w:rPr>
              <m:t>L</m:t>
            </m:r>
          </m:e>
          <m:sub>
            <m:d>
              <m:dPr>
                <m:ctrlPr>
                  <w:rPr>
                    <w:rFonts w:ascii="Cambria Math" w:hAnsi="Cambria Math"/>
                    <w:i/>
                    <w:szCs w:val="20"/>
                    <w:lang w:val="en-US"/>
                  </w:rPr>
                </m:ctrlPr>
              </m:dPr>
              <m:e>
                <m:r>
                  <w:rPr>
                    <w:rFonts w:ascii="Cambria Math" w:hAnsi="Cambria Math"/>
                    <w:szCs w:val="20"/>
                    <w:lang w:val="en-US"/>
                  </w:rPr>
                  <m:t>j,k</m:t>
                </m:r>
              </m:e>
            </m:d>
          </m:sub>
        </m:sSub>
        <m:d>
          <m:dPr>
            <m:ctrlPr>
              <w:rPr>
                <w:rFonts w:ascii="Cambria Math" w:hAnsi="Cambria Math"/>
                <w:i/>
                <w:szCs w:val="20"/>
                <w:lang w:val="en-US"/>
              </w:rPr>
            </m:ctrlPr>
          </m:dPr>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V</m:t>
                    </m:r>
                  </m:e>
                </m:acc>
              </m:e>
              <m:sub>
                <m:r>
                  <w:rPr>
                    <w:rFonts w:ascii="Cambria Math" w:hAnsi="Cambria Math"/>
                    <w:szCs w:val="20"/>
                    <w:lang w:val="en-US"/>
                  </w:rPr>
                  <m:t>j,k</m:t>
                </m:r>
              </m:sub>
            </m:sSub>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σ</m:t>
                    </m:r>
                  </m:e>
                </m:acc>
              </m:e>
              <m:sub>
                <m:r>
                  <w:rPr>
                    <w:rFonts w:ascii="Cambria Math" w:hAnsi="Cambria Math"/>
                    <w:szCs w:val="20"/>
                    <w:lang w:val="en-US"/>
                  </w:rPr>
                  <m:t>j,k</m:t>
                </m:r>
              </m:sub>
            </m:sSub>
          </m:e>
        </m:d>
        <m:r>
          <w:rPr>
            <w:rFonts w:ascii="Cambria Math" w:hAnsi="Cambria Math"/>
            <w:szCs w:val="20"/>
            <w:lang w:val="en-US"/>
          </w:rPr>
          <m:t>=</m:t>
        </m:r>
        <m:f>
          <m:fPr>
            <m:ctrlPr>
              <w:rPr>
                <w:rFonts w:ascii="Cambria Math" w:hAnsi="Cambria Math"/>
                <w:i/>
                <w:szCs w:val="20"/>
                <w:lang w:val="en-US"/>
              </w:rPr>
            </m:ctrlPr>
          </m:fPr>
          <m:num>
            <m:r>
              <w:rPr>
                <w:rFonts w:ascii="Cambria Math" w:hAnsi="Cambria Math"/>
                <w:szCs w:val="20"/>
                <w:lang w:val="en-US"/>
              </w:rPr>
              <m:t>1</m:t>
            </m:r>
          </m:num>
          <m:den>
            <m:sSup>
              <m:sSupPr>
                <m:ctrlPr>
                  <w:rPr>
                    <w:rFonts w:ascii="Cambria Math" w:hAnsi="Cambria Math"/>
                    <w:i/>
                    <w:szCs w:val="20"/>
                    <w:lang w:val="en-US"/>
                  </w:rPr>
                </m:ctrlPr>
              </m:sSupPr>
              <m:e>
                <m:r>
                  <w:rPr>
                    <w:rFonts w:ascii="Cambria Math" w:hAnsi="Cambria Math"/>
                    <w:szCs w:val="20"/>
                    <w:lang w:val="en-US"/>
                  </w:rPr>
                  <m:t>(2π)</m:t>
                </m:r>
              </m:e>
              <m:sup>
                <m:f>
                  <m:fPr>
                    <m:ctrlPr>
                      <w:rPr>
                        <w:rFonts w:ascii="Cambria Math" w:hAnsi="Cambria Math"/>
                        <w:i/>
                        <w:szCs w:val="20"/>
                        <w:lang w:val="en-US"/>
                      </w:rPr>
                    </m:ctrlPr>
                  </m:fPr>
                  <m:num>
                    <m:r>
                      <w:rPr>
                        <w:rFonts w:ascii="Cambria Math" w:hAnsi="Cambria Math"/>
                        <w:szCs w:val="20"/>
                        <w:lang w:val="en-US"/>
                      </w:rPr>
                      <m:t>α</m:t>
                    </m:r>
                  </m:num>
                  <m:den>
                    <m:r>
                      <w:rPr>
                        <w:rFonts w:ascii="Cambria Math" w:hAnsi="Cambria Math"/>
                        <w:szCs w:val="20"/>
                        <w:lang w:val="en-US"/>
                      </w:rPr>
                      <m:t>2</m:t>
                    </m:r>
                  </m:den>
                </m:f>
              </m:sup>
            </m:sSup>
            <m:rad>
              <m:radPr>
                <m:degHide m:val="1"/>
                <m:ctrlPr>
                  <w:rPr>
                    <w:rFonts w:ascii="Cambria Math" w:hAnsi="Cambria Math"/>
                    <w:i/>
                    <w:szCs w:val="20"/>
                    <w:lang w:val="en-US"/>
                  </w:rPr>
                </m:ctrlPr>
              </m:radPr>
              <m:deg/>
              <m:e>
                <m:r>
                  <w:rPr>
                    <w:rFonts w:ascii="Cambria Math" w:hAnsi="Cambria Math"/>
                    <w:szCs w:val="20"/>
                    <w:lang w:val="en-US"/>
                  </w:rPr>
                  <m:t>|</m:t>
                </m:r>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σ</m:t>
                        </m:r>
                      </m:e>
                    </m:acc>
                  </m:e>
                  <m:sub>
                    <m:r>
                      <w:rPr>
                        <w:rFonts w:ascii="Cambria Math" w:hAnsi="Cambria Math"/>
                        <w:szCs w:val="20"/>
                        <w:lang w:val="en-US"/>
                      </w:rPr>
                      <m:t>j,k</m:t>
                    </m:r>
                  </m:sub>
                </m:sSub>
                <m:r>
                  <w:rPr>
                    <w:rFonts w:ascii="Cambria Math" w:hAnsi="Cambria Math"/>
                    <w:szCs w:val="20"/>
                    <w:lang w:val="en-US"/>
                  </w:rPr>
                  <m:t>|</m:t>
                </m:r>
              </m:e>
            </m:rad>
          </m:den>
        </m:f>
        <m:r>
          <m:rPr>
            <m:sty m:val="p"/>
          </m:rPr>
          <w:rPr>
            <w:rFonts w:ascii="Cambria Math" w:hAnsi="Cambria Math"/>
            <w:szCs w:val="20"/>
            <w:lang w:val="en-US"/>
          </w:rPr>
          <m:t>exp</m:t>
        </m:r>
        <m:d>
          <m:dPr>
            <m:begChr m:val="{"/>
            <m:endChr m:val="}"/>
            <m:ctrlPr>
              <w:rPr>
                <w:rFonts w:ascii="Cambria Math" w:hAnsi="Cambria Math" w:cstheme="majorBidi"/>
                <w:i/>
                <w:szCs w:val="20"/>
                <w:lang w:val="en-US"/>
              </w:rPr>
            </m:ctrlPr>
          </m:dPr>
          <m:e>
            <m:r>
              <w:rPr>
                <w:rFonts w:ascii="Cambria Math" w:hAnsi="Cambria Math"/>
                <w:szCs w:val="20"/>
                <w:lang w:val="en-US"/>
              </w:rPr>
              <m:t>-β</m:t>
            </m:r>
            <m:f>
              <m:fPr>
                <m:ctrlPr>
                  <w:rPr>
                    <w:rFonts w:ascii="Cambria Math" w:hAnsi="Cambria Math"/>
                    <w:i/>
                    <w:szCs w:val="20"/>
                    <w:lang w:val="en-US"/>
                  </w:rPr>
                </m:ctrlPr>
              </m:fPr>
              <m:num>
                <m:r>
                  <w:rPr>
                    <w:rFonts w:ascii="Cambria Math" w:hAnsi="Cambria Math"/>
                    <w:szCs w:val="20"/>
                    <w:lang w:val="en-US"/>
                  </w:rPr>
                  <m:t>1</m:t>
                </m:r>
              </m:num>
              <m:den>
                <m:r>
                  <w:rPr>
                    <w:rFonts w:ascii="Cambria Math" w:hAnsi="Cambria Math"/>
                    <w:szCs w:val="20"/>
                    <w:lang w:val="en-US"/>
                  </w:rPr>
                  <m:t>2</m:t>
                </m:r>
              </m:den>
            </m:f>
            <m:sSubSup>
              <m:sSubSupPr>
                <m:ctrlPr>
                  <w:rPr>
                    <w:rFonts w:ascii="Cambria Math" w:hAnsi="Cambria Math"/>
                    <w:i/>
                    <w:szCs w:val="20"/>
                    <w:lang w:val="en-US"/>
                  </w:rPr>
                </m:ctrlPr>
              </m:sSubSupPr>
              <m:e>
                <m:acc>
                  <m:accPr>
                    <m:chr m:val="̅"/>
                    <m:ctrlPr>
                      <w:rPr>
                        <w:rFonts w:ascii="Cambria Math" w:hAnsi="Cambria Math"/>
                        <w:i/>
                        <w:szCs w:val="20"/>
                        <w:lang w:val="en-US"/>
                      </w:rPr>
                    </m:ctrlPr>
                  </m:accPr>
                  <m:e>
                    <m:r>
                      <w:rPr>
                        <w:rFonts w:ascii="Cambria Math" w:hAnsi="Cambria Math"/>
                        <w:szCs w:val="20"/>
                        <w:lang w:val="en-US"/>
                      </w:rPr>
                      <m:t>σ</m:t>
                    </m:r>
                  </m:e>
                </m:acc>
              </m:e>
              <m:sub>
                <m:r>
                  <w:rPr>
                    <w:rFonts w:ascii="Cambria Math" w:hAnsi="Cambria Math"/>
                    <w:szCs w:val="20"/>
                    <w:lang w:val="en-US"/>
                  </w:rPr>
                  <m:t>j,k</m:t>
                </m:r>
              </m:sub>
              <m:sup>
                <m:r>
                  <w:rPr>
                    <w:rFonts w:ascii="Cambria Math" w:hAnsi="Cambria Math"/>
                    <w:szCs w:val="20"/>
                    <w:lang w:val="en-US"/>
                  </w:rPr>
                  <m:t>-1</m:t>
                </m:r>
              </m:sup>
            </m:sSubSup>
            <m:sSup>
              <m:sSupPr>
                <m:ctrlPr>
                  <w:rPr>
                    <w:rFonts w:ascii="Cambria Math" w:hAnsi="Cambria Math"/>
                    <w:i/>
                    <w:szCs w:val="20"/>
                    <w:lang w:val="en-US"/>
                  </w:rPr>
                </m:ctrlPr>
              </m:sSupPr>
              <m:e>
                <m:sSub>
                  <m:sSubPr>
                    <m:ctrlPr>
                      <w:rPr>
                        <w:rFonts w:ascii="Cambria Math" w:hAnsi="Cambria Math"/>
                        <w:i/>
                        <w:szCs w:val="20"/>
                        <w:lang w:val="en-US"/>
                      </w:rPr>
                    </m:ctrlPr>
                  </m:sSubPr>
                  <m:e>
                    <m:acc>
                      <m:accPr>
                        <m:chr m:val="̅"/>
                        <m:ctrlPr>
                          <w:rPr>
                            <w:rFonts w:ascii="Cambria Math" w:hAnsi="Cambria Math"/>
                            <w:i/>
                            <w:szCs w:val="20"/>
                            <w:lang w:val="en-US"/>
                          </w:rPr>
                        </m:ctrlPr>
                      </m:accPr>
                      <m:e>
                        <m:r>
                          <w:rPr>
                            <w:rFonts w:ascii="Cambria Math" w:hAnsi="Cambria Math"/>
                            <w:szCs w:val="20"/>
                            <w:lang w:val="en-US"/>
                          </w:rPr>
                          <m:t>V</m:t>
                        </m:r>
                      </m:e>
                    </m:acc>
                  </m:e>
                  <m:sub>
                    <m:r>
                      <w:rPr>
                        <w:rFonts w:ascii="Cambria Math" w:hAnsi="Cambria Math"/>
                        <w:szCs w:val="20"/>
                        <w:lang w:val="en-US"/>
                      </w:rPr>
                      <m:t>j,k</m:t>
                    </m:r>
                  </m:sub>
                </m:sSub>
              </m:e>
              <m:sup>
                <m:r>
                  <w:rPr>
                    <w:rFonts w:ascii="Cambria Math" w:hAnsi="Cambria Math"/>
                    <w:szCs w:val="20"/>
                    <w:lang w:val="en-US"/>
                  </w:rPr>
                  <m:t>2</m:t>
                </m:r>
              </m:sup>
            </m:sSup>
          </m:e>
        </m:d>
      </m:oMath>
      <w:r w:rsidR="009E20C7">
        <w:rPr>
          <w:rFonts w:eastAsiaTheme="minorEastAsia"/>
          <w:szCs w:val="20"/>
          <w:lang w:val="en-US"/>
        </w:rPr>
        <w:t xml:space="preserve">    </w:t>
      </w:r>
      <w:r w:rsidR="00A20D46">
        <w:rPr>
          <w:rFonts w:asciiTheme="majorBidi" w:hAnsiTheme="majorBidi" w:cstheme="majorBidi"/>
          <w:iCs/>
          <w:szCs w:val="20"/>
          <w:lang w:val="en-US"/>
        </w:rPr>
        <w:t>(39</w:t>
      </w:r>
      <w:r w:rsidR="00451D7D" w:rsidRPr="00451D7D">
        <w:rPr>
          <w:rFonts w:asciiTheme="majorBidi" w:hAnsiTheme="majorBidi" w:cstheme="majorBidi"/>
          <w:iCs/>
          <w:szCs w:val="20"/>
          <w:lang w:val="en-US"/>
        </w:rPr>
        <w:t>)</w:t>
      </w:r>
    </w:p>
    <w:p w14:paraId="371ABDB0" w14:textId="77777777" w:rsidR="00451D7D" w:rsidRPr="00451D7D" w:rsidRDefault="00451D7D" w:rsidP="00451D7D">
      <w:pPr>
        <w:jc w:val="both"/>
        <w:rPr>
          <w:rFonts w:asciiTheme="majorBidi" w:hAnsiTheme="majorBidi" w:cstheme="majorBidi"/>
          <w:iCs/>
          <w:szCs w:val="20"/>
          <w:lang w:val="en-US"/>
        </w:rPr>
      </w:pPr>
      <w:r w:rsidRPr="00451D7D">
        <w:rPr>
          <w:rFonts w:asciiTheme="majorBidi" w:hAnsiTheme="majorBidi" w:cstheme="majorBidi"/>
          <w:iCs/>
          <w:szCs w:val="20"/>
          <w:lang w:val="en-US"/>
        </w:rPr>
        <w:t>Such</w:t>
      </w:r>
    </w:p>
    <w:p w14:paraId="17EBED0B" w14:textId="77777777" w:rsidR="00451D7D" w:rsidRPr="00451D7D" w:rsidRDefault="00451D7D" w:rsidP="00451D7D">
      <w:pPr>
        <w:ind w:left="720"/>
        <w:contextualSpacing/>
        <w:jc w:val="both"/>
        <w:rPr>
          <w:rFonts w:eastAsiaTheme="minorEastAsia"/>
          <w:lang w:val="en-US"/>
        </w:rPr>
      </w:pPr>
    </w:p>
    <w:p w14:paraId="50F18C3F" w14:textId="65659861" w:rsidR="00451D7D" w:rsidRPr="00451D7D" w:rsidRDefault="00362BAF" w:rsidP="00451D7D">
      <w:pPr>
        <w:ind w:left="720"/>
        <w:contextualSpacing/>
        <w:jc w:val="both"/>
        <w:rPr>
          <w:rFonts w:eastAsiaTheme="minorEastAsia"/>
          <w:lang w:val="en-US"/>
        </w:rPr>
      </w:pPr>
      <m:oMath>
        <m:acc>
          <m:accPr>
            <m:chr m:val="̅"/>
            <m:ctrlPr>
              <w:rPr>
                <w:rFonts w:ascii="Cambria Math" w:eastAsiaTheme="minorEastAsia" w:hAnsi="Cambria Math"/>
                <w:i/>
                <w:iCs/>
                <w:szCs w:val="20"/>
                <w:lang w:val="en-US"/>
              </w:rPr>
            </m:ctrlPr>
          </m:accPr>
          <m:e>
            <m:r>
              <w:rPr>
                <w:rFonts w:ascii="Cambria Math" w:eastAsiaTheme="minorEastAsia" w:hAnsi="Cambria Math"/>
                <w:szCs w:val="20"/>
                <w:lang w:val="en-US"/>
              </w:rPr>
              <m:t>σ</m:t>
            </m:r>
          </m:e>
        </m:acc>
        <m:r>
          <w:rPr>
            <w:rFonts w:ascii="Cambria Math" w:eastAsiaTheme="minorEastAsia" w:hAnsi="Cambria Math"/>
            <w:szCs w:val="20"/>
            <w:lang w:val="en-US"/>
          </w:rPr>
          <m:t>=</m:t>
        </m:r>
        <m:sSub>
          <m:sSubPr>
            <m:ctrlPr>
              <w:rPr>
                <w:rFonts w:ascii="Cambria Math" w:eastAsiaTheme="minorEastAsia" w:hAnsi="Cambria Math"/>
                <w:i/>
                <w:szCs w:val="20"/>
                <w:lang w:val="en-US"/>
              </w:rPr>
            </m:ctrlPr>
          </m:sSubPr>
          <m:e>
            <m:r>
              <w:rPr>
                <w:rFonts w:ascii="Cambria Math" w:eastAsiaTheme="minorEastAsia" w:hAnsi="Cambria Math"/>
                <w:szCs w:val="20"/>
                <w:lang w:val="en-US"/>
              </w:rPr>
              <m:t>H</m:t>
            </m:r>
          </m:e>
          <m:sub>
            <m:r>
              <w:rPr>
                <w:rFonts w:ascii="Cambria Math" w:eastAsiaTheme="minorEastAsia" w:hAnsi="Cambria Math"/>
                <w:szCs w:val="20"/>
                <w:lang w:val="en-US"/>
              </w:rPr>
              <m:t>k</m:t>
            </m:r>
          </m:sub>
        </m:sSub>
        <m:sSub>
          <m:sSubPr>
            <m:ctrlPr>
              <w:rPr>
                <w:rFonts w:ascii="Cambria Math" w:eastAsiaTheme="minorEastAsia" w:hAnsi="Cambria Math"/>
                <w:i/>
                <w:szCs w:val="20"/>
                <w:lang w:val="en-US"/>
              </w:rPr>
            </m:ctrlPr>
          </m:sSubPr>
          <m:e>
            <m:acc>
              <m:accPr>
                <m:chr m:val="̅"/>
                <m:ctrlPr>
                  <w:rPr>
                    <w:rFonts w:ascii="Cambria Math" w:eastAsiaTheme="minorEastAsia" w:hAnsi="Cambria Math"/>
                    <w:i/>
                    <w:szCs w:val="20"/>
                    <w:lang w:val="en-US"/>
                  </w:rPr>
                </m:ctrlPr>
              </m:accPr>
              <m:e>
                <m:r>
                  <w:rPr>
                    <w:rFonts w:ascii="Cambria Math" w:eastAsiaTheme="minorEastAsia" w:hAnsi="Cambria Math"/>
                    <w:szCs w:val="20"/>
                    <w:lang w:val="en-US"/>
                  </w:rPr>
                  <m:t>P</m:t>
                </m:r>
              </m:e>
            </m:acc>
          </m:e>
          <m:sub>
            <m:r>
              <w:rPr>
                <w:rFonts w:ascii="Cambria Math" w:eastAsiaTheme="minorEastAsia" w:hAnsi="Cambria Math"/>
                <w:szCs w:val="20"/>
                <w:lang w:val="en-US"/>
              </w:rPr>
              <m:t>K</m:t>
            </m:r>
          </m:sub>
        </m:sSub>
        <m:sSubSup>
          <m:sSubSupPr>
            <m:ctrlPr>
              <w:rPr>
                <w:rFonts w:ascii="Cambria Math" w:eastAsiaTheme="minorEastAsia" w:hAnsi="Cambria Math"/>
                <w:i/>
                <w:szCs w:val="20"/>
                <w:lang w:val="en-US"/>
              </w:rPr>
            </m:ctrlPr>
          </m:sSubSupPr>
          <m:e>
            <m:r>
              <w:rPr>
                <w:rFonts w:ascii="Cambria Math" w:eastAsiaTheme="minorEastAsia" w:hAnsi="Cambria Math"/>
                <w:szCs w:val="20"/>
                <w:lang w:val="en-US"/>
              </w:rPr>
              <m:t>H</m:t>
            </m:r>
          </m:e>
          <m:sub>
            <m:r>
              <w:rPr>
                <w:rFonts w:ascii="Cambria Math" w:eastAsiaTheme="minorEastAsia" w:hAnsi="Cambria Math"/>
                <w:szCs w:val="20"/>
                <w:lang w:val="en-US"/>
              </w:rPr>
              <m:t>K</m:t>
            </m:r>
          </m:sub>
          <m:sup>
            <m:r>
              <w:rPr>
                <w:rFonts w:ascii="Cambria Math" w:eastAsiaTheme="minorEastAsia" w:hAnsi="Cambria Math"/>
                <w:szCs w:val="20"/>
                <w:lang w:val="en-US"/>
              </w:rPr>
              <m:t>T</m:t>
            </m:r>
          </m:sup>
        </m:sSubSup>
        <m:r>
          <w:rPr>
            <w:rFonts w:ascii="Cambria Math" w:eastAsiaTheme="minorEastAsia" w:hAnsi="Cambria Math"/>
            <w:szCs w:val="20"/>
            <w:lang w:val="en-US"/>
          </w:rPr>
          <m:t>+R</m:t>
        </m:r>
      </m:oMath>
      <w:r w:rsidR="00451D7D" w:rsidRPr="00451D7D">
        <w:rPr>
          <w:rFonts w:eastAsiaTheme="minorEastAsia"/>
          <w:szCs w:val="20"/>
          <w:lang w:val="en-US"/>
        </w:rPr>
        <w:tab/>
      </w:r>
      <w:r w:rsidR="00451D7D" w:rsidRPr="00451D7D">
        <w:rPr>
          <w:rFonts w:eastAsiaTheme="minorEastAsia"/>
          <w:szCs w:val="20"/>
          <w:lang w:val="en-US"/>
        </w:rPr>
        <w:tab/>
      </w:r>
      <w:r w:rsidR="00451D7D" w:rsidRPr="00451D7D">
        <w:rPr>
          <w:rFonts w:eastAsiaTheme="minorEastAsia"/>
          <w:szCs w:val="20"/>
          <w:lang w:val="en-US"/>
        </w:rPr>
        <w:tab/>
        <w:t xml:space="preserve">    </w:t>
      </w:r>
      <w:r w:rsidR="00A20D46">
        <w:rPr>
          <w:rFonts w:asciiTheme="majorBidi" w:eastAsiaTheme="minorEastAsia" w:hAnsiTheme="majorBidi" w:cstheme="majorBidi"/>
          <w:iCs/>
          <w:szCs w:val="20"/>
          <w:lang w:val="en-US"/>
        </w:rPr>
        <w:t>(40</w:t>
      </w:r>
      <w:r w:rsidR="00451D7D" w:rsidRPr="00451D7D">
        <w:rPr>
          <w:rFonts w:asciiTheme="majorBidi" w:eastAsiaTheme="minorEastAsia" w:hAnsiTheme="majorBidi" w:cstheme="majorBidi"/>
          <w:iCs/>
          <w:szCs w:val="20"/>
          <w:lang w:val="en-US"/>
        </w:rPr>
        <w:t>)</w:t>
      </w:r>
    </w:p>
    <w:p w14:paraId="5D9E3124" w14:textId="77777777" w:rsidR="00451D7D" w:rsidRPr="00451D7D" w:rsidRDefault="00451D7D" w:rsidP="00451D7D">
      <w:pPr>
        <w:ind w:left="720"/>
        <w:contextualSpacing/>
        <w:jc w:val="both"/>
        <w:rPr>
          <w:lang w:val="en-US"/>
        </w:rPr>
      </w:pPr>
    </w:p>
    <w:p w14:paraId="18D00D45" w14:textId="77777777" w:rsidR="00451D7D" w:rsidRPr="00451D7D" w:rsidRDefault="00451D7D" w:rsidP="00451D7D">
      <w:pPr>
        <w:jc w:val="both"/>
        <w:rPr>
          <w:rFonts w:asciiTheme="majorBidi" w:eastAsiaTheme="minorEastAsia" w:hAnsiTheme="majorBidi" w:cstheme="majorBidi"/>
          <w:iCs/>
          <w:szCs w:val="20"/>
          <w:lang w:val="en-US"/>
        </w:rPr>
      </w:pPr>
      <w:r w:rsidRPr="00451D7D">
        <w:rPr>
          <w:rFonts w:asciiTheme="majorBidi" w:eastAsiaTheme="minorEastAsia" w:hAnsiTheme="majorBidi" w:cstheme="majorBidi"/>
          <w:iCs/>
          <w:szCs w:val="20"/>
          <w:lang w:val="en-US"/>
        </w:rPr>
        <w:t xml:space="preserve">Where </w:t>
      </w:r>
      <m:oMath>
        <m:r>
          <w:rPr>
            <w:rFonts w:ascii="Cambria Math" w:eastAsiaTheme="minorEastAsia" w:hAnsi="Cambria Math" w:cstheme="majorBidi"/>
            <w:szCs w:val="20"/>
            <w:lang w:val="en-US"/>
          </w:rPr>
          <m:t>j</m:t>
        </m:r>
        <m:r>
          <m:rPr>
            <m:sty m:val="p"/>
          </m:rPr>
          <w:rPr>
            <w:rFonts w:ascii="Cambria Math" w:eastAsiaTheme="minorEastAsia" w:hAnsi="Cambria Math" w:cstheme="majorBidi"/>
            <w:szCs w:val="20"/>
            <w:lang w:val="en-US"/>
          </w:rPr>
          <m:t>=1,2,3</m:t>
        </m:r>
      </m:oMath>
      <w:r w:rsidRPr="00451D7D">
        <w:rPr>
          <w:rFonts w:asciiTheme="majorBidi" w:eastAsiaTheme="minorEastAsia" w:hAnsiTheme="majorBidi" w:cstheme="majorBidi"/>
          <w:iCs/>
          <w:szCs w:val="20"/>
          <w:lang w:val="en-US"/>
        </w:rPr>
        <w:t xml:space="preserve">  are the gyroscope jth axis of the,</w:t>
      </w:r>
      <m:oMath>
        <m:r>
          <m:rPr>
            <m:sty m:val="p"/>
          </m:rPr>
          <w:rPr>
            <w:rFonts w:ascii="Cambria Math" w:eastAsiaTheme="minorEastAsia" w:hAnsi="Cambria Math" w:cstheme="majorBidi"/>
            <w:szCs w:val="20"/>
            <w:lang w:val="en-US"/>
          </w:rPr>
          <m:t xml:space="preserve"> </m:t>
        </m:r>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V</m:t>
                </m:r>
              </m:e>
            </m:acc>
          </m:e>
          <m:sub>
            <m:r>
              <w:rPr>
                <w:rFonts w:ascii="Cambria Math" w:eastAsiaTheme="minorEastAsia" w:hAnsi="Cambria Math" w:cstheme="majorBidi"/>
                <w:szCs w:val="20"/>
                <w:lang w:val="en-US"/>
              </w:rPr>
              <m:t>j</m:t>
            </m:r>
            <m:r>
              <m:rPr>
                <m:sty m:val="p"/>
              </m:rPr>
              <w:rPr>
                <w:rFonts w:ascii="Cambria Math" w:eastAsiaTheme="minorEastAsia" w:hAnsi="Cambria Math" w:cstheme="majorBidi"/>
                <w:szCs w:val="20"/>
                <w:lang w:val="en-US"/>
              </w:rPr>
              <m:t>,</m:t>
            </m:r>
            <m:r>
              <w:rPr>
                <w:rFonts w:ascii="Cambria Math" w:eastAsiaTheme="minorEastAsia" w:hAnsi="Cambria Math" w:cstheme="majorBidi"/>
                <w:szCs w:val="20"/>
                <w:lang w:val="en-US"/>
              </w:rPr>
              <m:t>k</m:t>
            </m:r>
            <m:r>
              <m:rPr>
                <m:sty m:val="p"/>
              </m:rPr>
              <w:rPr>
                <w:rFonts w:ascii="Cambria Math" w:eastAsiaTheme="minorEastAsia" w:hAnsi="Cambria Math" w:cstheme="majorBidi"/>
                <w:szCs w:val="20"/>
                <w:lang w:val="en-US"/>
              </w:rPr>
              <m:t xml:space="preserve"> </m:t>
            </m:r>
          </m:sub>
        </m:sSub>
      </m:oMath>
      <w:r w:rsidRPr="00451D7D">
        <w:rPr>
          <w:rFonts w:asciiTheme="majorBidi" w:eastAsiaTheme="minorEastAsia" w:hAnsiTheme="majorBidi" w:cstheme="majorBidi"/>
          <w:iCs/>
          <w:szCs w:val="20"/>
          <w:lang w:val="en-US"/>
        </w:rPr>
        <w:t xml:space="preserve"> the vector of gyroscope angular velocities,</w:t>
      </w:r>
      <m:oMath>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σ</m:t>
                </m:r>
              </m:e>
            </m:acc>
          </m:e>
          <m:sub>
            <m:r>
              <w:rPr>
                <w:rFonts w:ascii="Cambria Math" w:eastAsiaTheme="minorEastAsia" w:hAnsi="Cambria Math" w:cstheme="majorBidi"/>
                <w:szCs w:val="20"/>
                <w:lang w:val="en-US"/>
              </w:rPr>
              <m:t>j</m:t>
            </m:r>
            <m:r>
              <m:rPr>
                <m:sty m:val="p"/>
              </m:rPr>
              <w:rPr>
                <w:rFonts w:ascii="Cambria Math" w:eastAsiaTheme="minorEastAsia" w:hAnsi="Cambria Math" w:cstheme="majorBidi"/>
                <w:szCs w:val="20"/>
                <w:lang w:val="en-US"/>
              </w:rPr>
              <m:t>,</m:t>
            </m:r>
            <m:r>
              <w:rPr>
                <w:rFonts w:ascii="Cambria Math" w:eastAsiaTheme="minorEastAsia" w:hAnsi="Cambria Math" w:cstheme="majorBidi"/>
                <w:szCs w:val="20"/>
                <w:lang w:val="en-US"/>
              </w:rPr>
              <m:t>k</m:t>
            </m:r>
          </m:sub>
        </m:sSub>
      </m:oMath>
      <w:r w:rsidRPr="00451D7D">
        <w:rPr>
          <w:rFonts w:asciiTheme="majorBidi" w:eastAsiaTheme="minorEastAsia" w:hAnsiTheme="majorBidi" w:cstheme="majorBidi"/>
          <w:iCs/>
          <w:szCs w:val="20"/>
          <w:lang w:val="en-US"/>
        </w:rPr>
        <w:t xml:space="preserve"> is residual covariance, </w:t>
      </w:r>
      <m:oMath>
        <m:r>
          <w:rPr>
            <w:rFonts w:ascii="Cambria Math" w:eastAsiaTheme="minorEastAsia" w:hAnsi="Cambria Math" w:cstheme="majorBidi"/>
            <w:szCs w:val="20"/>
            <w:lang w:val="en-US"/>
          </w:rPr>
          <m:t>α</m:t>
        </m:r>
      </m:oMath>
      <w:r w:rsidRPr="00451D7D">
        <w:rPr>
          <w:rFonts w:asciiTheme="majorBidi" w:eastAsiaTheme="minorEastAsia" w:hAnsiTheme="majorBidi" w:cstheme="majorBidi"/>
          <w:iCs/>
          <w:szCs w:val="20"/>
          <w:lang w:val="en-US"/>
        </w:rPr>
        <w:t xml:space="preserve"> is the dimension of the measurement vector, </w:t>
      </w:r>
      <m:oMath>
        <m:r>
          <w:rPr>
            <w:rFonts w:ascii="Cambria Math" w:eastAsiaTheme="minorEastAsia" w:hAnsi="Cambria Math" w:cstheme="majorBidi"/>
            <w:szCs w:val="20"/>
            <w:lang w:val="en-US"/>
          </w:rPr>
          <m:t>β</m:t>
        </m:r>
      </m:oMath>
      <w:r w:rsidRPr="00451D7D">
        <w:rPr>
          <w:rFonts w:asciiTheme="majorBidi" w:eastAsiaTheme="minorEastAsia" w:hAnsiTheme="majorBidi" w:cstheme="majorBidi"/>
          <w:iCs/>
          <w:szCs w:val="20"/>
          <w:lang w:val="en-US"/>
        </w:rPr>
        <w:t xml:space="preserve"> is the scalar penalty used to increase the detection performance.</w:t>
      </w:r>
    </w:p>
    <w:p w14:paraId="0099C5B8" w14:textId="77777777" w:rsidR="00451D7D" w:rsidRPr="00451D7D" w:rsidRDefault="00451D7D" w:rsidP="00451D7D">
      <w:pPr>
        <w:jc w:val="both"/>
        <w:rPr>
          <w:rFonts w:asciiTheme="majorBidi" w:eastAsiaTheme="minorEastAsia" w:hAnsiTheme="majorBidi" w:cstheme="majorBidi"/>
          <w:iCs/>
          <w:szCs w:val="20"/>
          <w:lang w:val="en-US"/>
        </w:rPr>
      </w:pPr>
    </w:p>
    <w:p w14:paraId="2642D96B" w14:textId="6197570C" w:rsidR="00451D7D" w:rsidRPr="00451D7D" w:rsidRDefault="00451D7D" w:rsidP="00451D7D">
      <w:pPr>
        <w:jc w:val="both"/>
        <w:rPr>
          <w:rFonts w:asciiTheme="majorBidi" w:eastAsiaTheme="minorEastAsia" w:hAnsiTheme="majorBidi" w:cstheme="majorBidi"/>
          <w:iCs/>
          <w:szCs w:val="20"/>
          <w:lang w:val="en-US"/>
        </w:rPr>
      </w:pPr>
      <w:r w:rsidRPr="00451D7D">
        <w:rPr>
          <w:rFonts w:asciiTheme="majorBidi" w:eastAsiaTheme="minorEastAsia" w:hAnsiTheme="majorBidi" w:cstheme="majorBidi"/>
          <w:iCs/>
          <w:szCs w:val="20"/>
          <w:lang w:val="en-US"/>
        </w:rPr>
        <w:t>The estimated change time of the fault occurrence is calculated by</w:t>
      </w:r>
      <w:r w:rsidRPr="00451D7D">
        <w:rPr>
          <w:rFonts w:eastAsiaTheme="minorEastAsia"/>
          <w:iCs/>
          <w:szCs w:val="20"/>
          <w:lang w:val="en-US"/>
        </w:rPr>
        <w:t xml:space="preserve"> </w:t>
      </w:r>
      <w:r w:rsidRPr="00451D7D">
        <w:rPr>
          <w:rFonts w:asciiTheme="majorBidi" w:eastAsiaTheme="minorEastAsia" w:hAnsiTheme="majorBidi" w:cstheme="majorBidi"/>
          <w:iCs/>
          <w:szCs w:val="20"/>
          <w:lang w:val="en-US"/>
        </w:rPr>
        <w:t>(</w:t>
      </w:r>
      <w:r w:rsidR="00A20D46">
        <w:rPr>
          <w:rFonts w:asciiTheme="majorBidi" w:eastAsiaTheme="minorEastAsia" w:hAnsiTheme="majorBidi" w:cstheme="majorBidi"/>
          <w:iCs/>
          <w:szCs w:val="20"/>
          <w:lang w:val="en-US"/>
        </w:rPr>
        <w:t>41</w:t>
      </w:r>
      <w:r w:rsidRPr="00451D7D">
        <w:rPr>
          <w:rFonts w:asciiTheme="majorBidi" w:eastAsiaTheme="minorEastAsia" w:hAnsiTheme="majorBidi" w:cstheme="majorBidi"/>
          <w:iCs/>
          <w:szCs w:val="20"/>
          <w:lang w:val="en-US"/>
        </w:rPr>
        <w:t>) and defined as</w:t>
      </w:r>
    </w:p>
    <w:p w14:paraId="6D9BB2D7" w14:textId="77777777" w:rsidR="00451D7D" w:rsidRPr="00451D7D" w:rsidRDefault="00451D7D" w:rsidP="00451D7D">
      <w:pPr>
        <w:ind w:left="720"/>
        <w:contextualSpacing/>
        <w:jc w:val="both"/>
        <w:rPr>
          <w:lang w:val="en-US"/>
        </w:rPr>
      </w:pPr>
    </w:p>
    <w:p w14:paraId="0928C6B3" w14:textId="77A59938" w:rsidR="00451D7D" w:rsidRPr="00451D7D" w:rsidRDefault="00362BAF" w:rsidP="00451D7D">
      <w:pPr>
        <w:ind w:left="720"/>
        <w:contextualSpacing/>
        <w:jc w:val="center"/>
        <w:rPr>
          <w:rFonts w:eastAsiaTheme="minorEastAsia"/>
          <w:iCs/>
          <w:szCs w:val="20"/>
          <w:lang w:val="en-US"/>
        </w:rPr>
      </w:pPr>
      <m:oMath>
        <m:sSubSup>
          <m:sSubSupPr>
            <m:ctrlPr>
              <w:rPr>
                <w:rFonts w:ascii="Cambria Math" w:eastAsiaTheme="minorEastAsia" w:hAnsi="Cambria Math"/>
                <w:i/>
                <w:iCs/>
                <w:szCs w:val="20"/>
                <w:lang w:val="en-US"/>
              </w:rPr>
            </m:ctrlPr>
          </m:sSubSupPr>
          <m:e>
            <m:acc>
              <m:accPr>
                <m:chr m:val="̅"/>
                <m:ctrlPr>
                  <w:rPr>
                    <w:rFonts w:ascii="Cambria Math" w:eastAsiaTheme="minorEastAsia" w:hAnsi="Cambria Math"/>
                    <w:i/>
                    <w:iCs/>
                    <w:szCs w:val="20"/>
                    <w:lang w:val="en-US"/>
                  </w:rPr>
                </m:ctrlPr>
              </m:accPr>
              <m:e>
                <m:r>
                  <w:rPr>
                    <w:rFonts w:ascii="Cambria Math" w:eastAsiaTheme="minorEastAsia" w:hAnsi="Cambria Math"/>
                    <w:szCs w:val="20"/>
                    <w:lang w:val="en-US"/>
                  </w:rPr>
                  <m:t>T</m:t>
                </m:r>
              </m:e>
            </m:acc>
          </m:e>
          <m:sub>
            <m:r>
              <w:rPr>
                <w:rFonts w:ascii="Cambria Math" w:eastAsiaTheme="minorEastAsia" w:hAnsi="Cambria Math"/>
                <w:szCs w:val="20"/>
                <w:lang w:val="en-US"/>
              </w:rPr>
              <m:t>j,k</m:t>
            </m:r>
          </m:sub>
          <m:sup>
            <m:r>
              <w:rPr>
                <w:rFonts w:ascii="Cambria Math" w:eastAsiaTheme="minorEastAsia" w:hAnsi="Cambria Math"/>
                <w:szCs w:val="20"/>
                <w:lang w:val="en-US"/>
              </w:rPr>
              <m:t>R</m:t>
            </m:r>
          </m:sup>
        </m:sSubSup>
        <m:r>
          <w:rPr>
            <w:rFonts w:ascii="Cambria Math" w:eastAsiaTheme="minorEastAsia" w:hAnsi="Cambria Math"/>
            <w:szCs w:val="20"/>
            <w:lang w:val="en-US"/>
          </w:rPr>
          <m:t>=</m:t>
        </m:r>
        <m:r>
          <m:rPr>
            <m:sty m:val="p"/>
          </m:rPr>
          <w:rPr>
            <w:rFonts w:ascii="Cambria Math" w:eastAsiaTheme="minorEastAsia" w:hAnsi="Cambria Math"/>
            <w:szCs w:val="20"/>
            <w:lang w:val="en-US"/>
          </w:rPr>
          <m:t>arg⁡</m:t>
        </m:r>
        <m:r>
          <w:rPr>
            <w:rFonts w:ascii="Cambria Math" w:eastAsiaTheme="minorEastAsia" w:hAnsi="Cambria Math"/>
            <w:szCs w:val="20"/>
            <w:lang w:val="en-US"/>
          </w:rPr>
          <m:t>(</m:t>
        </m:r>
        <m:sSubSup>
          <m:sSubSupPr>
            <m:ctrlPr>
              <w:rPr>
                <w:rFonts w:ascii="Cambria Math" w:eastAsiaTheme="minorEastAsia" w:hAnsi="Cambria Math"/>
                <w:i/>
                <w:iCs/>
                <w:szCs w:val="20"/>
                <w:lang w:val="en-US"/>
              </w:rPr>
            </m:ctrlPr>
          </m:sSubSupPr>
          <m:e>
            <m:r>
              <w:rPr>
                <w:rFonts w:ascii="Cambria Math" w:eastAsiaTheme="minorEastAsia" w:hAnsi="Cambria Math"/>
                <w:szCs w:val="20"/>
                <w:lang w:val="en-US"/>
              </w:rPr>
              <m:t>L</m:t>
            </m:r>
          </m:e>
          <m:sub>
            <m:r>
              <w:rPr>
                <w:rFonts w:ascii="Cambria Math" w:eastAsiaTheme="minorEastAsia" w:hAnsi="Cambria Math"/>
                <w:szCs w:val="20"/>
                <w:lang w:val="en-US"/>
              </w:rPr>
              <m:t>j,k</m:t>
            </m:r>
          </m:sub>
          <m:sup>
            <m:r>
              <w:rPr>
                <w:rFonts w:ascii="Cambria Math" w:eastAsiaTheme="minorEastAsia" w:hAnsi="Cambria Math"/>
                <w:szCs w:val="20"/>
                <w:lang w:val="en-US"/>
              </w:rPr>
              <m:t>R</m:t>
            </m:r>
          </m:sup>
        </m:sSubSup>
        <m:r>
          <w:rPr>
            <w:rFonts w:ascii="Cambria Math" w:eastAsiaTheme="minorEastAsia" w:hAnsi="Cambria Math"/>
            <w:szCs w:val="20"/>
            <w:lang w:val="en-US"/>
          </w:rPr>
          <m:t>&lt;</m:t>
        </m:r>
        <m:sSub>
          <m:sSubPr>
            <m:ctrlPr>
              <w:rPr>
                <w:rFonts w:ascii="Cambria Math" w:eastAsiaTheme="minorEastAsia" w:hAnsi="Cambria Math"/>
                <w:i/>
                <w:iCs/>
                <w:szCs w:val="20"/>
                <w:lang w:val="en-US"/>
              </w:rPr>
            </m:ctrlPr>
          </m:sSubPr>
          <m:e>
            <m:r>
              <w:rPr>
                <w:rFonts w:ascii="Cambria Math" w:eastAsiaTheme="minorEastAsia" w:hAnsi="Cambria Math"/>
                <w:szCs w:val="20"/>
                <w:lang w:val="en-US"/>
              </w:rPr>
              <m:t>μ</m:t>
            </m:r>
          </m:e>
          <m:sub>
            <m:r>
              <w:rPr>
                <w:rFonts w:ascii="Cambria Math" w:eastAsiaTheme="minorEastAsia" w:hAnsi="Cambria Math"/>
                <w:szCs w:val="20"/>
                <w:lang w:val="en-US"/>
              </w:rPr>
              <m:t>j</m:t>
            </m:r>
          </m:sub>
        </m:sSub>
        <m:r>
          <w:rPr>
            <w:rFonts w:ascii="Cambria Math" w:eastAsiaTheme="minorEastAsia" w:hAnsi="Cambria Math"/>
            <w:szCs w:val="20"/>
            <w:lang w:val="en-US"/>
          </w:rPr>
          <m:t>)</m:t>
        </m:r>
      </m:oMath>
      <w:r w:rsidR="00451D7D" w:rsidRPr="00451D7D">
        <w:rPr>
          <w:rFonts w:eastAsiaTheme="minorEastAsia"/>
          <w:szCs w:val="20"/>
          <w:lang w:val="en-US"/>
        </w:rPr>
        <w:tab/>
      </w:r>
      <w:r w:rsidR="00451D7D" w:rsidRPr="00451D7D">
        <w:rPr>
          <w:rFonts w:eastAsiaTheme="minorEastAsia"/>
          <w:szCs w:val="20"/>
          <w:lang w:val="en-US"/>
        </w:rPr>
        <w:tab/>
      </w:r>
      <w:r w:rsidR="00451D7D" w:rsidRPr="00451D7D">
        <w:rPr>
          <w:rFonts w:eastAsiaTheme="minorEastAsia"/>
          <w:szCs w:val="20"/>
          <w:lang w:val="en-US"/>
        </w:rPr>
        <w:tab/>
      </w:r>
      <w:r w:rsidR="00A20D46">
        <w:rPr>
          <w:rFonts w:asciiTheme="majorBidi" w:eastAsiaTheme="minorEastAsia" w:hAnsiTheme="majorBidi" w:cstheme="majorBidi"/>
          <w:iCs/>
          <w:szCs w:val="20"/>
          <w:lang w:val="en-US"/>
        </w:rPr>
        <w:t xml:space="preserve">    (41</w:t>
      </w:r>
      <w:r w:rsidR="00451D7D" w:rsidRPr="00451D7D">
        <w:rPr>
          <w:rFonts w:asciiTheme="majorBidi" w:eastAsiaTheme="minorEastAsia" w:hAnsiTheme="majorBidi" w:cstheme="majorBidi"/>
          <w:iCs/>
          <w:szCs w:val="20"/>
          <w:lang w:val="en-US"/>
        </w:rPr>
        <w:t>)</w:t>
      </w:r>
    </w:p>
    <w:p w14:paraId="7C5B8223" w14:textId="77777777" w:rsidR="00451D7D" w:rsidRPr="00451D7D" w:rsidRDefault="00451D7D" w:rsidP="00451D7D">
      <w:pPr>
        <w:ind w:left="720"/>
        <w:contextualSpacing/>
        <w:jc w:val="both"/>
        <w:rPr>
          <w:rFonts w:eastAsiaTheme="minorEastAsia"/>
          <w:iCs/>
          <w:szCs w:val="20"/>
          <w:lang w:val="en-US"/>
        </w:rPr>
      </w:pPr>
    </w:p>
    <w:p w14:paraId="5D9C72FF" w14:textId="3CFD101B" w:rsidR="00451D7D" w:rsidRPr="00451D7D" w:rsidRDefault="00451D7D" w:rsidP="00451D7D">
      <w:pPr>
        <w:jc w:val="both"/>
        <w:rPr>
          <w:rFonts w:asciiTheme="majorBidi" w:eastAsiaTheme="minorEastAsia" w:hAnsiTheme="majorBidi" w:cstheme="majorBidi"/>
          <w:iCs/>
          <w:szCs w:val="20"/>
          <w:lang w:val="en-US"/>
        </w:rPr>
      </w:pPr>
      <w:r w:rsidRPr="00451D7D">
        <w:rPr>
          <w:rFonts w:asciiTheme="majorBidi" w:eastAsiaTheme="minorEastAsia" w:hAnsiTheme="majorBidi" w:cstheme="majorBidi"/>
          <w:iCs/>
          <w:szCs w:val="20"/>
          <w:lang w:val="en-US"/>
        </w:rPr>
        <w:t xml:space="preserve">Where </w:t>
      </w:r>
      <m:oMath>
        <m:sSub>
          <m:sSubPr>
            <m:ctrlPr>
              <w:rPr>
                <w:rFonts w:ascii="Cambria Math" w:eastAsiaTheme="minorEastAsia" w:hAnsi="Cambria Math" w:cstheme="majorBidi"/>
                <w:iCs/>
                <w:szCs w:val="20"/>
                <w:lang w:val="en-US"/>
              </w:rPr>
            </m:ctrlPr>
          </m:sSubPr>
          <m:e>
            <m:r>
              <w:rPr>
                <w:rFonts w:ascii="Cambria Math" w:eastAsiaTheme="minorEastAsia" w:hAnsi="Cambria Math" w:cstheme="majorBidi"/>
                <w:szCs w:val="20"/>
                <w:lang w:val="en-US"/>
              </w:rPr>
              <m:t>μ</m:t>
            </m:r>
          </m:e>
          <m:sub>
            <m:r>
              <w:rPr>
                <w:rFonts w:ascii="Cambria Math" w:eastAsiaTheme="minorEastAsia" w:hAnsi="Cambria Math" w:cstheme="majorBidi"/>
                <w:szCs w:val="20"/>
                <w:lang w:val="en-US"/>
              </w:rPr>
              <m:t>j</m:t>
            </m:r>
          </m:sub>
        </m:sSub>
      </m:oMath>
      <w:r w:rsidRPr="00451D7D">
        <w:rPr>
          <w:rFonts w:asciiTheme="majorBidi" w:eastAsiaTheme="minorEastAsia" w:hAnsiTheme="majorBidi" w:cstheme="majorBidi"/>
          <w:iCs/>
          <w:szCs w:val="20"/>
          <w:lang w:val="en-US"/>
        </w:rPr>
        <w:t xml:space="preserve"> is the constant threshold characterizing the decision test as a function of the probability function. In the case where </w:t>
      </w:r>
      <m:oMath>
        <m:sSubSup>
          <m:sSubSupPr>
            <m:ctrlPr>
              <w:rPr>
                <w:rFonts w:ascii="Cambria Math" w:eastAsiaTheme="minorEastAsia" w:hAnsi="Cambria Math" w:cstheme="majorBidi"/>
                <w:iCs/>
                <w:szCs w:val="20"/>
                <w:lang w:val="en-US"/>
              </w:rPr>
            </m:ctrlPr>
          </m:sSubSupPr>
          <m:e>
            <m:r>
              <w:rPr>
                <w:rFonts w:ascii="Cambria Math" w:eastAsiaTheme="minorEastAsia" w:hAnsi="Cambria Math" w:cstheme="majorBidi"/>
                <w:szCs w:val="20"/>
                <w:lang w:val="en-US"/>
              </w:rPr>
              <m:t>L</m:t>
            </m:r>
          </m:e>
          <m:sub>
            <m:r>
              <w:rPr>
                <w:rFonts w:ascii="Cambria Math" w:eastAsiaTheme="minorEastAsia" w:hAnsi="Cambria Math" w:cstheme="majorBidi"/>
                <w:szCs w:val="20"/>
                <w:lang w:val="en-US"/>
              </w:rPr>
              <m:t>j</m:t>
            </m:r>
            <m:r>
              <m:rPr>
                <m:sty m:val="p"/>
              </m:rPr>
              <w:rPr>
                <w:rFonts w:ascii="Cambria Math" w:eastAsiaTheme="minorEastAsia" w:hAnsi="Cambria Math" w:cstheme="majorBidi"/>
                <w:szCs w:val="20"/>
                <w:lang w:val="en-US"/>
              </w:rPr>
              <m:t>,</m:t>
            </m:r>
            <m:r>
              <w:rPr>
                <w:rFonts w:ascii="Cambria Math" w:eastAsiaTheme="minorEastAsia" w:hAnsi="Cambria Math" w:cstheme="majorBidi"/>
                <w:szCs w:val="20"/>
                <w:lang w:val="en-US"/>
              </w:rPr>
              <m:t>k</m:t>
            </m:r>
          </m:sub>
          <m:sup>
            <m:r>
              <w:rPr>
                <w:rFonts w:ascii="Cambria Math" w:eastAsiaTheme="minorEastAsia" w:hAnsi="Cambria Math" w:cstheme="majorBidi"/>
                <w:szCs w:val="20"/>
                <w:lang w:val="en-US"/>
              </w:rPr>
              <m:t>R</m:t>
            </m:r>
          </m:sup>
        </m:sSubSup>
      </m:oMath>
      <w:r w:rsidRPr="00451D7D">
        <w:rPr>
          <w:rFonts w:asciiTheme="majorBidi" w:eastAsiaTheme="minorEastAsia" w:hAnsiTheme="majorBidi" w:cstheme="majorBidi"/>
          <w:iCs/>
          <w:szCs w:val="20"/>
          <w:lang w:val="en-US"/>
        </w:rPr>
        <w:t xml:space="preserve"> is lower than threshold  </w:t>
      </w:r>
      <m:oMath>
        <m:sSub>
          <m:sSubPr>
            <m:ctrlPr>
              <w:rPr>
                <w:rFonts w:ascii="Cambria Math" w:eastAsiaTheme="minorEastAsia" w:hAnsi="Cambria Math" w:cstheme="majorBidi"/>
                <w:iCs/>
                <w:szCs w:val="20"/>
                <w:lang w:val="en-US"/>
              </w:rPr>
            </m:ctrlPr>
          </m:sSubPr>
          <m:e>
            <m:r>
              <w:rPr>
                <w:rFonts w:ascii="Cambria Math" w:eastAsiaTheme="minorEastAsia" w:hAnsi="Cambria Math" w:cstheme="majorBidi"/>
                <w:szCs w:val="20"/>
                <w:lang w:val="en-US"/>
              </w:rPr>
              <m:t>μ</m:t>
            </m:r>
          </m:e>
          <m:sub>
            <m:r>
              <w:rPr>
                <w:rFonts w:ascii="Cambria Math" w:eastAsiaTheme="minorEastAsia" w:hAnsi="Cambria Math" w:cstheme="majorBidi"/>
                <w:szCs w:val="20"/>
                <w:lang w:val="en-US"/>
              </w:rPr>
              <m:t>j</m:t>
            </m:r>
          </m:sub>
        </m:sSub>
      </m:oMath>
      <w:r w:rsidR="00A20D46">
        <w:rPr>
          <w:rFonts w:asciiTheme="majorBidi" w:eastAsiaTheme="minorEastAsia" w:hAnsiTheme="majorBidi" w:cstheme="majorBidi"/>
          <w:iCs/>
          <w:szCs w:val="20"/>
          <w:lang w:val="en-US"/>
        </w:rPr>
        <w:t>, (42</w:t>
      </w:r>
      <w:r w:rsidRPr="00451D7D">
        <w:rPr>
          <w:rFonts w:asciiTheme="majorBidi" w:eastAsiaTheme="minorEastAsia" w:hAnsiTheme="majorBidi" w:cstheme="majorBidi"/>
          <w:iCs/>
          <w:szCs w:val="20"/>
          <w:lang w:val="en-US"/>
        </w:rPr>
        <w:t>) calculates the time to appearance of the first fault and a fault signal is quickly declared. The decision rule then makes two assumptions</w:t>
      </w:r>
    </w:p>
    <w:p w14:paraId="55F48B42" w14:textId="77777777" w:rsidR="00451D7D" w:rsidRPr="00451D7D" w:rsidRDefault="00451D7D" w:rsidP="00451D7D">
      <w:pPr>
        <w:jc w:val="both"/>
        <w:rPr>
          <w:rFonts w:asciiTheme="majorBidi" w:eastAsiaTheme="minorEastAsia" w:hAnsiTheme="majorBidi" w:cstheme="majorBidi"/>
          <w:iCs/>
          <w:szCs w:val="20"/>
          <w:lang w:val="en-US"/>
        </w:rPr>
      </w:pPr>
    </w:p>
    <w:p w14:paraId="218F4F06" w14:textId="03396B25" w:rsidR="00451D7D" w:rsidRPr="00451D7D" w:rsidRDefault="00362BAF" w:rsidP="00451D7D">
      <w:pPr>
        <w:tabs>
          <w:tab w:val="left" w:pos="3615"/>
        </w:tabs>
        <w:ind w:left="720"/>
        <w:contextualSpacing/>
        <w:jc w:val="center"/>
        <w:rPr>
          <w:rFonts w:asciiTheme="majorBidi" w:eastAsiaTheme="minorEastAsia" w:hAnsiTheme="majorBidi" w:cstheme="majorBidi"/>
          <w:iCs/>
          <w:szCs w:val="20"/>
          <w:lang w:val="en-US"/>
        </w:rPr>
      </w:pPr>
      <m:oMath>
        <m:d>
          <m:dPr>
            <m:begChr m:val="{"/>
            <m:endChr m:val=""/>
            <m:ctrlPr>
              <w:rPr>
                <w:rFonts w:ascii="Cambria Math" w:hAnsi="Cambria Math"/>
                <w:i/>
                <w:szCs w:val="20"/>
                <w:lang w:val="en-US"/>
              </w:rPr>
            </m:ctrlPr>
          </m:dPr>
          <m:e>
            <m:eqArr>
              <m:eqArrPr>
                <m:rSpRule m:val="1"/>
                <m:ctrlPr>
                  <w:rPr>
                    <w:rFonts w:ascii="Cambria Math" w:hAnsi="Cambria Math"/>
                    <w:i/>
                    <w:szCs w:val="20"/>
                    <w:lang w:val="en-US"/>
                  </w:rPr>
                </m:ctrlPr>
              </m:eqArrPr>
              <m:e>
                <m:sSubSup>
                  <m:sSubSupPr>
                    <m:ctrlPr>
                      <w:rPr>
                        <w:rFonts w:ascii="Cambria Math" w:hAnsi="Cambria Math"/>
                        <w:i/>
                        <w:szCs w:val="20"/>
                        <w:lang w:val="en-US"/>
                      </w:rPr>
                    </m:ctrlPr>
                  </m:sSubSupPr>
                  <m:e>
                    <m:r>
                      <w:rPr>
                        <w:rFonts w:ascii="Cambria Math" w:hAnsi="Cambria Math"/>
                        <w:szCs w:val="20"/>
                        <w:lang w:val="en-US"/>
                      </w:rPr>
                      <m:t>L</m:t>
                    </m:r>
                  </m:e>
                  <m:sub>
                    <m:r>
                      <w:rPr>
                        <w:rFonts w:ascii="Cambria Math" w:hAnsi="Cambria Math"/>
                        <w:szCs w:val="20"/>
                        <w:lang w:val="en-US"/>
                      </w:rPr>
                      <m:t>j,k</m:t>
                    </m:r>
                  </m:sub>
                  <m:sup>
                    <m:r>
                      <w:rPr>
                        <w:rFonts w:ascii="Cambria Math" w:hAnsi="Cambria Math"/>
                        <w:szCs w:val="20"/>
                        <w:lang w:val="en-US"/>
                      </w:rPr>
                      <m:t>R</m:t>
                    </m:r>
                  </m:sup>
                </m:sSubSup>
                <m:r>
                  <w:rPr>
                    <w:rFonts w:ascii="Cambria Math" w:hAnsi="Cambria Math"/>
                    <w:szCs w:val="20"/>
                    <w:lang w:val="en-US"/>
                  </w:rPr>
                  <m:t xml:space="preserve">≥ </m:t>
                </m:r>
                <m:sSub>
                  <m:sSubPr>
                    <m:ctrlPr>
                      <w:rPr>
                        <w:rFonts w:ascii="Cambria Math" w:hAnsi="Cambria Math"/>
                        <w:i/>
                        <w:szCs w:val="20"/>
                        <w:lang w:val="en-US"/>
                      </w:rPr>
                    </m:ctrlPr>
                  </m:sSubPr>
                  <m:e>
                    <m:r>
                      <w:rPr>
                        <w:rFonts w:ascii="Cambria Math" w:hAnsi="Cambria Math"/>
                        <w:szCs w:val="20"/>
                        <w:lang w:val="en-US"/>
                      </w:rPr>
                      <m:t>μ</m:t>
                    </m:r>
                  </m:e>
                  <m:sub>
                    <m:r>
                      <w:rPr>
                        <w:rFonts w:ascii="Cambria Math" w:hAnsi="Cambria Math"/>
                        <w:szCs w:val="20"/>
                        <w:lang w:val="en-US"/>
                      </w:rPr>
                      <m:t>j</m:t>
                    </m:r>
                  </m:sub>
                </m:sSub>
                <m:r>
                  <w:rPr>
                    <w:rFonts w:ascii="Cambria Math" w:hAnsi="Cambria Math"/>
                    <w:szCs w:val="20"/>
                    <w:lang w:val="en-US"/>
                  </w:rPr>
                  <m:t xml:space="preserve">    , λ=0       </m:t>
                </m:r>
              </m:e>
              <m:e>
                <m:r>
                  <w:rPr>
                    <w:rFonts w:ascii="Cambria Math" w:hAnsi="Cambria Math"/>
                    <w:szCs w:val="20"/>
                    <w:lang w:val="en-US"/>
                  </w:rPr>
                  <m:t xml:space="preserve"> </m:t>
                </m:r>
                <m:sSubSup>
                  <m:sSubSupPr>
                    <m:ctrlPr>
                      <w:rPr>
                        <w:rFonts w:ascii="Cambria Math" w:hAnsi="Cambria Math"/>
                        <w:i/>
                        <w:szCs w:val="20"/>
                        <w:lang w:val="en-US"/>
                      </w:rPr>
                    </m:ctrlPr>
                  </m:sSubSupPr>
                  <m:e>
                    <m:r>
                      <w:rPr>
                        <w:rFonts w:ascii="Cambria Math" w:hAnsi="Cambria Math"/>
                        <w:szCs w:val="20"/>
                        <w:lang w:val="en-US"/>
                      </w:rPr>
                      <m:t>L</m:t>
                    </m:r>
                  </m:e>
                  <m:sub>
                    <m:r>
                      <w:rPr>
                        <w:rFonts w:ascii="Cambria Math" w:hAnsi="Cambria Math"/>
                        <w:szCs w:val="20"/>
                        <w:lang w:val="en-US"/>
                      </w:rPr>
                      <m:t>j,k</m:t>
                    </m:r>
                  </m:sub>
                  <m:sup>
                    <m:r>
                      <w:rPr>
                        <w:rFonts w:ascii="Cambria Math" w:hAnsi="Cambria Math"/>
                        <w:szCs w:val="20"/>
                        <w:lang w:val="en-US"/>
                      </w:rPr>
                      <m:t>R</m:t>
                    </m:r>
                  </m:sup>
                </m:sSubSup>
                <m:r>
                  <w:rPr>
                    <w:rFonts w:ascii="Cambria Math" w:hAnsi="Cambria Math"/>
                    <w:szCs w:val="20"/>
                    <w:lang w:val="en-US"/>
                  </w:rPr>
                  <m:t>&lt;</m:t>
                </m:r>
                <m:sSub>
                  <m:sSubPr>
                    <m:ctrlPr>
                      <w:rPr>
                        <w:rFonts w:ascii="Cambria Math" w:hAnsi="Cambria Math"/>
                        <w:i/>
                        <w:szCs w:val="20"/>
                        <w:lang w:val="en-US"/>
                      </w:rPr>
                    </m:ctrlPr>
                  </m:sSubPr>
                  <m:e>
                    <m:r>
                      <w:rPr>
                        <w:rFonts w:ascii="Cambria Math" w:hAnsi="Cambria Math"/>
                        <w:szCs w:val="20"/>
                        <w:lang w:val="en-US"/>
                      </w:rPr>
                      <m:t>μ</m:t>
                    </m:r>
                  </m:e>
                  <m:sub>
                    <m:r>
                      <w:rPr>
                        <w:rFonts w:ascii="Cambria Math" w:hAnsi="Cambria Math"/>
                        <w:szCs w:val="20"/>
                        <w:lang w:val="en-US"/>
                      </w:rPr>
                      <m:t>j</m:t>
                    </m:r>
                  </m:sub>
                </m:sSub>
                <m:r>
                  <w:rPr>
                    <w:rFonts w:ascii="Cambria Math" w:hAnsi="Cambria Math"/>
                    <w:szCs w:val="20"/>
                    <w:lang w:val="en-US"/>
                  </w:rPr>
                  <m:t xml:space="preserve">     ,λ=1        </m:t>
                </m:r>
              </m:e>
            </m:eqArr>
          </m:e>
        </m:d>
      </m:oMath>
      <w:r w:rsidR="00451D7D" w:rsidRPr="00451D7D">
        <w:rPr>
          <w:rFonts w:eastAsiaTheme="minorEastAsia"/>
          <w:szCs w:val="20"/>
          <w:lang w:val="en-US"/>
        </w:rPr>
        <w:tab/>
      </w:r>
      <w:r w:rsidR="00A20D46">
        <w:rPr>
          <w:rFonts w:asciiTheme="majorBidi" w:eastAsiaTheme="minorEastAsia" w:hAnsiTheme="majorBidi" w:cstheme="majorBidi"/>
          <w:iCs/>
          <w:szCs w:val="20"/>
          <w:lang w:val="en-US"/>
        </w:rPr>
        <w:tab/>
        <w:t>(42</w:t>
      </w:r>
      <w:r w:rsidR="00451D7D" w:rsidRPr="00451D7D">
        <w:rPr>
          <w:rFonts w:asciiTheme="majorBidi" w:eastAsiaTheme="minorEastAsia" w:hAnsiTheme="majorBidi" w:cstheme="majorBidi"/>
          <w:iCs/>
          <w:szCs w:val="20"/>
          <w:lang w:val="en-US"/>
        </w:rPr>
        <w:t>)</w:t>
      </w:r>
    </w:p>
    <w:p w14:paraId="11D7702D" w14:textId="77777777" w:rsidR="00451D7D" w:rsidRPr="00451D7D" w:rsidRDefault="00451D7D" w:rsidP="00451D7D">
      <w:pPr>
        <w:tabs>
          <w:tab w:val="left" w:pos="3615"/>
        </w:tabs>
        <w:ind w:left="720"/>
        <w:contextualSpacing/>
        <w:rPr>
          <w:rFonts w:asciiTheme="majorBidi" w:eastAsiaTheme="minorEastAsia" w:hAnsiTheme="majorBidi" w:cstheme="majorBidi"/>
          <w:szCs w:val="20"/>
          <w:lang w:val="en-US"/>
        </w:rPr>
      </w:pPr>
    </w:p>
    <w:p w14:paraId="10F71D68" w14:textId="77777777" w:rsidR="00451D7D" w:rsidRPr="00451D7D" w:rsidRDefault="00451D7D" w:rsidP="00451D7D">
      <w:pPr>
        <w:jc w:val="both"/>
        <w:rPr>
          <w:rFonts w:asciiTheme="majorBidi" w:hAnsiTheme="majorBidi" w:cstheme="majorBidi"/>
          <w:szCs w:val="20"/>
          <w:lang w:val="en-US"/>
        </w:rPr>
      </w:pPr>
      <w:r w:rsidRPr="00451D7D">
        <w:rPr>
          <w:rFonts w:asciiTheme="majorBidi" w:eastAsiaTheme="minorEastAsia" w:hAnsiTheme="majorBidi" w:cstheme="majorBidi"/>
          <w:iCs/>
          <w:szCs w:val="20"/>
          <w:lang w:val="en-US"/>
        </w:rPr>
        <w:t>Where</w:t>
      </w:r>
      <m:oMath>
        <m:r>
          <m:rPr>
            <m:sty m:val="p"/>
          </m:rPr>
          <w:rPr>
            <w:rFonts w:ascii="Cambria Math" w:eastAsiaTheme="minorEastAsia" w:hAnsi="Cambria Math" w:cstheme="majorBidi"/>
            <w:szCs w:val="20"/>
            <w:lang w:val="en-US"/>
          </w:rPr>
          <m:t xml:space="preserve"> </m:t>
        </m:r>
        <m:r>
          <w:rPr>
            <w:rFonts w:ascii="Cambria Math" w:eastAsiaTheme="minorEastAsia" w:hAnsi="Cambria Math" w:cstheme="majorBidi"/>
            <w:szCs w:val="20"/>
            <w:lang w:val="en-US"/>
          </w:rPr>
          <m:t>λ</m:t>
        </m:r>
      </m:oMath>
      <w:r w:rsidRPr="00451D7D">
        <w:rPr>
          <w:rFonts w:asciiTheme="majorBidi" w:eastAsiaTheme="minorEastAsia" w:hAnsiTheme="majorBidi" w:cstheme="majorBidi"/>
          <w:iCs/>
          <w:szCs w:val="20"/>
          <w:lang w:val="en-US"/>
        </w:rPr>
        <w:t xml:space="preserve"> is the sensor fault indicator (fault flag)</w:t>
      </w:r>
      <w:r w:rsidRPr="00451D7D">
        <w:rPr>
          <w:rFonts w:asciiTheme="majorBidi" w:hAnsiTheme="majorBidi" w:cstheme="majorBidi"/>
          <w:szCs w:val="20"/>
          <w:lang w:val="en-US"/>
        </w:rPr>
        <w:t xml:space="preserve"> </w:t>
      </w:r>
    </w:p>
    <w:p w14:paraId="4BA12B97" w14:textId="77777777" w:rsidR="00451D7D" w:rsidRDefault="00451D7D" w:rsidP="00B22875">
      <w:pPr>
        <w:jc w:val="both"/>
        <w:rPr>
          <w:rFonts w:asciiTheme="majorBidi" w:hAnsiTheme="majorBidi" w:cstheme="majorBidi"/>
          <w:szCs w:val="20"/>
          <w:lang w:val="en-US"/>
        </w:rPr>
      </w:pPr>
    </w:p>
    <w:p w14:paraId="6B433A92" w14:textId="77777777" w:rsidR="00451D7D" w:rsidRPr="00451D7D" w:rsidRDefault="00451D7D" w:rsidP="00451D7D">
      <w:pPr>
        <w:keepNext/>
        <w:keepLines/>
        <w:adjustRightInd w:val="0"/>
        <w:spacing w:after="120"/>
        <w:outlineLvl w:val="1"/>
        <w:rPr>
          <w:rFonts w:eastAsiaTheme="majorEastAsia" w:cstheme="majorBidi"/>
          <w:i/>
          <w:szCs w:val="26"/>
          <w:lang w:val="en-US"/>
        </w:rPr>
      </w:pPr>
      <w:r w:rsidRPr="00451D7D">
        <w:rPr>
          <w:rFonts w:eastAsiaTheme="majorEastAsia" w:cstheme="majorBidi"/>
          <w:i/>
          <w:szCs w:val="26"/>
          <w:lang w:val="en-US"/>
        </w:rPr>
        <w:t>3.3 Design of GWO optimized</w:t>
      </w:r>
    </w:p>
    <w:p w14:paraId="0D2AD0B4" w14:textId="59BD5C23" w:rsidR="00451D7D" w:rsidRDefault="00451D7D" w:rsidP="00AB7973">
      <w:pPr>
        <w:tabs>
          <w:tab w:val="left" w:pos="3615"/>
        </w:tabs>
        <w:spacing w:after="240"/>
        <w:jc w:val="both"/>
        <w:rPr>
          <w:rFonts w:asciiTheme="majorBidi" w:eastAsiaTheme="minorEastAsia" w:hAnsiTheme="majorBidi" w:cstheme="majorBidi"/>
          <w:iCs/>
          <w:szCs w:val="20"/>
          <w:lang w:val="en-US"/>
        </w:rPr>
      </w:pPr>
      <w:r w:rsidRPr="00451D7D">
        <w:rPr>
          <w:rFonts w:asciiTheme="majorBidi" w:eastAsiaTheme="minorEastAsia" w:hAnsiTheme="majorBidi" w:cstheme="majorBidi"/>
          <w:iCs/>
          <w:szCs w:val="20"/>
          <w:lang w:val="en-US"/>
        </w:rPr>
        <w:t>In this part, we use a GWO optimization algorithm to optimize the process noise covariance matrix</w:t>
      </w:r>
      <m:oMath>
        <m:r>
          <w:rPr>
            <w:rFonts w:ascii="Cambria Math" w:eastAsiaTheme="minorEastAsia" w:hAnsi="Cambria Math" w:cstheme="majorBidi"/>
            <w:szCs w:val="20"/>
            <w:lang w:val="en-US"/>
          </w:rPr>
          <m:t xml:space="preserve"> Q</m:t>
        </m:r>
        <m:r>
          <m:rPr>
            <m:sty m:val="p"/>
          </m:rPr>
          <w:rPr>
            <w:rFonts w:ascii="Cambria Math" w:eastAsiaTheme="minorEastAsia" w:hAnsi="Cambria Math" w:cstheme="majorBidi"/>
            <w:szCs w:val="20"/>
            <w:lang w:val="en-US"/>
          </w:rPr>
          <m:t>=[</m:t>
        </m:r>
        <m:sSub>
          <m:sSubPr>
            <m:ctrlPr>
              <w:rPr>
                <w:rFonts w:ascii="Cambria Math" w:eastAsiaTheme="minorEastAsia" w:hAnsi="Cambria Math" w:cstheme="majorBidi"/>
                <w:iCs/>
                <w:szCs w:val="20"/>
                <w:lang w:val="en-US"/>
              </w:rPr>
            </m:ctrlPr>
          </m:sSubPr>
          <m:e>
            <m:r>
              <w:rPr>
                <w:rFonts w:ascii="Cambria Math" w:eastAsiaTheme="minorEastAsia" w:hAnsi="Cambria Math" w:cstheme="majorBidi"/>
                <w:szCs w:val="20"/>
                <w:lang w:val="en-US"/>
              </w:rPr>
              <m:t>Q</m:t>
            </m:r>
          </m:e>
          <m:sub>
            <m:r>
              <m:rPr>
                <m:sty m:val="p"/>
              </m:rPr>
              <w:rPr>
                <w:rFonts w:ascii="Cambria Math" w:eastAsiaTheme="minorEastAsia" w:hAnsi="Cambria Math" w:cstheme="majorBidi"/>
                <w:szCs w:val="20"/>
                <w:lang w:val="en-US"/>
              </w:rPr>
              <m:t>1</m:t>
            </m:r>
          </m:sub>
        </m:sSub>
        <m:r>
          <m:rPr>
            <m:sty m:val="p"/>
          </m:rPr>
          <w:rPr>
            <w:rFonts w:ascii="Cambria Math" w:eastAsiaTheme="minorEastAsia" w:hAnsi="Cambria Math" w:cstheme="majorBidi"/>
            <w:szCs w:val="20"/>
            <w:lang w:val="en-US"/>
          </w:rPr>
          <m:t>,</m:t>
        </m:r>
        <m:sSub>
          <m:sSubPr>
            <m:ctrlPr>
              <w:rPr>
                <w:rFonts w:ascii="Cambria Math" w:eastAsiaTheme="minorEastAsia" w:hAnsi="Cambria Math" w:cstheme="majorBidi"/>
                <w:iCs/>
                <w:szCs w:val="20"/>
                <w:lang w:val="en-US"/>
              </w:rPr>
            </m:ctrlPr>
          </m:sSubPr>
          <m:e>
            <m:r>
              <w:rPr>
                <w:rFonts w:ascii="Cambria Math" w:eastAsiaTheme="minorEastAsia" w:hAnsi="Cambria Math" w:cstheme="majorBidi"/>
                <w:szCs w:val="20"/>
                <w:lang w:val="en-US"/>
              </w:rPr>
              <m:t>Q</m:t>
            </m:r>
          </m:e>
          <m:sub>
            <m:r>
              <m:rPr>
                <m:sty m:val="p"/>
              </m:rPr>
              <w:rPr>
                <w:rFonts w:ascii="Cambria Math" w:eastAsiaTheme="minorEastAsia" w:hAnsi="Cambria Math" w:cstheme="majorBidi"/>
                <w:szCs w:val="20"/>
                <w:lang w:val="en-US"/>
              </w:rPr>
              <m:t>2</m:t>
            </m:r>
          </m:sub>
        </m:sSub>
        <m:r>
          <m:rPr>
            <m:sty m:val="p"/>
          </m:rPr>
          <w:rPr>
            <w:rFonts w:ascii="Cambria Math" w:eastAsiaTheme="minorEastAsia" w:hAnsi="Cambria Math" w:cstheme="majorBidi"/>
            <w:szCs w:val="20"/>
            <w:lang w:val="en-US"/>
          </w:rPr>
          <m:t>,</m:t>
        </m:r>
        <m:sSub>
          <m:sSubPr>
            <m:ctrlPr>
              <w:rPr>
                <w:rFonts w:ascii="Cambria Math" w:eastAsiaTheme="minorEastAsia" w:hAnsi="Cambria Math" w:cstheme="majorBidi"/>
                <w:iCs/>
                <w:szCs w:val="20"/>
                <w:lang w:val="en-US"/>
              </w:rPr>
            </m:ctrlPr>
          </m:sSubPr>
          <m:e>
            <m:r>
              <w:rPr>
                <w:rFonts w:ascii="Cambria Math" w:eastAsiaTheme="minorEastAsia" w:hAnsi="Cambria Math" w:cstheme="majorBidi"/>
                <w:szCs w:val="20"/>
                <w:lang w:val="en-US"/>
              </w:rPr>
              <m:t>Q</m:t>
            </m:r>
          </m:e>
          <m:sub>
            <m:r>
              <m:rPr>
                <m:sty m:val="p"/>
              </m:rPr>
              <w:rPr>
                <w:rFonts w:ascii="Cambria Math" w:eastAsiaTheme="minorEastAsia" w:hAnsi="Cambria Math" w:cstheme="majorBidi"/>
                <w:szCs w:val="20"/>
                <w:lang w:val="en-US"/>
              </w:rPr>
              <m:t>3</m:t>
            </m:r>
          </m:sub>
        </m:sSub>
        <m:r>
          <m:rPr>
            <m:sty m:val="p"/>
          </m:rPr>
          <w:rPr>
            <w:rFonts w:ascii="Cambria Math" w:eastAsiaTheme="minorEastAsia" w:hAnsi="Cambria Math" w:cstheme="majorBidi"/>
            <w:szCs w:val="20"/>
            <w:lang w:val="en-US"/>
          </w:rPr>
          <m:t>,</m:t>
        </m:r>
        <m:sSub>
          <m:sSubPr>
            <m:ctrlPr>
              <w:rPr>
                <w:rFonts w:ascii="Cambria Math" w:eastAsiaTheme="minorEastAsia" w:hAnsi="Cambria Math" w:cstheme="majorBidi"/>
                <w:iCs/>
                <w:szCs w:val="20"/>
                <w:lang w:val="en-US"/>
              </w:rPr>
            </m:ctrlPr>
          </m:sSubPr>
          <m:e>
            <m:r>
              <w:rPr>
                <w:rFonts w:ascii="Cambria Math" w:eastAsiaTheme="minorEastAsia" w:hAnsi="Cambria Math" w:cstheme="majorBidi"/>
                <w:szCs w:val="20"/>
                <w:lang w:val="en-US"/>
              </w:rPr>
              <m:t>Q</m:t>
            </m:r>
          </m:e>
          <m:sub>
            <m:r>
              <m:rPr>
                <m:sty m:val="p"/>
              </m:rPr>
              <w:rPr>
                <w:rFonts w:ascii="Cambria Math" w:eastAsiaTheme="minorEastAsia" w:hAnsi="Cambria Math" w:cstheme="majorBidi"/>
                <w:szCs w:val="20"/>
                <w:lang w:val="en-US"/>
              </w:rPr>
              <m:t>4</m:t>
            </m:r>
          </m:sub>
        </m:sSub>
        <m:r>
          <m:rPr>
            <m:sty m:val="p"/>
          </m:rPr>
          <w:rPr>
            <w:rFonts w:ascii="Cambria Math" w:eastAsiaTheme="minorEastAsia" w:hAnsi="Cambria Math" w:cstheme="majorBidi"/>
            <w:szCs w:val="20"/>
            <w:lang w:val="en-US"/>
          </w:rPr>
          <m:t>]</m:t>
        </m:r>
      </m:oMath>
      <w:r w:rsidRPr="00451D7D">
        <w:rPr>
          <w:rFonts w:asciiTheme="majorBidi" w:eastAsiaTheme="minorEastAsia" w:hAnsiTheme="majorBidi" w:cstheme="majorBidi"/>
          <w:iCs/>
          <w:szCs w:val="20"/>
          <w:lang w:val="en-US"/>
        </w:rPr>
        <w:t xml:space="preserve">. This algorithm, developed in 2014 by </w:t>
      </w:r>
      <w:r w:rsidRPr="00451D7D">
        <w:rPr>
          <w:rFonts w:asciiTheme="majorBidi" w:eastAsiaTheme="minorEastAsia" w:hAnsiTheme="majorBidi" w:cstheme="majorBidi"/>
          <w:iCs/>
          <w:szCs w:val="20"/>
          <w:lang w:val="en-US"/>
        </w:rPr>
        <w:fldChar w:fldCharType="begin"/>
      </w:r>
      <w:r w:rsidR="00AB7973">
        <w:rPr>
          <w:rFonts w:asciiTheme="majorBidi" w:eastAsiaTheme="minorEastAsia" w:hAnsiTheme="majorBidi" w:cstheme="majorBidi"/>
          <w:iCs/>
          <w:szCs w:val="20"/>
          <w:lang w:val="en-US"/>
        </w:rPr>
        <w:instrText xml:space="preserve"> ADDIN EN.CITE &lt;EndNote&gt;&lt;Cite&gt;&lt;Author&gt;Mirjalili&lt;/Author&gt;&lt;Year&gt;2014&lt;/Year&gt;&lt;RecNum&gt;32&lt;/RecNum&gt;&lt;DisplayText&gt;(Mirjalili et al., 2014)&lt;/DisplayText&gt;&lt;record&gt;&lt;rec-number&gt;32&lt;/rec-number&gt;&lt;foreign-keys&gt;&lt;key app="EN" db-id="5dzf5td9aawfpye2pwepxase20vft0ffvpa0" timestamp="1653573944"&gt;32&lt;/key&gt;&lt;/foreign-keys&gt;&lt;ref-type name="Journal Article"&gt;17&lt;/ref-type&gt;&lt;contributors&gt;&lt;authors&gt;&lt;author&gt;Mirjalili, Seyedali&lt;/author&gt;&lt;author&gt;Mirjalili, Seyed Mohammad&lt;/author&gt;&lt;author&gt;Lewis, Andrew&lt;/author&gt;&lt;/authors&gt;&lt;/contributors&gt;&lt;titles&gt;&lt;title&gt;Grey wolf optimizer&lt;/title&gt;&lt;secondary-title&gt;Advances in engineering software&lt;/secondary-title&gt;&lt;/titles&gt;&lt;periodical&gt;&lt;full-title&gt;Advances in engineering software&lt;/full-title&gt;&lt;/periodical&gt;&lt;pages&gt;46-61&lt;/pages&gt;&lt;volume&gt;69&lt;/volume&gt;&lt;dates&gt;&lt;year&gt;2014&lt;/year&gt;&lt;/dates&gt;&lt;isbn&gt;0965-9978&lt;/isbn&gt;&lt;urls&gt;&lt;/urls&gt;&lt;/record&gt;&lt;/Cite&gt;&lt;/EndNote&gt;</w:instrText>
      </w:r>
      <w:r w:rsidRPr="00451D7D">
        <w:rPr>
          <w:rFonts w:asciiTheme="majorBidi" w:eastAsiaTheme="minorEastAsia" w:hAnsiTheme="majorBidi" w:cstheme="majorBidi"/>
          <w:iCs/>
          <w:szCs w:val="20"/>
          <w:lang w:val="en-US"/>
        </w:rPr>
        <w:fldChar w:fldCharType="separate"/>
      </w:r>
      <w:r w:rsidR="00AB7973">
        <w:rPr>
          <w:rFonts w:asciiTheme="majorBidi" w:eastAsiaTheme="minorEastAsia" w:hAnsiTheme="majorBidi" w:cstheme="majorBidi"/>
          <w:iCs/>
          <w:noProof/>
          <w:szCs w:val="20"/>
          <w:lang w:val="en-US"/>
        </w:rPr>
        <w:t>(Mirjalili et al., 2014)</w:t>
      </w:r>
      <w:r w:rsidRPr="00451D7D">
        <w:rPr>
          <w:rFonts w:asciiTheme="majorBidi" w:eastAsiaTheme="minorEastAsia" w:hAnsiTheme="majorBidi" w:cstheme="majorBidi"/>
          <w:iCs/>
          <w:szCs w:val="20"/>
          <w:lang w:val="en-US"/>
        </w:rPr>
        <w:fldChar w:fldCharType="end"/>
      </w:r>
      <w:r w:rsidRPr="00451D7D">
        <w:rPr>
          <w:rFonts w:asciiTheme="majorBidi" w:eastAsiaTheme="minorEastAsia" w:hAnsiTheme="majorBidi" w:cstheme="majorBidi"/>
          <w:iCs/>
          <w:szCs w:val="20"/>
          <w:lang w:val="en-US"/>
        </w:rPr>
        <w:t>, imitates the mechanisms of the leadership hierarchy. This method models the behaviors of a pack containing four types of gray wolves, three of which are used as leaders</w:t>
      </w:r>
      <m:oMath>
        <m:r>
          <m:rPr>
            <m:sty m:val="p"/>
          </m:rPr>
          <w:rPr>
            <w:rFonts w:ascii="Cambria Math" w:eastAsiaTheme="minorEastAsia" w:hAnsi="Cambria Math" w:cstheme="majorBidi"/>
            <w:szCs w:val="20"/>
            <w:lang w:val="en-US"/>
          </w:rPr>
          <m:t xml:space="preserve">  </m:t>
        </m:r>
        <m:r>
          <w:rPr>
            <w:rFonts w:ascii="Cambria Math" w:eastAsiaTheme="minorEastAsia" w:hAnsi="Cambria Math" w:cstheme="majorBidi"/>
            <w:szCs w:val="20"/>
            <w:lang w:val="en-US"/>
          </w:rPr>
          <m:t>α</m:t>
        </m:r>
      </m:oMath>
      <w:r w:rsidRPr="00451D7D">
        <w:rPr>
          <w:rFonts w:asciiTheme="majorBidi" w:eastAsiaTheme="minorEastAsia" w:hAnsiTheme="majorBidi" w:cstheme="majorBidi"/>
          <w:iCs/>
          <w:szCs w:val="20"/>
          <w:lang w:val="en-US"/>
        </w:rPr>
        <w:t xml:space="preserve">, </w:t>
      </w:r>
      <m:oMath>
        <m:r>
          <w:rPr>
            <w:rFonts w:ascii="Cambria Math" w:eastAsiaTheme="minorEastAsia" w:hAnsi="Cambria Math" w:cstheme="majorBidi"/>
            <w:szCs w:val="20"/>
            <w:lang w:val="en-US"/>
          </w:rPr>
          <m:t>β</m:t>
        </m:r>
        <m:r>
          <m:rPr>
            <m:sty m:val="p"/>
          </m:rPr>
          <w:rPr>
            <w:rFonts w:ascii="Cambria Math" w:eastAsiaTheme="minorEastAsia" w:hAnsi="Cambria Math" w:cstheme="majorBidi"/>
            <w:szCs w:val="20"/>
            <w:lang w:val="en-US"/>
          </w:rPr>
          <m:t>,</m:t>
        </m:r>
        <m:r>
          <w:rPr>
            <w:rFonts w:ascii="Cambria Math" w:eastAsiaTheme="minorEastAsia" w:hAnsi="Cambria Math" w:cstheme="majorBidi"/>
            <w:szCs w:val="20"/>
            <w:lang w:val="en-US"/>
          </w:rPr>
          <m:t>δ</m:t>
        </m:r>
      </m:oMath>
      <w:r w:rsidRPr="00451D7D">
        <w:rPr>
          <w:rFonts w:asciiTheme="majorBidi" w:eastAsiaTheme="minorEastAsia" w:hAnsiTheme="majorBidi" w:cstheme="majorBidi"/>
          <w:iCs/>
          <w:szCs w:val="20"/>
          <w:lang w:val="en-US"/>
        </w:rPr>
        <w:t xml:space="preserve"> and subordinates </w:t>
      </w:r>
      <m:oMath>
        <m:r>
          <w:rPr>
            <w:rFonts w:ascii="Cambria Math" w:eastAsiaTheme="minorEastAsia" w:hAnsi="Cambria Math" w:cstheme="majorBidi"/>
            <w:szCs w:val="20"/>
            <w:lang w:val="en-US"/>
          </w:rPr>
          <m:t>ω</m:t>
        </m:r>
      </m:oMath>
      <w:r w:rsidRPr="00451D7D">
        <w:rPr>
          <w:rFonts w:asciiTheme="majorBidi" w:eastAsiaTheme="minorEastAsia" w:hAnsiTheme="majorBidi" w:cstheme="majorBidi"/>
          <w:iCs/>
          <w:szCs w:val="20"/>
          <w:lang w:val="en-US"/>
        </w:rPr>
        <w:t xml:space="preserve"> (see Figure 4).</w:t>
      </w:r>
    </w:p>
    <w:p w14:paraId="156FBB9D" w14:textId="72844DE6" w:rsidR="00A62678" w:rsidRPr="00451D7D" w:rsidRDefault="00A62678" w:rsidP="00AB7973">
      <w:pPr>
        <w:tabs>
          <w:tab w:val="left" w:pos="3615"/>
        </w:tabs>
        <w:spacing w:after="240"/>
        <w:jc w:val="both"/>
        <w:rPr>
          <w:rFonts w:asciiTheme="majorBidi" w:eastAsiaTheme="minorEastAsia" w:hAnsiTheme="majorBidi" w:cstheme="majorBidi"/>
          <w:iCs/>
          <w:szCs w:val="20"/>
          <w:lang w:val="en-US"/>
        </w:rPr>
      </w:pPr>
      <w:r w:rsidRPr="00451D7D">
        <w:rPr>
          <w:rFonts w:asciiTheme="majorBidi" w:eastAsiaTheme="minorEastAsia" w:hAnsiTheme="majorBidi" w:cstheme="majorBidi"/>
          <w:iCs/>
          <w:szCs w:val="20"/>
          <w:lang w:val="en-US"/>
        </w:rPr>
        <w:t>Each wolf represents a potential candidate solution and the prey is the optimum.</w:t>
      </w:r>
      <w:r w:rsidR="009E20C7">
        <w:rPr>
          <w:rFonts w:asciiTheme="majorBidi" w:eastAsiaTheme="minorEastAsia" w:hAnsiTheme="majorBidi" w:cstheme="majorBidi"/>
          <w:iCs/>
          <w:szCs w:val="20"/>
          <w:lang w:val="en-US"/>
        </w:rPr>
        <w:t xml:space="preserve"> </w:t>
      </w:r>
      <w:r w:rsidRPr="00451D7D">
        <w:rPr>
          <w:rFonts w:asciiTheme="majorBidi" w:eastAsiaTheme="minorEastAsia" w:hAnsiTheme="majorBidi" w:cstheme="majorBidi"/>
          <w:iCs/>
          <w:szCs w:val="20"/>
          <w:lang w:val="en-US"/>
        </w:rPr>
        <w:t>The positions α, β and δ are updated taking into account their locations which obtain the best scores.</w:t>
      </w:r>
      <w:r w:rsidR="009E20C7">
        <w:rPr>
          <w:rFonts w:asciiTheme="majorBidi" w:eastAsiaTheme="minorEastAsia" w:hAnsiTheme="majorBidi" w:cstheme="majorBidi"/>
          <w:iCs/>
          <w:szCs w:val="20"/>
          <w:lang w:val="en-US"/>
        </w:rPr>
        <w:t xml:space="preserve"> </w:t>
      </w:r>
      <w:r w:rsidR="009E20C7" w:rsidRPr="00451D7D">
        <w:rPr>
          <w:rFonts w:asciiTheme="majorBidi" w:eastAsiaTheme="minorEastAsia" w:hAnsiTheme="majorBidi" w:cstheme="majorBidi"/>
          <w:iCs/>
          <w:szCs w:val="20"/>
          <w:lang w:val="en-US"/>
        </w:rPr>
        <w:t>A wolf (</w:t>
      </w:r>
      <m:oMath>
        <m:r>
          <w:rPr>
            <w:rFonts w:ascii="Cambria Math" w:eastAsiaTheme="minorEastAsia" w:hAnsi="Cambria Math" w:cstheme="majorBidi"/>
            <w:szCs w:val="20"/>
            <w:lang w:val="en-US"/>
          </w:rPr>
          <m:t>i</m:t>
        </m:r>
      </m:oMath>
      <w:r w:rsidR="009E20C7" w:rsidRPr="00451D7D">
        <w:rPr>
          <w:rFonts w:asciiTheme="majorBidi" w:eastAsiaTheme="minorEastAsia" w:hAnsiTheme="majorBidi" w:cstheme="majorBidi"/>
          <w:iCs/>
          <w:szCs w:val="20"/>
          <w:lang w:val="en-US"/>
        </w:rPr>
        <w:t>) calculates its distance from the three optimal solutions by</w:t>
      </w:r>
      <m:oMath>
        <m:r>
          <w:rPr>
            <w:rFonts w:ascii="Cambria Math" w:eastAsiaTheme="minorEastAsia" w:hAnsi="Cambria Math" w:cstheme="majorBidi"/>
            <w:szCs w:val="20"/>
            <w:lang w:val="en-US"/>
          </w:rPr>
          <m:t xml:space="preserve"> </m:t>
        </m:r>
        <m:d>
          <m:dPr>
            <m:ctrlPr>
              <w:rPr>
                <w:rFonts w:ascii="Cambria Math" w:eastAsiaTheme="minorEastAsia" w:hAnsi="Cambria Math" w:cstheme="majorBidi"/>
                <w:iCs/>
                <w:szCs w:val="20"/>
                <w:lang w:val="en-US"/>
              </w:rPr>
            </m:ctrlPr>
          </m:dPr>
          <m:e>
            <m:r>
              <m:rPr>
                <m:sty m:val="p"/>
              </m:rPr>
              <w:rPr>
                <w:rFonts w:ascii="Cambria Math" w:eastAsiaTheme="minorEastAsia" w:hAnsi="Cambria Math" w:cstheme="majorBidi"/>
                <w:szCs w:val="20"/>
                <w:lang w:val="en-US"/>
              </w:rPr>
              <m:t>43</m:t>
            </m:r>
          </m:e>
        </m:d>
        <m:r>
          <m:rPr>
            <m:sty m:val="p"/>
          </m:rPr>
          <w:rPr>
            <w:rFonts w:ascii="Cambria Math" w:eastAsiaTheme="minorEastAsia" w:hAnsi="Cambria Math" w:cstheme="majorBidi"/>
            <w:szCs w:val="20"/>
            <w:lang w:val="en-US"/>
          </w:rPr>
          <m:t>-(45)</m:t>
        </m:r>
      </m:oMath>
      <w:r w:rsidR="009E20C7" w:rsidRPr="00451D7D">
        <w:rPr>
          <w:rFonts w:asciiTheme="majorBidi" w:eastAsiaTheme="minorEastAsia" w:hAnsiTheme="majorBidi" w:cstheme="majorBidi"/>
          <w:szCs w:val="20"/>
          <w:lang w:val="en-US"/>
        </w:rPr>
        <w:t>.</w:t>
      </w:r>
      <w:r w:rsidR="009E20C7">
        <w:rPr>
          <w:rFonts w:asciiTheme="majorBidi" w:eastAsiaTheme="minorEastAsia" w:hAnsiTheme="majorBidi" w:cstheme="majorBidi"/>
          <w:szCs w:val="20"/>
          <w:lang w:val="en-US"/>
        </w:rPr>
        <w:t xml:space="preserve"> </w:t>
      </w:r>
      <w:r w:rsidR="009E20C7" w:rsidRPr="00451D7D">
        <w:rPr>
          <w:rFonts w:asciiTheme="majorBidi" w:eastAsiaTheme="minorEastAsia" w:hAnsiTheme="majorBidi" w:cstheme="majorBidi"/>
          <w:iCs/>
          <w:szCs w:val="20"/>
          <w:lang w:val="en-US"/>
        </w:rPr>
        <w:t>Then we use (</w:t>
      </w:r>
      <w:r w:rsidR="00A20D46">
        <w:rPr>
          <w:rFonts w:asciiTheme="majorBidi" w:eastAsiaTheme="minorEastAsia" w:hAnsiTheme="majorBidi" w:cstheme="majorBidi"/>
          <w:iCs/>
          <w:szCs w:val="20"/>
          <w:lang w:val="en-US"/>
        </w:rPr>
        <w:t>46</w:t>
      </w:r>
      <w:r w:rsidR="009E20C7" w:rsidRPr="00451D7D">
        <w:rPr>
          <w:rFonts w:asciiTheme="majorBidi" w:eastAsiaTheme="minorEastAsia" w:hAnsiTheme="majorBidi" w:cstheme="majorBidi"/>
          <w:iCs/>
          <w:szCs w:val="20"/>
          <w:lang w:val="en-US"/>
        </w:rPr>
        <w:t xml:space="preserve">) to update its position </w:t>
      </w:r>
      <w:r w:rsidR="009E20C7" w:rsidRPr="00451D7D">
        <w:rPr>
          <w:rFonts w:asciiTheme="majorBidi" w:eastAsiaTheme="minorEastAsia" w:hAnsiTheme="majorBidi" w:cstheme="majorBidi"/>
          <w:iCs/>
          <w:szCs w:val="20"/>
          <w:lang w:val="en-US"/>
        </w:rPr>
        <w:fldChar w:fldCharType="begin"/>
      </w:r>
      <w:r w:rsidR="00AB7973">
        <w:rPr>
          <w:rFonts w:asciiTheme="majorBidi" w:eastAsiaTheme="minorEastAsia" w:hAnsiTheme="majorBidi" w:cstheme="majorBidi"/>
          <w:iCs/>
          <w:szCs w:val="20"/>
          <w:lang w:val="en-US"/>
        </w:rPr>
        <w:instrText xml:space="preserve"> ADDIN EN.CITE &lt;EndNote&gt;&lt;Cite&gt;&lt;Author&gt;Hu&lt;/Author&gt;&lt;Year&gt;2020&lt;/Year&gt;&lt;RecNum&gt;33&lt;/RecNum&gt;&lt;DisplayText&gt;(Hu et al., 2020)&lt;/DisplayText&gt;&lt;record&gt;&lt;rec-number&gt;33&lt;/rec-number&gt;&lt;foreign-keys&gt;&lt;key app="EN" db-id="5dzf5td9aawfpye2pwepxase20vft0ffvpa0" timestamp="1653574057"&gt;33&lt;/key&gt;&lt;/foreign-keys&gt;&lt;ref-type name="Journal Article"&gt;17&lt;/ref-type&gt;&lt;contributors&gt;&lt;authors&gt;&lt;author&gt;Hu, Pei&lt;/author&gt;&lt;author&gt;Pan, Jeng-Shyang&lt;/author&gt;&lt;author&gt;Chu, Shu-Chuan&lt;/author&gt;&lt;/authors&gt;&lt;/contributors&gt;&lt;titles&gt;&lt;title&gt;Improved binary grey wolf optimizer and its application for feature selection&lt;/title&gt;&lt;secondary-title&gt;Knowledge-Based Systems&lt;/secondary-title&gt;&lt;/titles&gt;&lt;periodical&gt;&lt;full-title&gt;Knowledge-Based Systems&lt;/full-title&gt;&lt;/periodical&gt;&lt;pages&gt;105746&lt;/pages&gt;&lt;volume&gt;195&lt;/volume&gt;&lt;dates&gt;&lt;year&gt;2020&lt;/year&gt;&lt;/dates&gt;&lt;isbn&gt;0950-7051&lt;/isbn&gt;&lt;urls&gt;&lt;/urls&gt;&lt;/record&gt;&lt;/Cite&gt;&lt;/EndNote&gt;</w:instrText>
      </w:r>
      <w:r w:rsidR="009E20C7" w:rsidRPr="00451D7D">
        <w:rPr>
          <w:rFonts w:asciiTheme="majorBidi" w:eastAsiaTheme="minorEastAsia" w:hAnsiTheme="majorBidi" w:cstheme="majorBidi"/>
          <w:iCs/>
          <w:szCs w:val="20"/>
          <w:lang w:val="en-US"/>
        </w:rPr>
        <w:fldChar w:fldCharType="separate"/>
      </w:r>
      <w:r w:rsidR="00AB7973">
        <w:rPr>
          <w:rFonts w:asciiTheme="majorBidi" w:eastAsiaTheme="minorEastAsia" w:hAnsiTheme="majorBidi" w:cstheme="majorBidi"/>
          <w:iCs/>
          <w:noProof/>
          <w:szCs w:val="20"/>
          <w:lang w:val="en-US"/>
        </w:rPr>
        <w:t>(Hu et al., 2020)</w:t>
      </w:r>
      <w:r w:rsidR="009E20C7" w:rsidRPr="00451D7D">
        <w:rPr>
          <w:rFonts w:asciiTheme="majorBidi" w:eastAsiaTheme="minorEastAsia" w:hAnsiTheme="majorBidi" w:cstheme="majorBidi"/>
          <w:iCs/>
          <w:szCs w:val="20"/>
          <w:lang w:val="en-US"/>
        </w:rPr>
        <w:fldChar w:fldCharType="end"/>
      </w:r>
      <w:r w:rsidR="009E20C7">
        <w:rPr>
          <w:rFonts w:asciiTheme="majorBidi" w:eastAsiaTheme="minorEastAsia" w:hAnsiTheme="majorBidi" w:cstheme="majorBidi"/>
          <w:iCs/>
          <w:szCs w:val="20"/>
          <w:lang w:val="en-US"/>
        </w:rPr>
        <w:t>.</w:t>
      </w:r>
    </w:p>
    <w:p w14:paraId="3B26EDBC" w14:textId="2EDE6C12" w:rsidR="00451D7D" w:rsidRPr="00362555" w:rsidRDefault="00362BAF" w:rsidP="00451D7D">
      <w:pPr>
        <w:jc w:val="center"/>
        <w:rPr>
          <w:rStyle w:val="q4iawc"/>
          <w:rFonts w:eastAsiaTheme="minorEastAsia"/>
          <w:szCs w:val="20"/>
          <w:lang w:val="en-US"/>
        </w:rPr>
      </w:pPr>
      <m:oMath>
        <m:d>
          <m:dPr>
            <m:begChr m:val="{"/>
            <m:endChr m:val=""/>
            <m:ctrlPr>
              <w:rPr>
                <w:rStyle w:val="q4iawc"/>
                <w:rFonts w:ascii="Cambria Math" w:hAnsi="Cambria Math"/>
                <w:b/>
                <w:bCs/>
                <w:i/>
                <w:szCs w:val="20"/>
                <w:lang w:val="en-US"/>
              </w:rPr>
            </m:ctrlPr>
          </m:dPr>
          <m:e>
            <m:eqArr>
              <m:eqArrPr>
                <m:rSpRule m:val="1"/>
                <m:ctrlPr>
                  <w:rPr>
                    <w:rStyle w:val="q4iawc"/>
                    <w:rFonts w:ascii="Cambria Math" w:hAnsi="Cambria Math"/>
                    <w:b/>
                    <w:bCs/>
                    <w:i/>
                    <w:szCs w:val="20"/>
                    <w:lang w:val="en-US"/>
                  </w:rPr>
                </m:ctrlPr>
              </m:eqArrPr>
              <m:e>
                <m:acc>
                  <m:accPr>
                    <m:chr m:val="⃗"/>
                    <m:ctrlPr>
                      <w:rPr>
                        <w:rStyle w:val="q4iawc"/>
                        <w:rFonts w:ascii="Cambria Math" w:hAnsi="Cambria Math"/>
                        <w:i/>
                        <w:szCs w:val="20"/>
                        <w:lang w:val="en-US"/>
                      </w:rPr>
                    </m:ctrlPr>
                  </m:accPr>
                  <m:e>
                    <m:r>
                      <w:rPr>
                        <w:rStyle w:val="q4iawc"/>
                        <w:rFonts w:ascii="Cambria Math" w:hAnsi="Cambria Math"/>
                        <w:szCs w:val="20"/>
                        <w:lang w:val="en-US"/>
                      </w:rPr>
                      <m:t>A</m:t>
                    </m:r>
                  </m:e>
                </m:acc>
                <m:r>
                  <w:rPr>
                    <w:rStyle w:val="q4iawc"/>
                    <w:rFonts w:ascii="Cambria Math" w:hAnsi="Cambria Math"/>
                    <w:szCs w:val="20"/>
                    <w:lang w:val="en-US"/>
                  </w:rPr>
                  <m:t>=2</m:t>
                </m:r>
                <m:acc>
                  <m:accPr>
                    <m:chr m:val="⃗"/>
                    <m:ctrlPr>
                      <w:rPr>
                        <w:rStyle w:val="q4iawc"/>
                        <w:rFonts w:ascii="Cambria Math" w:hAnsi="Cambria Math"/>
                        <w:i/>
                        <w:szCs w:val="20"/>
                        <w:lang w:val="en-US"/>
                      </w:rPr>
                    </m:ctrlPr>
                  </m:accPr>
                  <m:e>
                    <m:r>
                      <w:rPr>
                        <w:rStyle w:val="q4iawc"/>
                        <w:rFonts w:ascii="Cambria Math" w:hAnsi="Cambria Math"/>
                        <w:szCs w:val="20"/>
                        <w:lang w:val="en-US"/>
                      </w:rPr>
                      <m:t>a</m:t>
                    </m:r>
                  </m:e>
                </m:acc>
                <m:r>
                  <w:rPr>
                    <w:rStyle w:val="q4iawc"/>
                    <w:rFonts w:ascii="Cambria Math" w:hAnsi="Cambria Math"/>
                    <w:szCs w:val="20"/>
                    <w:lang w:val="en-US"/>
                  </w:rPr>
                  <m:t xml:space="preserve"> .  </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r</m:t>
                        </m:r>
                      </m:e>
                    </m:acc>
                  </m:e>
                  <m:sub>
                    <m:r>
                      <w:rPr>
                        <w:rStyle w:val="q4iawc"/>
                        <w:rFonts w:ascii="Cambria Math" w:hAnsi="Cambria Math"/>
                        <w:szCs w:val="20"/>
                        <w:lang w:val="en-US"/>
                      </w:rPr>
                      <m:t>1</m:t>
                    </m:r>
                  </m:sub>
                </m:sSub>
                <m:r>
                  <w:rPr>
                    <w:rStyle w:val="q4iawc"/>
                    <w:rFonts w:ascii="Cambria Math" w:hAnsi="Cambria Math"/>
                    <w:szCs w:val="20"/>
                    <w:lang w:val="en-US"/>
                  </w:rPr>
                  <m:t>-</m:t>
                </m:r>
                <m:acc>
                  <m:accPr>
                    <m:chr m:val="⃗"/>
                    <m:ctrlPr>
                      <w:rPr>
                        <w:rStyle w:val="q4iawc"/>
                        <w:rFonts w:ascii="Cambria Math" w:hAnsi="Cambria Math"/>
                        <w:i/>
                        <w:szCs w:val="20"/>
                        <w:lang w:val="en-US"/>
                      </w:rPr>
                    </m:ctrlPr>
                  </m:accPr>
                  <m:e>
                    <m:r>
                      <w:rPr>
                        <w:rStyle w:val="q4iawc"/>
                        <w:rFonts w:ascii="Cambria Math" w:hAnsi="Cambria Math"/>
                        <w:szCs w:val="20"/>
                        <w:lang w:val="en-US"/>
                      </w:rPr>
                      <m:t>a</m:t>
                    </m:r>
                  </m:e>
                </m:acc>
                <m:r>
                  <w:rPr>
                    <w:rStyle w:val="q4iawc"/>
                    <w:rFonts w:ascii="Cambria Math" w:hAnsi="Cambria Math"/>
                    <w:szCs w:val="20"/>
                    <w:lang w:val="en-US"/>
                  </w:rPr>
                  <m:t xml:space="preserve">             </m:t>
                </m:r>
              </m:e>
              <m:e>
                <m:acc>
                  <m:accPr>
                    <m:chr m:val="⃗"/>
                    <m:ctrlPr>
                      <w:rPr>
                        <w:rStyle w:val="q4iawc"/>
                        <w:rFonts w:ascii="Cambria Math" w:hAnsi="Cambria Math"/>
                        <w:i/>
                        <w:szCs w:val="20"/>
                        <w:lang w:val="en-US"/>
                      </w:rPr>
                    </m:ctrlPr>
                  </m:accPr>
                  <m:e>
                    <m:r>
                      <w:rPr>
                        <w:rStyle w:val="q4iawc"/>
                        <w:rFonts w:ascii="Cambria Math" w:hAnsi="Cambria Math"/>
                        <w:szCs w:val="20"/>
                        <w:lang w:val="en-US"/>
                      </w:rPr>
                      <m:t>B</m:t>
                    </m:r>
                  </m:e>
                </m:acc>
                <m:r>
                  <w:rPr>
                    <w:rStyle w:val="q4iawc"/>
                    <w:rFonts w:ascii="Cambria Math" w:hAnsi="Cambria Math"/>
                    <w:szCs w:val="20"/>
                    <w:lang w:val="en-US"/>
                  </w:rPr>
                  <m:t>=2</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r</m:t>
                        </m:r>
                      </m:e>
                    </m:acc>
                  </m:e>
                  <m:sub>
                    <m:r>
                      <w:rPr>
                        <w:rStyle w:val="q4iawc"/>
                        <w:rFonts w:ascii="Cambria Math" w:hAnsi="Cambria Math"/>
                        <w:szCs w:val="20"/>
                        <w:lang w:val="en-US"/>
                      </w:rPr>
                      <m:t>2</m:t>
                    </m:r>
                  </m:sub>
                </m:sSub>
                <m:r>
                  <w:rPr>
                    <w:rStyle w:val="q4iawc"/>
                    <w:rFonts w:ascii="Cambria Math" w:hAnsi="Cambria Math"/>
                    <w:szCs w:val="20"/>
                    <w:lang w:val="en-US"/>
                  </w:rPr>
                  <m:t xml:space="preserve">                             </m:t>
                </m:r>
                <m:ctrlPr>
                  <w:rPr>
                    <w:rStyle w:val="q4iawc"/>
                    <w:rFonts w:ascii="Cambria Math" w:eastAsia="Cambria Math" w:hAnsi="Cambria Math" w:cs="Cambria Math"/>
                    <w:i/>
                    <w:szCs w:val="20"/>
                    <w:lang w:val="en-US"/>
                  </w:rPr>
                </m:ctrlPr>
              </m:e>
              <m:e>
                <m:r>
                  <w:rPr>
                    <w:rStyle w:val="q4iawc"/>
                    <w:rFonts w:ascii="Cambria Math" w:eastAsia="Cambria Math" w:hAnsi="Cambria Math" w:cs="Cambria Math"/>
                    <w:szCs w:val="20"/>
                    <w:lang w:val="en-US"/>
                  </w:rPr>
                  <m:t>a=2-2*it/MAX_IT</m:t>
                </m:r>
              </m:e>
            </m:eqArr>
          </m:e>
        </m:d>
      </m:oMath>
      <w:r w:rsidR="00451D7D" w:rsidRPr="00362555">
        <w:rPr>
          <w:rStyle w:val="q4iawc"/>
          <w:rFonts w:eastAsiaTheme="minorEastAsia"/>
          <w:b/>
          <w:bCs/>
          <w:szCs w:val="20"/>
          <w:lang w:val="en-US"/>
        </w:rPr>
        <w:tab/>
      </w:r>
      <w:r w:rsidR="00451D7D" w:rsidRPr="00362555">
        <w:rPr>
          <w:rStyle w:val="q4iawc"/>
          <w:rFonts w:eastAsiaTheme="minorEastAsia"/>
          <w:b/>
          <w:bCs/>
          <w:szCs w:val="20"/>
          <w:lang w:val="en-US"/>
        </w:rPr>
        <w:tab/>
      </w:r>
      <w:r w:rsidR="00451D7D" w:rsidRPr="00362555">
        <w:rPr>
          <w:rStyle w:val="q4iawc"/>
          <w:rFonts w:eastAsiaTheme="minorEastAsia"/>
          <w:b/>
          <w:bCs/>
          <w:szCs w:val="20"/>
          <w:lang w:val="en-US"/>
        </w:rPr>
        <w:tab/>
      </w:r>
      <w:r w:rsidR="00451D7D" w:rsidRPr="00362555">
        <w:rPr>
          <w:rStyle w:val="q4iawc"/>
          <w:rFonts w:eastAsiaTheme="minorEastAsia"/>
          <w:b/>
          <w:bCs/>
          <w:szCs w:val="20"/>
          <w:lang w:val="en-US"/>
        </w:rPr>
        <w:tab/>
      </w:r>
      <m:oMath>
        <m:r>
          <w:rPr>
            <w:rStyle w:val="q4iawc"/>
            <w:rFonts w:ascii="Cambria Math" w:eastAsiaTheme="minorEastAsia" w:hAnsi="Cambria Math"/>
            <w:szCs w:val="20"/>
            <w:lang w:val="en-US"/>
          </w:rPr>
          <m:t>(43)</m:t>
        </m:r>
      </m:oMath>
    </w:p>
    <w:p w14:paraId="5F7B1086" w14:textId="77777777" w:rsidR="00451D7D" w:rsidRPr="00362555" w:rsidRDefault="00451D7D" w:rsidP="00451D7D">
      <w:pPr>
        <w:jc w:val="both"/>
        <w:rPr>
          <w:rFonts w:asciiTheme="majorBidi" w:eastAsiaTheme="minorEastAsia" w:hAnsiTheme="majorBidi" w:cstheme="majorBidi"/>
          <w:iCs/>
          <w:szCs w:val="20"/>
          <w:lang w:val="en-US"/>
        </w:rPr>
      </w:pPr>
    </w:p>
    <w:p w14:paraId="0F35CC9C" w14:textId="77777777" w:rsidR="00451D7D" w:rsidRPr="00362555" w:rsidRDefault="00451D7D" w:rsidP="00451D7D">
      <w:pPr>
        <w:jc w:val="both"/>
        <w:rPr>
          <w:rFonts w:asciiTheme="majorBidi" w:eastAsiaTheme="minorEastAsia" w:hAnsiTheme="majorBidi" w:cstheme="majorBidi"/>
          <w:iCs/>
          <w:szCs w:val="20"/>
          <w:lang w:val="en-US"/>
        </w:rPr>
      </w:pPr>
      <w:r>
        <w:rPr>
          <w:rFonts w:asciiTheme="majorBidi" w:eastAsiaTheme="minorEastAsia" w:hAnsiTheme="majorBidi" w:cstheme="majorBidi"/>
          <w:iCs/>
          <w:szCs w:val="20"/>
          <w:lang w:val="en-US"/>
        </w:rPr>
        <w:t>Where</w:t>
      </w:r>
      <m:oMath>
        <m:r>
          <m:rPr>
            <m:sty m:val="p"/>
          </m:rPr>
          <w:rPr>
            <w:rFonts w:ascii="Cambria Math" w:eastAsiaTheme="minorEastAsia" w:hAnsi="Cambria Math" w:cstheme="majorBidi"/>
            <w:szCs w:val="20"/>
            <w:lang w:val="en-US"/>
          </w:rPr>
          <m:t xml:space="preserve"> </m:t>
        </m:r>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A</m:t>
            </m:r>
          </m:e>
        </m:acc>
      </m:oMath>
      <w:r w:rsidRPr="00362555">
        <w:rPr>
          <w:rFonts w:asciiTheme="majorBidi" w:eastAsiaTheme="minorEastAsia" w:hAnsiTheme="majorBidi" w:cstheme="majorBidi"/>
          <w:iCs/>
          <w:szCs w:val="20"/>
          <w:lang w:val="en-US"/>
        </w:rPr>
        <w:t xml:space="preserve"> and </w:t>
      </w:r>
      <m:oMath>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B</m:t>
            </m:r>
          </m:e>
        </m:acc>
      </m:oMath>
      <w:r w:rsidRPr="00362555">
        <w:rPr>
          <w:rFonts w:asciiTheme="majorBidi" w:eastAsiaTheme="minorEastAsia" w:hAnsiTheme="majorBidi" w:cstheme="majorBidi"/>
          <w:iCs/>
          <w:szCs w:val="20"/>
          <w:lang w:val="en-US"/>
        </w:rPr>
        <w:t xml:space="preserve"> ae two vectors of coefficients;</w:t>
      </w:r>
      <m:oMath>
        <m:r>
          <m:rPr>
            <m:sty m:val="p"/>
          </m:rPr>
          <w:rPr>
            <w:rFonts w:ascii="Cambria Math" w:eastAsiaTheme="minorEastAsia" w:hAnsi="Cambria Math" w:cstheme="majorBidi"/>
            <w:szCs w:val="20"/>
            <w:lang w:val="en-US"/>
          </w:rPr>
          <m:t xml:space="preserve"> </m:t>
        </m:r>
        <m:r>
          <w:rPr>
            <w:rFonts w:ascii="Cambria Math" w:eastAsiaTheme="minorEastAsia" w:hAnsi="Cambria Math" w:cstheme="majorBidi"/>
            <w:szCs w:val="20"/>
            <w:lang w:val="en-US"/>
          </w:rPr>
          <m:t>it</m:t>
        </m:r>
      </m:oMath>
      <w:r w:rsidRPr="00362555">
        <w:rPr>
          <w:rFonts w:asciiTheme="majorBidi" w:eastAsiaTheme="minorEastAsia" w:hAnsiTheme="majorBidi" w:cstheme="majorBidi"/>
          <w:iCs/>
          <w:szCs w:val="20"/>
          <w:lang w:val="en-US"/>
        </w:rPr>
        <w:t xml:space="preserve"> is the actual number of iterations and </w:t>
      </w:r>
      <m:oMath>
        <m:r>
          <w:rPr>
            <w:rFonts w:ascii="Cambria Math" w:eastAsiaTheme="minorEastAsia" w:hAnsi="Cambria Math" w:cstheme="majorBidi"/>
            <w:szCs w:val="20"/>
            <w:lang w:val="en-US"/>
          </w:rPr>
          <m:t>MAX</m:t>
        </m:r>
        <m:r>
          <m:rPr>
            <m:sty m:val="p"/>
          </m:rPr>
          <w:rPr>
            <w:rFonts w:ascii="Cambria Math" w:eastAsiaTheme="minorEastAsia" w:hAnsi="Cambria Math" w:cstheme="majorBidi"/>
            <w:szCs w:val="20"/>
            <w:lang w:val="en-US"/>
          </w:rPr>
          <m:t>_</m:t>
        </m:r>
        <m:r>
          <w:rPr>
            <w:rFonts w:ascii="Cambria Math" w:eastAsiaTheme="minorEastAsia" w:hAnsi="Cambria Math" w:cstheme="majorBidi"/>
            <w:szCs w:val="20"/>
            <w:lang w:val="en-US"/>
          </w:rPr>
          <m:t>IT</m:t>
        </m:r>
      </m:oMath>
      <w:r w:rsidRPr="00362555">
        <w:rPr>
          <w:rFonts w:asciiTheme="majorBidi" w:eastAsiaTheme="minorEastAsia" w:hAnsiTheme="majorBidi" w:cstheme="majorBidi"/>
          <w:iCs/>
          <w:szCs w:val="20"/>
          <w:lang w:val="en-US"/>
        </w:rPr>
        <w:t xml:space="preserve"> indicates the maximum number of iterations.</w:t>
      </w:r>
    </w:p>
    <w:p w14:paraId="1DF72DAD" w14:textId="77777777" w:rsidR="00451D7D" w:rsidRPr="00362555" w:rsidRDefault="00451D7D" w:rsidP="00451D7D">
      <w:pPr>
        <w:jc w:val="both"/>
        <w:rPr>
          <w:rFonts w:asciiTheme="majorBidi" w:eastAsiaTheme="minorEastAsia" w:hAnsiTheme="majorBidi" w:cstheme="majorBidi"/>
          <w:lang w:val="en-US"/>
        </w:rPr>
      </w:pPr>
    </w:p>
    <w:p w14:paraId="2EA017BF" w14:textId="79E76DCD" w:rsidR="00451D7D" w:rsidRPr="00362555" w:rsidRDefault="00362BAF" w:rsidP="00451D7D">
      <w:pPr>
        <w:jc w:val="center"/>
        <w:rPr>
          <w:rStyle w:val="q4iawc"/>
          <w:rFonts w:eastAsiaTheme="minorEastAsia"/>
          <w:szCs w:val="20"/>
          <w:lang w:val="en-US"/>
        </w:rPr>
      </w:pPr>
      <m:oMath>
        <m:d>
          <m:dPr>
            <m:begChr m:val="{"/>
            <m:endChr m:val=""/>
            <m:ctrlPr>
              <w:rPr>
                <w:rStyle w:val="q4iawc"/>
                <w:rFonts w:ascii="Cambria Math" w:hAnsi="Cambria Math"/>
                <w:i/>
                <w:szCs w:val="20"/>
                <w:lang w:val="en-US"/>
              </w:rPr>
            </m:ctrlPr>
          </m:dPr>
          <m:e>
            <m:eqArr>
              <m:eqArrPr>
                <m:rSpRule m:val="1"/>
                <m:ctrlPr>
                  <w:rPr>
                    <w:rStyle w:val="q4iawc"/>
                    <w:rFonts w:ascii="Cambria Math" w:hAnsi="Cambria Math"/>
                    <w:i/>
                    <w:szCs w:val="20"/>
                    <w:lang w:val="en-US"/>
                  </w:rPr>
                </m:ctrlPr>
              </m:eqArrPr>
              <m:e>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D</m:t>
                        </m:r>
                      </m:e>
                    </m:acc>
                  </m:e>
                  <m:sub>
                    <m:r>
                      <w:rPr>
                        <w:rStyle w:val="q4iawc"/>
                        <w:rFonts w:ascii="Cambria Math" w:hAnsi="Cambria Math"/>
                        <w:szCs w:val="20"/>
                        <w:lang w:val="en-US"/>
                      </w:rPr>
                      <m:t>α</m:t>
                    </m:r>
                  </m:sub>
                </m:sSub>
                <m:r>
                  <w:rPr>
                    <w:rStyle w:val="q4iawc"/>
                    <w:rFonts w:ascii="Cambria Math" w:hAnsi="Cambria Math"/>
                    <w:szCs w:val="20"/>
                    <w:lang w:val="en-US"/>
                  </w:rPr>
                  <m:t>=|</m:t>
                </m:r>
                <m:acc>
                  <m:accPr>
                    <m:chr m:val="⃗"/>
                    <m:ctrlPr>
                      <w:rPr>
                        <w:rStyle w:val="q4iawc"/>
                        <w:rFonts w:ascii="Cambria Math" w:hAnsi="Cambria Math"/>
                        <w:i/>
                        <w:szCs w:val="20"/>
                        <w:lang w:val="en-US"/>
                      </w:rPr>
                    </m:ctrlPr>
                  </m:accPr>
                  <m:e>
                    <m:r>
                      <w:rPr>
                        <w:rStyle w:val="q4iawc"/>
                        <w:rFonts w:ascii="Cambria Math" w:hAnsi="Cambria Math"/>
                        <w:szCs w:val="20"/>
                        <w:lang w:val="en-US"/>
                      </w:rPr>
                      <m:t>B</m:t>
                    </m:r>
                  </m:e>
                </m:acc>
                <m:r>
                  <w:rPr>
                    <w:rStyle w:val="q4iawc"/>
                    <w:rFonts w:ascii="Cambria Math" w:hAnsi="Cambria Math"/>
                    <w:szCs w:val="20"/>
                    <w:lang w:val="en-US"/>
                  </w:rPr>
                  <m:t xml:space="preserve"> .  </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X</m:t>
                        </m:r>
                      </m:e>
                    </m:acc>
                  </m:e>
                  <m:sub>
                    <m:r>
                      <w:rPr>
                        <w:rStyle w:val="q4iawc"/>
                        <w:rFonts w:ascii="Cambria Math" w:hAnsi="Cambria Math"/>
                        <w:szCs w:val="20"/>
                        <w:lang w:val="en-US"/>
                      </w:rPr>
                      <m:t>α</m:t>
                    </m:r>
                  </m:sub>
                </m:sSub>
                <m:r>
                  <w:rPr>
                    <w:rStyle w:val="q4iawc"/>
                    <w:rFonts w:ascii="Cambria Math" w:hAnsi="Cambria Math"/>
                    <w:szCs w:val="20"/>
                    <w:lang w:val="en-US"/>
                  </w:rPr>
                  <m:t>-</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X</m:t>
                        </m:r>
                      </m:e>
                    </m:acc>
                  </m:e>
                  <m:sub>
                    <m:r>
                      <w:rPr>
                        <w:rStyle w:val="q4iawc"/>
                        <w:rFonts w:ascii="Cambria Math" w:hAnsi="Cambria Math"/>
                        <w:szCs w:val="20"/>
                        <w:lang w:val="en-US"/>
                      </w:rPr>
                      <m:t>i</m:t>
                    </m:r>
                  </m:sub>
                </m:sSub>
                <m:r>
                  <w:rPr>
                    <w:rStyle w:val="q4iawc"/>
                    <w:rFonts w:ascii="Cambria Math" w:hAnsi="Cambria Math"/>
                    <w:szCs w:val="20"/>
                    <w:lang w:val="en-US"/>
                  </w:rPr>
                  <m:t>|</m:t>
                </m:r>
              </m:e>
              <m:e>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D</m:t>
                        </m:r>
                      </m:e>
                    </m:acc>
                  </m:e>
                  <m:sub>
                    <m:r>
                      <w:rPr>
                        <w:rStyle w:val="q4iawc"/>
                        <w:rFonts w:ascii="Cambria Math" w:hAnsi="Cambria Math"/>
                        <w:szCs w:val="20"/>
                        <w:lang w:val="en-US"/>
                      </w:rPr>
                      <m:t>β</m:t>
                    </m:r>
                  </m:sub>
                </m:sSub>
                <m:r>
                  <w:rPr>
                    <w:rStyle w:val="q4iawc"/>
                    <w:rFonts w:ascii="Cambria Math" w:hAnsi="Cambria Math"/>
                    <w:szCs w:val="20"/>
                    <w:lang w:val="en-US"/>
                  </w:rPr>
                  <m:t>=|</m:t>
                </m:r>
                <m:acc>
                  <m:accPr>
                    <m:chr m:val="⃗"/>
                    <m:ctrlPr>
                      <w:rPr>
                        <w:rStyle w:val="q4iawc"/>
                        <w:rFonts w:ascii="Cambria Math" w:hAnsi="Cambria Math"/>
                        <w:i/>
                        <w:szCs w:val="20"/>
                        <w:lang w:val="en-US"/>
                      </w:rPr>
                    </m:ctrlPr>
                  </m:accPr>
                  <m:e>
                    <m:r>
                      <w:rPr>
                        <w:rStyle w:val="q4iawc"/>
                        <w:rFonts w:ascii="Cambria Math" w:hAnsi="Cambria Math"/>
                        <w:szCs w:val="20"/>
                        <w:lang w:val="en-US"/>
                      </w:rPr>
                      <m:t>B</m:t>
                    </m:r>
                  </m:e>
                </m:acc>
                <m:r>
                  <w:rPr>
                    <w:rStyle w:val="q4iawc"/>
                    <w:rFonts w:ascii="Cambria Math" w:hAnsi="Cambria Math"/>
                    <w:szCs w:val="20"/>
                    <w:lang w:val="en-US"/>
                  </w:rPr>
                  <m:t xml:space="preserve"> .  </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X</m:t>
                        </m:r>
                      </m:e>
                    </m:acc>
                  </m:e>
                  <m:sub>
                    <m:r>
                      <w:rPr>
                        <w:rStyle w:val="q4iawc"/>
                        <w:rFonts w:ascii="Cambria Math" w:hAnsi="Cambria Math"/>
                        <w:szCs w:val="20"/>
                        <w:lang w:val="en-US"/>
                      </w:rPr>
                      <m:t>β</m:t>
                    </m:r>
                  </m:sub>
                </m:sSub>
                <m:r>
                  <w:rPr>
                    <w:rStyle w:val="q4iawc"/>
                    <w:rFonts w:ascii="Cambria Math" w:hAnsi="Cambria Math"/>
                    <w:szCs w:val="20"/>
                    <w:lang w:val="en-US"/>
                  </w:rPr>
                  <m:t>-</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X</m:t>
                        </m:r>
                      </m:e>
                    </m:acc>
                  </m:e>
                  <m:sub>
                    <m:r>
                      <w:rPr>
                        <w:rStyle w:val="q4iawc"/>
                        <w:rFonts w:ascii="Cambria Math" w:hAnsi="Cambria Math"/>
                        <w:szCs w:val="20"/>
                        <w:lang w:val="en-US"/>
                      </w:rPr>
                      <m:t>i</m:t>
                    </m:r>
                  </m:sub>
                </m:sSub>
                <m:r>
                  <w:rPr>
                    <w:rStyle w:val="q4iawc"/>
                    <w:rFonts w:ascii="Cambria Math" w:hAnsi="Cambria Math"/>
                    <w:szCs w:val="20"/>
                    <w:lang w:val="en-US"/>
                  </w:rPr>
                  <m:t>|</m:t>
                </m:r>
              </m:e>
              <m:e>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D</m:t>
                        </m:r>
                      </m:e>
                    </m:acc>
                  </m:e>
                  <m:sub>
                    <m:r>
                      <w:rPr>
                        <w:rStyle w:val="q4iawc"/>
                        <w:rFonts w:ascii="Cambria Math" w:hAnsi="Cambria Math"/>
                        <w:szCs w:val="20"/>
                        <w:lang w:val="en-US"/>
                      </w:rPr>
                      <m:t>δ</m:t>
                    </m:r>
                  </m:sub>
                </m:sSub>
                <m:r>
                  <w:rPr>
                    <w:rStyle w:val="q4iawc"/>
                    <w:rFonts w:ascii="Cambria Math" w:hAnsi="Cambria Math"/>
                    <w:szCs w:val="20"/>
                    <w:lang w:val="en-US"/>
                  </w:rPr>
                  <m:t>=|</m:t>
                </m:r>
                <m:acc>
                  <m:accPr>
                    <m:chr m:val="⃗"/>
                    <m:ctrlPr>
                      <w:rPr>
                        <w:rStyle w:val="q4iawc"/>
                        <w:rFonts w:ascii="Cambria Math" w:hAnsi="Cambria Math"/>
                        <w:i/>
                        <w:szCs w:val="20"/>
                        <w:lang w:val="en-US"/>
                      </w:rPr>
                    </m:ctrlPr>
                  </m:accPr>
                  <m:e>
                    <m:r>
                      <w:rPr>
                        <w:rStyle w:val="q4iawc"/>
                        <w:rFonts w:ascii="Cambria Math" w:hAnsi="Cambria Math"/>
                        <w:szCs w:val="20"/>
                        <w:lang w:val="en-US"/>
                      </w:rPr>
                      <m:t>B</m:t>
                    </m:r>
                  </m:e>
                </m:acc>
                <m:r>
                  <w:rPr>
                    <w:rStyle w:val="q4iawc"/>
                    <w:rFonts w:ascii="Cambria Math" w:hAnsi="Cambria Math"/>
                    <w:szCs w:val="20"/>
                    <w:lang w:val="en-US"/>
                  </w:rPr>
                  <m:t xml:space="preserve"> .  </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X</m:t>
                        </m:r>
                      </m:e>
                    </m:acc>
                  </m:e>
                  <m:sub>
                    <m:r>
                      <w:rPr>
                        <w:rStyle w:val="q4iawc"/>
                        <w:rFonts w:ascii="Cambria Math" w:hAnsi="Cambria Math"/>
                        <w:szCs w:val="20"/>
                        <w:lang w:val="en-US"/>
                      </w:rPr>
                      <m:t>δ</m:t>
                    </m:r>
                  </m:sub>
                </m:sSub>
                <m:r>
                  <w:rPr>
                    <w:rStyle w:val="q4iawc"/>
                    <w:rFonts w:ascii="Cambria Math" w:hAnsi="Cambria Math"/>
                    <w:szCs w:val="20"/>
                    <w:lang w:val="en-US"/>
                  </w:rPr>
                  <m:t>-</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X</m:t>
                        </m:r>
                      </m:e>
                    </m:acc>
                  </m:e>
                  <m:sub>
                    <m:r>
                      <w:rPr>
                        <w:rStyle w:val="q4iawc"/>
                        <w:rFonts w:ascii="Cambria Math" w:hAnsi="Cambria Math"/>
                        <w:szCs w:val="20"/>
                        <w:lang w:val="en-US"/>
                      </w:rPr>
                      <m:t>i</m:t>
                    </m:r>
                  </m:sub>
                </m:sSub>
                <m:r>
                  <w:rPr>
                    <w:rStyle w:val="q4iawc"/>
                    <w:rFonts w:ascii="Cambria Math" w:hAnsi="Cambria Math"/>
                    <w:szCs w:val="20"/>
                    <w:lang w:val="en-US"/>
                  </w:rPr>
                  <m:t>|</m:t>
                </m:r>
              </m:e>
            </m:eqArr>
          </m:e>
        </m:d>
      </m:oMath>
      <w:r w:rsidR="0018288F">
        <w:rPr>
          <w:rStyle w:val="q4iawc"/>
          <w:rFonts w:eastAsiaTheme="minorEastAsia"/>
          <w:szCs w:val="20"/>
          <w:lang w:val="en-US"/>
        </w:rPr>
        <w:tab/>
      </w:r>
      <w:r w:rsidR="0018288F">
        <w:rPr>
          <w:rStyle w:val="q4iawc"/>
          <w:rFonts w:eastAsiaTheme="minorEastAsia"/>
          <w:szCs w:val="20"/>
          <w:lang w:val="en-US"/>
        </w:rPr>
        <w:tab/>
      </w:r>
      <w:r w:rsidR="0018288F">
        <w:rPr>
          <w:rStyle w:val="q4iawc"/>
          <w:rFonts w:eastAsiaTheme="minorEastAsia"/>
          <w:szCs w:val="20"/>
          <w:lang w:val="en-US"/>
        </w:rPr>
        <w:tab/>
      </w:r>
      <w:r w:rsidR="0018288F">
        <w:rPr>
          <w:rStyle w:val="q4iawc"/>
          <w:rFonts w:eastAsiaTheme="minorEastAsia"/>
          <w:szCs w:val="20"/>
          <w:lang w:val="en-US"/>
        </w:rPr>
        <w:tab/>
        <w:t>(44</w:t>
      </w:r>
      <w:r w:rsidR="00451D7D" w:rsidRPr="00362555">
        <w:rPr>
          <w:rStyle w:val="q4iawc"/>
          <w:rFonts w:eastAsiaTheme="minorEastAsia"/>
          <w:szCs w:val="20"/>
          <w:lang w:val="en-US"/>
        </w:rPr>
        <w:t>)</w:t>
      </w:r>
    </w:p>
    <w:p w14:paraId="4EBBC251" w14:textId="77777777" w:rsidR="00451D7D" w:rsidRPr="00362555" w:rsidRDefault="00451D7D" w:rsidP="00451D7D">
      <w:pPr>
        <w:jc w:val="both"/>
        <w:rPr>
          <w:rStyle w:val="q4iawc"/>
          <w:rFonts w:eastAsiaTheme="minorEastAsia"/>
          <w:szCs w:val="20"/>
          <w:lang w:val="en-US"/>
        </w:rPr>
      </w:pPr>
    </w:p>
    <w:p w14:paraId="141A85A7" w14:textId="56159A60" w:rsidR="00451D7D" w:rsidRPr="00362555" w:rsidRDefault="00362BAF" w:rsidP="00451D7D">
      <w:pPr>
        <w:jc w:val="center"/>
        <w:rPr>
          <w:rStyle w:val="q4iawc"/>
          <w:rFonts w:eastAsiaTheme="minorEastAsia"/>
          <w:szCs w:val="20"/>
          <w:lang w:val="en-US"/>
        </w:rPr>
      </w:pPr>
      <m:oMath>
        <m:d>
          <m:dPr>
            <m:begChr m:val="{"/>
            <m:endChr m:val=""/>
            <m:ctrlPr>
              <w:rPr>
                <w:rStyle w:val="q4iawc"/>
                <w:rFonts w:ascii="Cambria Math" w:eastAsiaTheme="minorEastAsia" w:hAnsi="Cambria Math"/>
                <w:i/>
                <w:szCs w:val="20"/>
                <w:lang w:val="en-US"/>
              </w:rPr>
            </m:ctrlPr>
          </m:dPr>
          <m:e>
            <m:eqArr>
              <m:eqArrPr>
                <m:rSpRule m:val="1"/>
                <m:ctrlPr>
                  <w:rPr>
                    <w:rStyle w:val="q4iawc"/>
                    <w:rFonts w:ascii="Cambria Math" w:eastAsiaTheme="minorEastAsia" w:hAnsi="Cambria Math"/>
                    <w:i/>
                    <w:szCs w:val="20"/>
                    <w:lang w:val="en-US"/>
                  </w:rPr>
                </m:ctrlPr>
              </m:eqArrPr>
              <m:e>
                <m:sSub>
                  <m:sSubPr>
                    <m:ctrlPr>
                      <w:rPr>
                        <w:rStyle w:val="q4iawc"/>
                        <w:rFonts w:ascii="Cambria Math" w:eastAsiaTheme="minorEastAsia" w:hAnsi="Cambria Math"/>
                        <w:i/>
                        <w:szCs w:val="20"/>
                        <w:lang w:val="en-US"/>
                      </w:rPr>
                    </m:ctrlPr>
                  </m:sSubPr>
                  <m:e>
                    <m:acc>
                      <m:accPr>
                        <m:chr m:val="⃗"/>
                        <m:ctrlPr>
                          <w:rPr>
                            <w:rStyle w:val="q4iawc"/>
                            <w:rFonts w:ascii="Cambria Math" w:eastAsiaTheme="minorEastAsia" w:hAnsi="Cambria Math"/>
                            <w:i/>
                            <w:szCs w:val="20"/>
                            <w:lang w:val="en-US"/>
                          </w:rPr>
                        </m:ctrlPr>
                      </m:accPr>
                      <m:e>
                        <m:r>
                          <w:rPr>
                            <w:rStyle w:val="q4iawc"/>
                            <w:rFonts w:ascii="Cambria Math" w:eastAsiaTheme="minorEastAsia" w:hAnsi="Cambria Math"/>
                            <w:szCs w:val="20"/>
                            <w:lang w:val="en-US"/>
                          </w:rPr>
                          <m:t>X</m:t>
                        </m:r>
                      </m:e>
                    </m:acc>
                  </m:e>
                  <m:sub>
                    <m:r>
                      <w:rPr>
                        <w:rStyle w:val="q4iawc"/>
                        <w:rFonts w:ascii="Cambria Math" w:eastAsiaTheme="minorEastAsia" w:hAnsi="Cambria Math"/>
                        <w:szCs w:val="20"/>
                        <w:lang w:val="en-US"/>
                      </w:rPr>
                      <m:t>1</m:t>
                    </m:r>
                  </m:sub>
                </m:sSub>
                <m:r>
                  <w:rPr>
                    <w:rStyle w:val="q4iawc"/>
                    <w:rFonts w:ascii="Cambria Math" w:eastAsiaTheme="minorEastAsia" w:hAnsi="Cambria Math"/>
                    <w:szCs w:val="20"/>
                    <w:lang w:val="en-US"/>
                  </w:rPr>
                  <m:t>=</m:t>
                </m:r>
                <m:sSub>
                  <m:sSubPr>
                    <m:ctrlPr>
                      <w:rPr>
                        <w:rStyle w:val="q4iawc"/>
                        <w:rFonts w:ascii="Cambria Math" w:eastAsiaTheme="minorEastAsia" w:hAnsi="Cambria Math"/>
                        <w:i/>
                        <w:szCs w:val="20"/>
                        <w:lang w:val="en-US"/>
                      </w:rPr>
                    </m:ctrlPr>
                  </m:sSubPr>
                  <m:e>
                    <m:acc>
                      <m:accPr>
                        <m:chr m:val="⃗"/>
                        <m:ctrlPr>
                          <w:rPr>
                            <w:rStyle w:val="q4iawc"/>
                            <w:rFonts w:ascii="Cambria Math" w:eastAsiaTheme="minorEastAsia" w:hAnsi="Cambria Math"/>
                            <w:i/>
                            <w:szCs w:val="20"/>
                            <w:lang w:val="en-US"/>
                          </w:rPr>
                        </m:ctrlPr>
                      </m:accPr>
                      <m:e>
                        <m:r>
                          <w:rPr>
                            <w:rStyle w:val="q4iawc"/>
                            <w:rFonts w:ascii="Cambria Math" w:eastAsiaTheme="minorEastAsia" w:hAnsi="Cambria Math"/>
                            <w:szCs w:val="20"/>
                            <w:lang w:val="en-US"/>
                          </w:rPr>
                          <m:t>X</m:t>
                        </m:r>
                      </m:e>
                    </m:acc>
                  </m:e>
                  <m:sub>
                    <m:r>
                      <w:rPr>
                        <w:rStyle w:val="q4iawc"/>
                        <w:rFonts w:ascii="Cambria Math" w:eastAsiaTheme="minorEastAsia" w:hAnsi="Cambria Math"/>
                        <w:szCs w:val="20"/>
                        <w:lang w:val="en-US"/>
                      </w:rPr>
                      <m:t>α</m:t>
                    </m:r>
                  </m:sub>
                </m:sSub>
                <m:r>
                  <w:rPr>
                    <w:rStyle w:val="q4iawc"/>
                    <w:rFonts w:ascii="Cambria Math" w:eastAsiaTheme="minorEastAsia" w:hAnsi="Cambria Math"/>
                    <w:szCs w:val="20"/>
                    <w:lang w:val="en-US"/>
                  </w:rPr>
                  <m:t>-</m:t>
                </m:r>
                <m:acc>
                  <m:accPr>
                    <m:chr m:val="⃗"/>
                    <m:ctrlPr>
                      <w:rPr>
                        <w:rStyle w:val="q4iawc"/>
                        <w:rFonts w:ascii="Cambria Math" w:hAnsi="Cambria Math"/>
                        <w:i/>
                        <w:szCs w:val="20"/>
                        <w:lang w:val="en-US"/>
                      </w:rPr>
                    </m:ctrlPr>
                  </m:accPr>
                  <m:e>
                    <m:r>
                      <w:rPr>
                        <w:rStyle w:val="q4iawc"/>
                        <w:rFonts w:ascii="Cambria Math" w:hAnsi="Cambria Math"/>
                        <w:szCs w:val="20"/>
                        <w:lang w:val="en-US"/>
                      </w:rPr>
                      <m:t>A</m:t>
                    </m:r>
                  </m:e>
                </m:acc>
                <m:r>
                  <m:rPr>
                    <m:sty m:val="p"/>
                  </m:rPr>
                  <w:rPr>
                    <w:rStyle w:val="q4iawc"/>
                    <w:rFonts w:ascii="Cambria Math" w:eastAsiaTheme="minorEastAsia" w:hAnsi="Cambria Math"/>
                    <w:szCs w:val="20"/>
                    <w:lang w:val="en-US"/>
                  </w:rPr>
                  <m:t xml:space="preserve"> . </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D</m:t>
                        </m:r>
                      </m:e>
                    </m:acc>
                  </m:e>
                  <m:sub>
                    <m:r>
                      <w:rPr>
                        <w:rStyle w:val="q4iawc"/>
                        <w:rFonts w:ascii="Cambria Math" w:hAnsi="Cambria Math"/>
                        <w:szCs w:val="20"/>
                        <w:lang w:val="en-US"/>
                      </w:rPr>
                      <m:t>α</m:t>
                    </m:r>
                  </m:sub>
                </m:sSub>
              </m:e>
              <m:e>
                <m:sSub>
                  <m:sSubPr>
                    <m:ctrlPr>
                      <w:rPr>
                        <w:rStyle w:val="q4iawc"/>
                        <w:rFonts w:ascii="Cambria Math" w:eastAsiaTheme="minorEastAsia" w:hAnsi="Cambria Math"/>
                        <w:i/>
                        <w:szCs w:val="20"/>
                        <w:lang w:val="en-US"/>
                      </w:rPr>
                    </m:ctrlPr>
                  </m:sSubPr>
                  <m:e>
                    <m:acc>
                      <m:accPr>
                        <m:chr m:val="⃗"/>
                        <m:ctrlPr>
                          <w:rPr>
                            <w:rStyle w:val="q4iawc"/>
                            <w:rFonts w:ascii="Cambria Math" w:eastAsiaTheme="minorEastAsia" w:hAnsi="Cambria Math"/>
                            <w:i/>
                            <w:szCs w:val="20"/>
                            <w:lang w:val="en-US"/>
                          </w:rPr>
                        </m:ctrlPr>
                      </m:accPr>
                      <m:e>
                        <m:r>
                          <w:rPr>
                            <w:rStyle w:val="q4iawc"/>
                            <w:rFonts w:ascii="Cambria Math" w:eastAsiaTheme="minorEastAsia" w:hAnsi="Cambria Math"/>
                            <w:szCs w:val="20"/>
                            <w:lang w:val="en-US"/>
                          </w:rPr>
                          <m:t>X</m:t>
                        </m:r>
                      </m:e>
                    </m:acc>
                  </m:e>
                  <m:sub>
                    <m:r>
                      <w:rPr>
                        <w:rStyle w:val="q4iawc"/>
                        <w:rFonts w:ascii="Cambria Math" w:eastAsiaTheme="minorEastAsia" w:hAnsi="Cambria Math"/>
                        <w:szCs w:val="20"/>
                        <w:lang w:val="en-US"/>
                      </w:rPr>
                      <m:t>2</m:t>
                    </m:r>
                  </m:sub>
                </m:sSub>
                <m:r>
                  <w:rPr>
                    <w:rStyle w:val="q4iawc"/>
                    <w:rFonts w:ascii="Cambria Math" w:eastAsiaTheme="minorEastAsia" w:hAnsi="Cambria Math"/>
                    <w:szCs w:val="20"/>
                    <w:lang w:val="en-US"/>
                  </w:rPr>
                  <m:t>=</m:t>
                </m:r>
                <m:sSub>
                  <m:sSubPr>
                    <m:ctrlPr>
                      <w:rPr>
                        <w:rStyle w:val="q4iawc"/>
                        <w:rFonts w:ascii="Cambria Math" w:eastAsiaTheme="minorEastAsia" w:hAnsi="Cambria Math"/>
                        <w:i/>
                        <w:szCs w:val="20"/>
                        <w:lang w:val="en-US"/>
                      </w:rPr>
                    </m:ctrlPr>
                  </m:sSubPr>
                  <m:e>
                    <m:acc>
                      <m:accPr>
                        <m:chr m:val="⃗"/>
                        <m:ctrlPr>
                          <w:rPr>
                            <w:rStyle w:val="q4iawc"/>
                            <w:rFonts w:ascii="Cambria Math" w:eastAsiaTheme="minorEastAsia" w:hAnsi="Cambria Math"/>
                            <w:i/>
                            <w:szCs w:val="20"/>
                            <w:lang w:val="en-US"/>
                          </w:rPr>
                        </m:ctrlPr>
                      </m:accPr>
                      <m:e>
                        <m:r>
                          <w:rPr>
                            <w:rStyle w:val="q4iawc"/>
                            <w:rFonts w:ascii="Cambria Math" w:eastAsiaTheme="minorEastAsia" w:hAnsi="Cambria Math"/>
                            <w:szCs w:val="20"/>
                            <w:lang w:val="en-US"/>
                          </w:rPr>
                          <m:t>X</m:t>
                        </m:r>
                      </m:e>
                    </m:acc>
                  </m:e>
                  <m:sub>
                    <m:r>
                      <w:rPr>
                        <w:rStyle w:val="q4iawc"/>
                        <w:rFonts w:ascii="Cambria Math" w:eastAsiaTheme="minorEastAsia" w:hAnsi="Cambria Math"/>
                        <w:szCs w:val="20"/>
                        <w:lang w:val="en-US"/>
                      </w:rPr>
                      <m:t>β</m:t>
                    </m:r>
                  </m:sub>
                </m:sSub>
                <m:r>
                  <w:rPr>
                    <w:rStyle w:val="q4iawc"/>
                    <w:rFonts w:ascii="Cambria Math" w:eastAsiaTheme="minorEastAsia" w:hAnsi="Cambria Math"/>
                    <w:szCs w:val="20"/>
                    <w:lang w:val="en-US"/>
                  </w:rPr>
                  <m:t>-</m:t>
                </m:r>
                <m:acc>
                  <m:accPr>
                    <m:chr m:val="⃗"/>
                    <m:ctrlPr>
                      <w:rPr>
                        <w:rStyle w:val="q4iawc"/>
                        <w:rFonts w:ascii="Cambria Math" w:hAnsi="Cambria Math"/>
                        <w:i/>
                        <w:szCs w:val="20"/>
                        <w:lang w:val="en-US"/>
                      </w:rPr>
                    </m:ctrlPr>
                  </m:accPr>
                  <m:e>
                    <m:r>
                      <w:rPr>
                        <w:rStyle w:val="q4iawc"/>
                        <w:rFonts w:ascii="Cambria Math" w:hAnsi="Cambria Math"/>
                        <w:szCs w:val="20"/>
                        <w:lang w:val="en-US"/>
                      </w:rPr>
                      <m:t>A</m:t>
                    </m:r>
                  </m:e>
                </m:acc>
                <m:r>
                  <w:rPr>
                    <w:rStyle w:val="q4iawc"/>
                    <w:rFonts w:ascii="Cambria Math" w:hAnsi="Cambria Math"/>
                    <w:szCs w:val="20"/>
                    <w:lang w:val="en-US"/>
                  </w:rPr>
                  <m:t xml:space="preserve"> </m:t>
                </m:r>
                <m:r>
                  <m:rPr>
                    <m:sty m:val="p"/>
                  </m:rPr>
                  <w:rPr>
                    <w:rStyle w:val="q4iawc"/>
                    <w:rFonts w:ascii="Cambria Math" w:eastAsiaTheme="minorEastAsia" w:hAnsi="Cambria Math"/>
                    <w:szCs w:val="20"/>
                    <w:lang w:val="en-US"/>
                  </w:rPr>
                  <m:t xml:space="preserve">. </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D</m:t>
                        </m:r>
                      </m:e>
                    </m:acc>
                  </m:e>
                  <m:sub>
                    <m:r>
                      <w:rPr>
                        <w:rStyle w:val="q4iawc"/>
                        <w:rFonts w:ascii="Cambria Math" w:hAnsi="Cambria Math"/>
                        <w:szCs w:val="20"/>
                        <w:lang w:val="en-US"/>
                      </w:rPr>
                      <m:t>β</m:t>
                    </m:r>
                  </m:sub>
                </m:sSub>
              </m:e>
              <m:e>
                <m:sSub>
                  <m:sSubPr>
                    <m:ctrlPr>
                      <w:rPr>
                        <w:rStyle w:val="q4iawc"/>
                        <w:rFonts w:ascii="Cambria Math" w:eastAsiaTheme="minorEastAsia" w:hAnsi="Cambria Math"/>
                        <w:i/>
                        <w:szCs w:val="20"/>
                        <w:lang w:val="en-US"/>
                      </w:rPr>
                    </m:ctrlPr>
                  </m:sSubPr>
                  <m:e>
                    <m:acc>
                      <m:accPr>
                        <m:chr m:val="⃗"/>
                        <m:ctrlPr>
                          <w:rPr>
                            <w:rStyle w:val="q4iawc"/>
                            <w:rFonts w:ascii="Cambria Math" w:eastAsiaTheme="minorEastAsia" w:hAnsi="Cambria Math"/>
                            <w:i/>
                            <w:szCs w:val="20"/>
                            <w:lang w:val="en-US"/>
                          </w:rPr>
                        </m:ctrlPr>
                      </m:accPr>
                      <m:e>
                        <m:r>
                          <w:rPr>
                            <w:rStyle w:val="q4iawc"/>
                            <w:rFonts w:ascii="Cambria Math" w:eastAsiaTheme="minorEastAsia" w:hAnsi="Cambria Math"/>
                            <w:szCs w:val="20"/>
                            <w:lang w:val="en-US"/>
                          </w:rPr>
                          <m:t>X</m:t>
                        </m:r>
                      </m:e>
                    </m:acc>
                  </m:e>
                  <m:sub>
                    <m:r>
                      <w:rPr>
                        <w:rStyle w:val="q4iawc"/>
                        <w:rFonts w:ascii="Cambria Math" w:eastAsiaTheme="minorEastAsia" w:hAnsi="Cambria Math"/>
                        <w:szCs w:val="20"/>
                        <w:lang w:val="en-US"/>
                      </w:rPr>
                      <m:t>3</m:t>
                    </m:r>
                  </m:sub>
                </m:sSub>
                <m:r>
                  <w:rPr>
                    <w:rStyle w:val="q4iawc"/>
                    <w:rFonts w:ascii="Cambria Math" w:eastAsiaTheme="minorEastAsia" w:hAnsi="Cambria Math"/>
                    <w:szCs w:val="20"/>
                    <w:lang w:val="en-US"/>
                  </w:rPr>
                  <m:t>=</m:t>
                </m:r>
                <m:sSub>
                  <m:sSubPr>
                    <m:ctrlPr>
                      <w:rPr>
                        <w:rStyle w:val="q4iawc"/>
                        <w:rFonts w:ascii="Cambria Math" w:eastAsiaTheme="minorEastAsia" w:hAnsi="Cambria Math"/>
                        <w:i/>
                        <w:szCs w:val="20"/>
                        <w:lang w:val="en-US"/>
                      </w:rPr>
                    </m:ctrlPr>
                  </m:sSubPr>
                  <m:e>
                    <m:acc>
                      <m:accPr>
                        <m:chr m:val="⃗"/>
                        <m:ctrlPr>
                          <w:rPr>
                            <w:rStyle w:val="q4iawc"/>
                            <w:rFonts w:ascii="Cambria Math" w:eastAsiaTheme="minorEastAsia" w:hAnsi="Cambria Math"/>
                            <w:i/>
                            <w:szCs w:val="20"/>
                            <w:lang w:val="en-US"/>
                          </w:rPr>
                        </m:ctrlPr>
                      </m:accPr>
                      <m:e>
                        <m:r>
                          <w:rPr>
                            <w:rStyle w:val="q4iawc"/>
                            <w:rFonts w:ascii="Cambria Math" w:eastAsiaTheme="minorEastAsia" w:hAnsi="Cambria Math"/>
                            <w:szCs w:val="20"/>
                            <w:lang w:val="en-US"/>
                          </w:rPr>
                          <m:t>X</m:t>
                        </m:r>
                      </m:e>
                    </m:acc>
                  </m:e>
                  <m:sub>
                    <m:r>
                      <w:rPr>
                        <w:rStyle w:val="q4iawc"/>
                        <w:rFonts w:ascii="Cambria Math" w:eastAsiaTheme="minorEastAsia" w:hAnsi="Cambria Math"/>
                        <w:szCs w:val="20"/>
                        <w:lang w:val="en-US"/>
                      </w:rPr>
                      <m:t>δ</m:t>
                    </m:r>
                  </m:sub>
                </m:sSub>
                <m:r>
                  <w:rPr>
                    <w:rStyle w:val="q4iawc"/>
                    <w:rFonts w:ascii="Cambria Math" w:eastAsiaTheme="minorEastAsia" w:hAnsi="Cambria Math"/>
                    <w:szCs w:val="20"/>
                    <w:lang w:val="en-US"/>
                  </w:rPr>
                  <m:t>-</m:t>
                </m:r>
                <m:acc>
                  <m:accPr>
                    <m:chr m:val="⃗"/>
                    <m:ctrlPr>
                      <w:rPr>
                        <w:rStyle w:val="q4iawc"/>
                        <w:rFonts w:ascii="Cambria Math" w:hAnsi="Cambria Math"/>
                        <w:i/>
                        <w:szCs w:val="20"/>
                        <w:lang w:val="en-US"/>
                      </w:rPr>
                    </m:ctrlPr>
                  </m:accPr>
                  <m:e>
                    <m:r>
                      <w:rPr>
                        <w:rStyle w:val="q4iawc"/>
                        <w:rFonts w:ascii="Cambria Math" w:hAnsi="Cambria Math"/>
                        <w:szCs w:val="20"/>
                        <w:lang w:val="en-US"/>
                      </w:rPr>
                      <m:t>A</m:t>
                    </m:r>
                  </m:e>
                </m:acc>
                <m:r>
                  <w:rPr>
                    <w:rStyle w:val="q4iawc"/>
                    <w:rFonts w:ascii="Cambria Math" w:hAnsi="Cambria Math"/>
                    <w:szCs w:val="20"/>
                    <w:lang w:val="en-US"/>
                  </w:rPr>
                  <m:t xml:space="preserve"> </m:t>
                </m:r>
                <m:r>
                  <m:rPr>
                    <m:sty m:val="p"/>
                  </m:rPr>
                  <w:rPr>
                    <w:rStyle w:val="q4iawc"/>
                    <w:rFonts w:ascii="Cambria Math" w:eastAsiaTheme="minorEastAsia" w:hAnsi="Cambria Math"/>
                    <w:szCs w:val="20"/>
                    <w:lang w:val="en-US"/>
                  </w:rPr>
                  <m:t xml:space="preserve">. </m:t>
                </m:r>
                <m:sSub>
                  <m:sSubPr>
                    <m:ctrlPr>
                      <w:rPr>
                        <w:rStyle w:val="q4iawc"/>
                        <w:rFonts w:ascii="Cambria Math" w:hAnsi="Cambria Math"/>
                        <w:i/>
                        <w:szCs w:val="20"/>
                        <w:lang w:val="en-US"/>
                      </w:rPr>
                    </m:ctrlPr>
                  </m:sSubPr>
                  <m:e>
                    <m:acc>
                      <m:accPr>
                        <m:chr m:val="⃗"/>
                        <m:ctrlPr>
                          <w:rPr>
                            <w:rStyle w:val="q4iawc"/>
                            <w:rFonts w:ascii="Cambria Math" w:hAnsi="Cambria Math"/>
                            <w:i/>
                            <w:szCs w:val="20"/>
                            <w:lang w:val="en-US"/>
                          </w:rPr>
                        </m:ctrlPr>
                      </m:accPr>
                      <m:e>
                        <m:r>
                          <w:rPr>
                            <w:rStyle w:val="q4iawc"/>
                            <w:rFonts w:ascii="Cambria Math" w:hAnsi="Cambria Math"/>
                            <w:szCs w:val="20"/>
                            <w:lang w:val="en-US"/>
                          </w:rPr>
                          <m:t>D</m:t>
                        </m:r>
                      </m:e>
                    </m:acc>
                  </m:e>
                  <m:sub>
                    <m:r>
                      <w:rPr>
                        <w:rStyle w:val="q4iawc"/>
                        <w:rFonts w:ascii="Cambria Math" w:hAnsi="Cambria Math"/>
                        <w:szCs w:val="20"/>
                        <w:lang w:val="en-US"/>
                      </w:rPr>
                      <m:t>δ</m:t>
                    </m:r>
                  </m:sub>
                </m:sSub>
              </m:e>
            </m:eqArr>
          </m:e>
        </m:d>
      </m:oMath>
      <w:r w:rsidR="0018288F">
        <w:rPr>
          <w:rStyle w:val="q4iawc"/>
          <w:rFonts w:eastAsiaTheme="minorEastAsia"/>
          <w:szCs w:val="20"/>
          <w:lang w:val="en-US"/>
        </w:rPr>
        <w:tab/>
      </w:r>
      <w:r w:rsidR="0018288F">
        <w:rPr>
          <w:rStyle w:val="q4iawc"/>
          <w:rFonts w:eastAsiaTheme="minorEastAsia"/>
          <w:szCs w:val="20"/>
          <w:lang w:val="en-US"/>
        </w:rPr>
        <w:tab/>
      </w:r>
      <w:r w:rsidR="0018288F">
        <w:rPr>
          <w:rStyle w:val="q4iawc"/>
          <w:rFonts w:eastAsiaTheme="minorEastAsia"/>
          <w:szCs w:val="20"/>
          <w:lang w:val="en-US"/>
        </w:rPr>
        <w:tab/>
      </w:r>
      <w:r w:rsidR="0018288F">
        <w:rPr>
          <w:rStyle w:val="q4iawc"/>
          <w:rFonts w:eastAsiaTheme="minorEastAsia"/>
          <w:szCs w:val="20"/>
          <w:lang w:val="en-US"/>
        </w:rPr>
        <w:tab/>
        <w:t>(45</w:t>
      </w:r>
      <w:r w:rsidR="00451D7D" w:rsidRPr="00362555">
        <w:rPr>
          <w:rStyle w:val="q4iawc"/>
          <w:rFonts w:eastAsiaTheme="minorEastAsia"/>
          <w:szCs w:val="20"/>
          <w:lang w:val="en-US"/>
        </w:rPr>
        <w:t>)</w:t>
      </w:r>
    </w:p>
    <w:p w14:paraId="5886248B" w14:textId="77777777" w:rsidR="00451D7D" w:rsidRDefault="00451D7D" w:rsidP="00451D7D">
      <w:pPr>
        <w:rPr>
          <w:rFonts w:asciiTheme="majorBidi" w:eastAsiaTheme="majorEastAsia" w:hAnsiTheme="majorBidi" w:cstheme="majorBidi"/>
          <w:sz w:val="18"/>
          <w:szCs w:val="18"/>
          <w:lang w:val="en-US"/>
        </w:rPr>
      </w:pPr>
    </w:p>
    <w:p w14:paraId="2D34D046" w14:textId="4823653D" w:rsidR="00451D7D" w:rsidRPr="00362555" w:rsidRDefault="00362BAF" w:rsidP="00451D7D">
      <w:pPr>
        <w:jc w:val="center"/>
        <w:rPr>
          <w:rStyle w:val="q4iawc"/>
          <w:rFonts w:eastAsiaTheme="minorEastAsia"/>
          <w:szCs w:val="20"/>
          <w:lang w:val="en-US"/>
        </w:rPr>
      </w:pPr>
      <m:oMath>
        <m:sSub>
          <m:sSubPr>
            <m:ctrlPr>
              <w:rPr>
                <w:rStyle w:val="q4iawc"/>
                <w:rFonts w:ascii="Cambria Math" w:eastAsiaTheme="minorEastAsia" w:hAnsi="Cambria Math"/>
                <w:i/>
                <w:szCs w:val="20"/>
                <w:lang w:val="en-US"/>
              </w:rPr>
            </m:ctrlPr>
          </m:sSubPr>
          <m:e>
            <m:acc>
              <m:accPr>
                <m:chr m:val="⃗"/>
                <m:ctrlPr>
                  <w:rPr>
                    <w:rStyle w:val="q4iawc"/>
                    <w:rFonts w:ascii="Cambria Math" w:eastAsiaTheme="minorEastAsia" w:hAnsi="Cambria Math"/>
                    <w:i/>
                    <w:szCs w:val="20"/>
                    <w:lang w:val="en-US"/>
                  </w:rPr>
                </m:ctrlPr>
              </m:accPr>
              <m:e>
                <m:r>
                  <w:rPr>
                    <w:rStyle w:val="q4iawc"/>
                    <w:rFonts w:ascii="Cambria Math" w:eastAsiaTheme="minorEastAsia" w:hAnsi="Cambria Math"/>
                    <w:szCs w:val="20"/>
                    <w:lang w:val="en-US"/>
                  </w:rPr>
                  <m:t>X</m:t>
                </m:r>
              </m:e>
            </m:acc>
          </m:e>
          <m:sub>
            <m:r>
              <w:rPr>
                <w:rStyle w:val="q4iawc"/>
                <w:rFonts w:ascii="Cambria Math" w:eastAsiaTheme="minorEastAsia" w:hAnsi="Cambria Math"/>
                <w:szCs w:val="20"/>
                <w:lang w:val="en-US"/>
              </w:rPr>
              <m:t>i</m:t>
            </m:r>
          </m:sub>
        </m:sSub>
        <m:d>
          <m:dPr>
            <m:ctrlPr>
              <w:rPr>
                <w:rStyle w:val="q4iawc"/>
                <w:rFonts w:ascii="Cambria Math" w:eastAsiaTheme="minorEastAsia" w:hAnsi="Cambria Math"/>
                <w:i/>
                <w:szCs w:val="20"/>
                <w:lang w:val="en-US"/>
              </w:rPr>
            </m:ctrlPr>
          </m:dPr>
          <m:e>
            <m:r>
              <w:rPr>
                <w:rStyle w:val="q4iawc"/>
                <w:rFonts w:ascii="Cambria Math" w:eastAsiaTheme="minorEastAsia" w:hAnsi="Cambria Math"/>
                <w:szCs w:val="20"/>
                <w:lang w:val="en-US"/>
              </w:rPr>
              <m:t>nt</m:t>
            </m:r>
          </m:e>
        </m:d>
        <m:r>
          <w:rPr>
            <w:rStyle w:val="q4iawc"/>
            <w:rFonts w:ascii="Cambria Math" w:eastAsiaTheme="minorEastAsia" w:hAnsi="Cambria Math"/>
            <w:szCs w:val="20"/>
            <w:lang w:val="en-US"/>
          </w:rPr>
          <m:t>=</m:t>
        </m:r>
        <m:f>
          <m:fPr>
            <m:ctrlPr>
              <w:rPr>
                <w:rStyle w:val="q4iawc"/>
                <w:rFonts w:ascii="Cambria Math" w:eastAsiaTheme="minorEastAsia" w:hAnsi="Cambria Math"/>
                <w:i/>
                <w:szCs w:val="20"/>
                <w:lang w:val="en-US"/>
              </w:rPr>
            </m:ctrlPr>
          </m:fPr>
          <m:num>
            <m:sSub>
              <m:sSubPr>
                <m:ctrlPr>
                  <w:rPr>
                    <w:rStyle w:val="q4iawc"/>
                    <w:rFonts w:ascii="Cambria Math" w:eastAsiaTheme="minorEastAsia" w:hAnsi="Cambria Math"/>
                    <w:i/>
                    <w:szCs w:val="20"/>
                    <w:lang w:val="en-US"/>
                  </w:rPr>
                </m:ctrlPr>
              </m:sSubPr>
              <m:e>
                <m:acc>
                  <m:accPr>
                    <m:chr m:val="⃗"/>
                    <m:ctrlPr>
                      <w:rPr>
                        <w:rStyle w:val="q4iawc"/>
                        <w:rFonts w:ascii="Cambria Math" w:eastAsiaTheme="minorEastAsia" w:hAnsi="Cambria Math"/>
                        <w:i/>
                        <w:szCs w:val="20"/>
                        <w:lang w:val="en-US"/>
                      </w:rPr>
                    </m:ctrlPr>
                  </m:accPr>
                  <m:e>
                    <m:r>
                      <w:rPr>
                        <w:rStyle w:val="q4iawc"/>
                        <w:rFonts w:ascii="Cambria Math" w:eastAsiaTheme="minorEastAsia" w:hAnsi="Cambria Math"/>
                        <w:szCs w:val="20"/>
                        <w:lang w:val="en-US"/>
                      </w:rPr>
                      <m:t>X</m:t>
                    </m:r>
                  </m:e>
                </m:acc>
              </m:e>
              <m:sub>
                <m:r>
                  <w:rPr>
                    <w:rStyle w:val="q4iawc"/>
                    <w:rFonts w:ascii="Cambria Math" w:eastAsiaTheme="minorEastAsia" w:hAnsi="Cambria Math"/>
                    <w:szCs w:val="20"/>
                    <w:lang w:val="en-US"/>
                  </w:rPr>
                  <m:t>1</m:t>
                </m:r>
              </m:sub>
            </m:sSub>
            <m:r>
              <w:rPr>
                <w:rStyle w:val="q4iawc"/>
                <w:rFonts w:ascii="Cambria Math" w:eastAsiaTheme="minorEastAsia" w:hAnsi="Cambria Math"/>
                <w:szCs w:val="20"/>
                <w:lang w:val="en-US"/>
              </w:rPr>
              <m:t>+</m:t>
            </m:r>
            <m:sSub>
              <m:sSubPr>
                <m:ctrlPr>
                  <w:rPr>
                    <w:rStyle w:val="q4iawc"/>
                    <w:rFonts w:ascii="Cambria Math" w:eastAsiaTheme="minorEastAsia" w:hAnsi="Cambria Math"/>
                    <w:i/>
                    <w:szCs w:val="20"/>
                    <w:lang w:val="en-US"/>
                  </w:rPr>
                </m:ctrlPr>
              </m:sSubPr>
              <m:e>
                <m:acc>
                  <m:accPr>
                    <m:chr m:val="⃗"/>
                    <m:ctrlPr>
                      <w:rPr>
                        <w:rStyle w:val="q4iawc"/>
                        <w:rFonts w:ascii="Cambria Math" w:eastAsiaTheme="minorEastAsia" w:hAnsi="Cambria Math"/>
                        <w:i/>
                        <w:szCs w:val="20"/>
                        <w:lang w:val="en-US"/>
                      </w:rPr>
                    </m:ctrlPr>
                  </m:accPr>
                  <m:e>
                    <m:r>
                      <w:rPr>
                        <w:rStyle w:val="q4iawc"/>
                        <w:rFonts w:ascii="Cambria Math" w:eastAsiaTheme="minorEastAsia" w:hAnsi="Cambria Math"/>
                        <w:szCs w:val="20"/>
                        <w:lang w:val="en-US"/>
                      </w:rPr>
                      <m:t>X</m:t>
                    </m:r>
                  </m:e>
                </m:acc>
              </m:e>
              <m:sub>
                <m:r>
                  <w:rPr>
                    <w:rStyle w:val="q4iawc"/>
                    <w:rFonts w:ascii="Cambria Math" w:eastAsiaTheme="minorEastAsia" w:hAnsi="Cambria Math"/>
                    <w:szCs w:val="20"/>
                    <w:lang w:val="en-US"/>
                  </w:rPr>
                  <m:t>2</m:t>
                </m:r>
              </m:sub>
            </m:sSub>
            <m:r>
              <w:rPr>
                <w:rStyle w:val="q4iawc"/>
                <w:rFonts w:ascii="Cambria Math" w:eastAsiaTheme="minorEastAsia" w:hAnsi="Cambria Math"/>
                <w:szCs w:val="20"/>
                <w:lang w:val="en-US"/>
              </w:rPr>
              <m:t>+</m:t>
            </m:r>
            <m:sSub>
              <m:sSubPr>
                <m:ctrlPr>
                  <w:rPr>
                    <w:rStyle w:val="q4iawc"/>
                    <w:rFonts w:ascii="Cambria Math" w:eastAsiaTheme="minorEastAsia" w:hAnsi="Cambria Math"/>
                    <w:i/>
                    <w:szCs w:val="20"/>
                    <w:lang w:val="en-US"/>
                  </w:rPr>
                </m:ctrlPr>
              </m:sSubPr>
              <m:e>
                <m:acc>
                  <m:accPr>
                    <m:chr m:val="⃗"/>
                    <m:ctrlPr>
                      <w:rPr>
                        <w:rStyle w:val="q4iawc"/>
                        <w:rFonts w:ascii="Cambria Math" w:eastAsiaTheme="minorEastAsia" w:hAnsi="Cambria Math"/>
                        <w:i/>
                        <w:szCs w:val="20"/>
                        <w:lang w:val="en-US"/>
                      </w:rPr>
                    </m:ctrlPr>
                  </m:accPr>
                  <m:e>
                    <m:r>
                      <w:rPr>
                        <w:rStyle w:val="q4iawc"/>
                        <w:rFonts w:ascii="Cambria Math" w:eastAsiaTheme="minorEastAsia" w:hAnsi="Cambria Math"/>
                        <w:szCs w:val="20"/>
                        <w:lang w:val="en-US"/>
                      </w:rPr>
                      <m:t>X</m:t>
                    </m:r>
                  </m:e>
                </m:acc>
              </m:e>
              <m:sub>
                <m:r>
                  <w:rPr>
                    <w:rStyle w:val="q4iawc"/>
                    <w:rFonts w:ascii="Cambria Math" w:eastAsiaTheme="minorEastAsia" w:hAnsi="Cambria Math"/>
                    <w:szCs w:val="20"/>
                    <w:lang w:val="en-US"/>
                  </w:rPr>
                  <m:t>3</m:t>
                </m:r>
              </m:sub>
            </m:sSub>
          </m:num>
          <m:den>
            <m:r>
              <w:rPr>
                <w:rStyle w:val="q4iawc"/>
                <w:rFonts w:ascii="Cambria Math" w:eastAsiaTheme="minorEastAsia" w:hAnsi="Cambria Math"/>
                <w:szCs w:val="20"/>
                <w:lang w:val="en-US"/>
              </w:rPr>
              <m:t>3</m:t>
            </m:r>
          </m:den>
        </m:f>
      </m:oMath>
      <w:r w:rsidR="00451D7D" w:rsidRPr="00362555">
        <w:rPr>
          <w:rStyle w:val="q4iawc"/>
          <w:rFonts w:eastAsiaTheme="minorEastAsia"/>
          <w:szCs w:val="20"/>
          <w:lang w:val="en-US"/>
        </w:rPr>
        <w:tab/>
      </w:r>
      <w:r w:rsidR="00451D7D" w:rsidRPr="00362555">
        <w:rPr>
          <w:rStyle w:val="q4iawc"/>
          <w:rFonts w:eastAsiaTheme="minorEastAsia"/>
          <w:szCs w:val="20"/>
          <w:lang w:val="en-US"/>
        </w:rPr>
        <w:tab/>
      </w:r>
      <w:r w:rsidR="00451D7D" w:rsidRPr="00362555">
        <w:rPr>
          <w:rStyle w:val="q4iawc"/>
          <w:rFonts w:eastAsiaTheme="minorEastAsia"/>
          <w:szCs w:val="20"/>
          <w:lang w:val="en-US"/>
        </w:rPr>
        <w:tab/>
      </w:r>
      <w:r w:rsidR="0018288F">
        <w:rPr>
          <w:rStyle w:val="q4iawc"/>
          <w:rFonts w:eastAsiaTheme="minorEastAsia"/>
          <w:szCs w:val="20"/>
          <w:lang w:val="en-US"/>
        </w:rPr>
        <w:tab/>
        <w:t>(46</w:t>
      </w:r>
      <w:r w:rsidR="00451D7D" w:rsidRPr="00362555">
        <w:rPr>
          <w:rStyle w:val="q4iawc"/>
          <w:rFonts w:eastAsiaTheme="minorEastAsia"/>
          <w:szCs w:val="20"/>
          <w:lang w:val="en-US"/>
        </w:rPr>
        <w:t>)</w:t>
      </w:r>
    </w:p>
    <w:p w14:paraId="5E26D6DC" w14:textId="77777777" w:rsidR="00451D7D" w:rsidRDefault="00451D7D" w:rsidP="00451D7D">
      <w:pPr>
        <w:rPr>
          <w:rFonts w:asciiTheme="majorBidi" w:eastAsiaTheme="majorEastAsia" w:hAnsiTheme="majorBidi" w:cstheme="majorBidi"/>
          <w:sz w:val="18"/>
          <w:szCs w:val="18"/>
          <w:lang w:val="en-US"/>
        </w:rPr>
      </w:pPr>
    </w:p>
    <w:p w14:paraId="7C1D64B7" w14:textId="0A5C7CFF" w:rsidR="00451D7D" w:rsidRDefault="00451D7D" w:rsidP="009E20C7">
      <w:pPr>
        <w:spacing w:after="240"/>
        <w:jc w:val="both"/>
        <w:rPr>
          <w:rFonts w:asciiTheme="majorBidi" w:eastAsiaTheme="minorEastAsia" w:hAnsiTheme="majorBidi" w:cstheme="majorBidi"/>
          <w:iCs/>
          <w:szCs w:val="20"/>
          <w:lang w:val="en-US"/>
        </w:rPr>
      </w:pPr>
      <w:r w:rsidRPr="00362555">
        <w:rPr>
          <w:rFonts w:asciiTheme="majorBidi" w:eastAsiaTheme="minorEastAsia" w:hAnsiTheme="majorBidi" w:cstheme="majorBidi"/>
          <w:iCs/>
          <w:szCs w:val="20"/>
          <w:lang w:val="en-US"/>
        </w:rPr>
        <w:t xml:space="preserve">Where </w:t>
      </w:r>
      <m:oMath>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X</m:t>
                </m:r>
              </m:e>
            </m:acc>
          </m:e>
          <m:sub>
            <m:r>
              <w:rPr>
                <w:rFonts w:ascii="Cambria Math" w:eastAsiaTheme="minorEastAsia" w:hAnsi="Cambria Math" w:cstheme="majorBidi"/>
                <w:szCs w:val="20"/>
                <w:lang w:val="en-US"/>
              </w:rPr>
              <m:t>i</m:t>
            </m:r>
          </m:sub>
        </m:sSub>
        <m:r>
          <m:rPr>
            <m:sty m:val="p"/>
          </m:rPr>
          <w:rPr>
            <w:rFonts w:ascii="Cambria Math" w:eastAsiaTheme="minorEastAsia" w:hAnsi="Cambria Math" w:cstheme="majorBidi"/>
            <w:szCs w:val="20"/>
            <w:lang w:val="en-US"/>
          </w:rPr>
          <m:t>,</m:t>
        </m:r>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X</m:t>
                </m:r>
              </m:e>
            </m:acc>
          </m:e>
          <m:sub>
            <m:r>
              <w:rPr>
                <w:rFonts w:ascii="Cambria Math" w:eastAsiaTheme="minorEastAsia" w:hAnsi="Cambria Math" w:cstheme="majorBidi"/>
                <w:szCs w:val="20"/>
                <w:lang w:val="en-US"/>
              </w:rPr>
              <m:t>α</m:t>
            </m:r>
          </m:sub>
        </m:sSub>
        <m:r>
          <m:rPr>
            <m:sty m:val="p"/>
          </m:rPr>
          <w:rPr>
            <w:rFonts w:ascii="Cambria Math" w:eastAsiaTheme="minorEastAsia" w:hAnsi="Cambria Math" w:cstheme="majorBidi"/>
            <w:szCs w:val="20"/>
            <w:lang w:val="en-US"/>
          </w:rPr>
          <m:t>,</m:t>
        </m:r>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X</m:t>
                </m:r>
              </m:e>
            </m:acc>
          </m:e>
          <m:sub>
            <m:r>
              <w:rPr>
                <w:rFonts w:ascii="Cambria Math" w:eastAsiaTheme="minorEastAsia" w:hAnsi="Cambria Math" w:cstheme="majorBidi"/>
                <w:szCs w:val="20"/>
                <w:lang w:val="en-US"/>
              </w:rPr>
              <m:t>β</m:t>
            </m:r>
          </m:sub>
        </m:sSub>
      </m:oMath>
      <w:r w:rsidRPr="00362555">
        <w:rPr>
          <w:rFonts w:asciiTheme="majorBidi" w:eastAsiaTheme="minorEastAsia" w:hAnsiTheme="majorBidi" w:cstheme="majorBidi"/>
          <w:iCs/>
          <w:szCs w:val="20"/>
          <w:lang w:val="en-US"/>
        </w:rPr>
        <w:t xml:space="preserve"> and </w:t>
      </w:r>
      <m:oMath>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X</m:t>
                </m:r>
              </m:e>
            </m:acc>
          </m:e>
          <m:sub>
            <m:r>
              <w:rPr>
                <w:rFonts w:ascii="Cambria Math" w:eastAsiaTheme="minorEastAsia" w:hAnsi="Cambria Math" w:cstheme="majorBidi"/>
                <w:szCs w:val="20"/>
                <w:lang w:val="en-US"/>
              </w:rPr>
              <m:t>δ</m:t>
            </m:r>
          </m:sub>
        </m:sSub>
      </m:oMath>
      <w:r w:rsidRPr="00362555">
        <w:rPr>
          <w:rFonts w:asciiTheme="majorBidi" w:eastAsiaTheme="minorEastAsia" w:hAnsiTheme="majorBidi" w:cstheme="majorBidi"/>
          <w:iCs/>
          <w:szCs w:val="20"/>
          <w:lang w:val="en-US"/>
        </w:rPr>
        <w:t xml:space="preserve"> represents the position vectors of </w:t>
      </w:r>
      <m:oMath>
        <m:r>
          <w:rPr>
            <w:rFonts w:ascii="Cambria Math" w:eastAsiaTheme="minorEastAsia" w:hAnsi="Cambria Math" w:cstheme="majorBidi"/>
            <w:szCs w:val="20"/>
            <w:lang w:val="en-US"/>
          </w:rPr>
          <m:t>i</m:t>
        </m:r>
        <m:r>
          <m:rPr>
            <m:sty m:val="p"/>
          </m:rPr>
          <w:rPr>
            <w:rFonts w:ascii="Cambria Math" w:eastAsiaTheme="minorEastAsia" w:hAnsi="Cambria Math" w:cstheme="majorBidi"/>
            <w:szCs w:val="20"/>
            <w:lang w:val="en-US"/>
          </w:rPr>
          <m:t>,</m:t>
        </m:r>
        <m:r>
          <w:rPr>
            <w:rFonts w:ascii="Cambria Math" w:eastAsiaTheme="minorEastAsia" w:hAnsi="Cambria Math" w:cstheme="majorBidi"/>
            <w:szCs w:val="20"/>
            <w:lang w:val="en-US"/>
          </w:rPr>
          <m:t>α</m:t>
        </m:r>
        <m:r>
          <m:rPr>
            <m:sty m:val="p"/>
          </m:rPr>
          <w:rPr>
            <w:rFonts w:ascii="Cambria Math" w:eastAsiaTheme="minorEastAsia" w:hAnsi="Cambria Math" w:cstheme="majorBidi"/>
            <w:szCs w:val="20"/>
            <w:lang w:val="en-US"/>
          </w:rPr>
          <m:t>,</m:t>
        </m:r>
        <m:r>
          <w:rPr>
            <w:rFonts w:ascii="Cambria Math" w:eastAsiaTheme="minorEastAsia" w:hAnsi="Cambria Math" w:cstheme="majorBidi"/>
            <w:szCs w:val="20"/>
            <w:lang w:val="en-US"/>
          </w:rPr>
          <m:t>β</m:t>
        </m:r>
      </m:oMath>
      <w:r w:rsidRPr="00362555">
        <w:rPr>
          <w:rFonts w:asciiTheme="majorBidi" w:eastAsiaTheme="minorEastAsia" w:hAnsiTheme="majorBidi" w:cstheme="majorBidi"/>
          <w:iCs/>
          <w:szCs w:val="20"/>
          <w:lang w:val="en-US"/>
        </w:rPr>
        <w:t xml:space="preserve"> and </w:t>
      </w:r>
      <m:oMath>
        <m:r>
          <w:rPr>
            <w:rFonts w:ascii="Cambria Math" w:eastAsiaTheme="minorEastAsia" w:hAnsi="Cambria Math" w:cstheme="majorBidi"/>
            <w:szCs w:val="20"/>
            <w:lang w:val="en-US"/>
          </w:rPr>
          <m:t>δ</m:t>
        </m:r>
        <m:r>
          <m:rPr>
            <m:sty m:val="p"/>
          </m:rPr>
          <w:rPr>
            <w:rFonts w:ascii="Cambria Math" w:eastAsiaTheme="minorEastAsia" w:hAnsi="Cambria Math" w:cstheme="majorBidi"/>
            <w:szCs w:val="20"/>
            <w:lang w:val="en-US"/>
          </w:rPr>
          <m:t> </m:t>
        </m:r>
      </m:oMath>
      <w:r w:rsidRPr="00362555">
        <w:rPr>
          <w:rFonts w:asciiTheme="majorBidi" w:eastAsiaTheme="minorEastAsia" w:hAnsiTheme="majorBidi" w:cstheme="majorBidi"/>
          <w:iCs/>
          <w:szCs w:val="20"/>
          <w:lang w:val="en-US"/>
        </w:rPr>
        <w:t xml:space="preserve">; </w:t>
      </w:r>
      <m:oMath>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D</m:t>
                </m:r>
              </m:e>
            </m:acc>
          </m:e>
          <m:sub>
            <m:r>
              <w:rPr>
                <w:rFonts w:ascii="Cambria Math" w:eastAsiaTheme="minorEastAsia" w:hAnsi="Cambria Math" w:cstheme="majorBidi"/>
                <w:szCs w:val="20"/>
                <w:lang w:val="en-US"/>
              </w:rPr>
              <m:t>α</m:t>
            </m:r>
          </m:sub>
        </m:sSub>
        <m:r>
          <m:rPr>
            <m:sty m:val="p"/>
          </m:rPr>
          <w:rPr>
            <w:rFonts w:ascii="Cambria Math" w:eastAsiaTheme="minorEastAsia" w:hAnsi="Cambria Math" w:cstheme="majorBidi"/>
            <w:szCs w:val="20"/>
            <w:lang w:val="en-US"/>
          </w:rPr>
          <m:t>,</m:t>
        </m:r>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D</m:t>
                </m:r>
              </m:e>
            </m:acc>
          </m:e>
          <m:sub>
            <m:r>
              <w:rPr>
                <w:rFonts w:ascii="Cambria Math" w:eastAsiaTheme="minorEastAsia" w:hAnsi="Cambria Math" w:cstheme="majorBidi"/>
                <w:szCs w:val="20"/>
                <w:lang w:val="en-US"/>
              </w:rPr>
              <m:t>β</m:t>
            </m:r>
          </m:sub>
        </m:sSub>
      </m:oMath>
      <w:r w:rsidRPr="00362555">
        <w:rPr>
          <w:rFonts w:asciiTheme="majorBidi" w:eastAsiaTheme="minorEastAsia" w:hAnsiTheme="majorBidi" w:cstheme="majorBidi"/>
          <w:iCs/>
          <w:szCs w:val="20"/>
          <w:lang w:val="en-US"/>
        </w:rPr>
        <w:t xml:space="preserve"> and </w:t>
      </w:r>
      <m:oMath>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D</m:t>
                </m:r>
              </m:e>
            </m:acc>
          </m:e>
          <m:sub>
            <m:r>
              <w:rPr>
                <w:rFonts w:ascii="Cambria Math" w:eastAsiaTheme="minorEastAsia" w:hAnsi="Cambria Math" w:cstheme="majorBidi"/>
                <w:szCs w:val="20"/>
                <w:lang w:val="en-US"/>
              </w:rPr>
              <m:t>δ</m:t>
            </m:r>
          </m:sub>
        </m:sSub>
        <m:r>
          <m:rPr>
            <m:sty m:val="p"/>
          </m:rPr>
          <w:rPr>
            <w:rFonts w:ascii="Cambria Math" w:eastAsiaTheme="minorEastAsia" w:hAnsi="Cambria Math" w:cstheme="majorBidi"/>
            <w:szCs w:val="20"/>
            <w:lang w:val="en-US"/>
          </w:rPr>
          <m:t xml:space="preserve"> </m:t>
        </m:r>
      </m:oMath>
      <w:r w:rsidRPr="00362555">
        <w:rPr>
          <w:rFonts w:asciiTheme="majorBidi" w:eastAsiaTheme="minorEastAsia" w:hAnsiTheme="majorBidi" w:cstheme="majorBidi"/>
          <w:iCs/>
          <w:szCs w:val="20"/>
          <w:lang w:val="en-US"/>
        </w:rPr>
        <w:t xml:space="preserve">respectively mean the distance vectors between </w:t>
      </w:r>
      <m:oMath>
        <m:r>
          <w:rPr>
            <w:rFonts w:ascii="Cambria Math" w:eastAsiaTheme="minorEastAsia" w:hAnsi="Cambria Math" w:cstheme="majorBidi"/>
            <w:szCs w:val="20"/>
            <w:lang w:val="en-US"/>
          </w:rPr>
          <m:t>α</m:t>
        </m:r>
        <m:r>
          <m:rPr>
            <m:sty m:val="p"/>
          </m:rPr>
          <w:rPr>
            <w:rFonts w:ascii="Cambria Math" w:eastAsiaTheme="minorEastAsia" w:hAnsi="Cambria Math" w:cstheme="majorBidi"/>
            <w:szCs w:val="20"/>
            <w:lang w:val="en-US"/>
          </w:rPr>
          <m:t>,</m:t>
        </m:r>
        <m:r>
          <w:rPr>
            <w:rFonts w:ascii="Cambria Math" w:eastAsiaTheme="minorEastAsia" w:hAnsi="Cambria Math" w:cstheme="majorBidi"/>
            <w:szCs w:val="20"/>
            <w:lang w:val="en-US"/>
          </w:rPr>
          <m:t>β</m:t>
        </m:r>
        <m:r>
          <m:rPr>
            <m:sty m:val="p"/>
          </m:rPr>
          <w:rPr>
            <w:rFonts w:ascii="Cambria Math" w:eastAsiaTheme="minorEastAsia" w:hAnsi="Cambria Math" w:cstheme="majorBidi"/>
            <w:szCs w:val="20"/>
            <w:lang w:val="en-US"/>
          </w:rPr>
          <m:t>,</m:t>
        </m:r>
        <m:r>
          <w:rPr>
            <w:rFonts w:ascii="Cambria Math" w:eastAsiaTheme="minorEastAsia" w:hAnsi="Cambria Math" w:cstheme="majorBidi"/>
            <w:szCs w:val="20"/>
            <w:lang w:val="en-US"/>
          </w:rPr>
          <m:t>δ</m:t>
        </m:r>
      </m:oMath>
      <w:r w:rsidRPr="00362555">
        <w:rPr>
          <w:rFonts w:asciiTheme="majorBidi" w:eastAsiaTheme="minorEastAsia" w:hAnsiTheme="majorBidi" w:cstheme="majorBidi"/>
          <w:iCs/>
          <w:szCs w:val="20"/>
          <w:lang w:val="en-US"/>
        </w:rPr>
        <w:t xml:space="preserve"> and </w:t>
      </w:r>
      <m:oMath>
        <m:r>
          <w:rPr>
            <w:rFonts w:ascii="Cambria Math" w:eastAsiaTheme="minorEastAsia" w:hAnsi="Cambria Math" w:cstheme="majorBidi"/>
            <w:szCs w:val="20"/>
            <w:lang w:val="en-US"/>
          </w:rPr>
          <m:t>i</m:t>
        </m:r>
        <m:r>
          <m:rPr>
            <m:sty m:val="p"/>
          </m:rPr>
          <w:rPr>
            <w:rFonts w:ascii="Cambria Math" w:eastAsiaTheme="minorEastAsia" w:hAnsi="Cambria Math" w:cstheme="majorBidi"/>
            <w:szCs w:val="20"/>
            <w:lang w:val="en-US"/>
          </w:rPr>
          <m:t> </m:t>
        </m:r>
      </m:oMath>
      <w:r w:rsidRPr="00362555">
        <w:rPr>
          <w:rFonts w:asciiTheme="majorBidi" w:eastAsiaTheme="minorEastAsia" w:hAnsiTheme="majorBidi" w:cstheme="majorBidi"/>
          <w:iCs/>
          <w:szCs w:val="20"/>
          <w:lang w:val="en-US"/>
        </w:rPr>
        <w:t>;</w:t>
      </w:r>
      <m:oMath>
        <m:r>
          <m:rPr>
            <m:sty m:val="p"/>
          </m:rPr>
          <w:rPr>
            <w:rFonts w:ascii="Cambria Math" w:eastAsiaTheme="minorEastAsia" w:hAnsi="Cambria Math" w:cstheme="majorBidi"/>
            <w:szCs w:val="20"/>
            <w:lang w:val="en-US"/>
          </w:rPr>
          <m:t xml:space="preserve"> </m:t>
        </m:r>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r</m:t>
                </m:r>
              </m:e>
            </m:acc>
          </m:e>
          <m:sub>
            <m:r>
              <m:rPr>
                <m:sty m:val="p"/>
              </m:rPr>
              <w:rPr>
                <w:rFonts w:ascii="Cambria Math" w:eastAsiaTheme="minorEastAsia" w:hAnsi="Cambria Math" w:cstheme="majorBidi"/>
                <w:szCs w:val="20"/>
                <w:lang w:val="en-US"/>
              </w:rPr>
              <m:t>1</m:t>
            </m:r>
          </m:sub>
        </m:sSub>
      </m:oMath>
      <w:r w:rsidRPr="00362555">
        <w:rPr>
          <w:rFonts w:asciiTheme="majorBidi" w:eastAsiaTheme="minorEastAsia" w:hAnsiTheme="majorBidi" w:cstheme="majorBidi"/>
          <w:iCs/>
          <w:szCs w:val="20"/>
          <w:lang w:val="en-US"/>
        </w:rPr>
        <w:t xml:space="preserve"> and </w:t>
      </w:r>
      <m:oMath>
        <m:sSub>
          <m:sSubPr>
            <m:ctrlPr>
              <w:rPr>
                <w:rFonts w:ascii="Cambria Math" w:eastAsiaTheme="minorEastAsia" w:hAnsi="Cambria Math" w:cstheme="majorBidi"/>
                <w:iCs/>
                <w:szCs w:val="20"/>
                <w:lang w:val="en-US"/>
              </w:rPr>
            </m:ctrlPr>
          </m:sSubPr>
          <m:e>
            <m:acc>
              <m:accPr>
                <m:chr m:val="⃗"/>
                <m:ctrlPr>
                  <w:rPr>
                    <w:rFonts w:ascii="Cambria Math" w:eastAsiaTheme="minorEastAsia" w:hAnsi="Cambria Math" w:cstheme="majorBidi"/>
                    <w:iCs/>
                    <w:szCs w:val="20"/>
                    <w:lang w:val="en-US"/>
                  </w:rPr>
                </m:ctrlPr>
              </m:accPr>
              <m:e>
                <m:r>
                  <w:rPr>
                    <w:rFonts w:ascii="Cambria Math" w:eastAsiaTheme="minorEastAsia" w:hAnsi="Cambria Math" w:cstheme="majorBidi"/>
                    <w:szCs w:val="20"/>
                    <w:lang w:val="en-US"/>
                  </w:rPr>
                  <m:t>r</m:t>
                </m:r>
              </m:e>
            </m:acc>
          </m:e>
          <m:sub>
            <m:r>
              <m:rPr>
                <m:sty m:val="p"/>
              </m:rPr>
              <w:rPr>
                <w:rFonts w:ascii="Cambria Math" w:eastAsiaTheme="minorEastAsia" w:hAnsi="Cambria Math" w:cstheme="majorBidi"/>
                <w:szCs w:val="20"/>
                <w:lang w:val="en-US"/>
              </w:rPr>
              <m:t>2</m:t>
            </m:r>
          </m:sub>
        </m:sSub>
      </m:oMath>
      <w:r w:rsidRPr="00362555">
        <w:rPr>
          <w:rFonts w:asciiTheme="majorBidi" w:eastAsiaTheme="minorEastAsia" w:hAnsiTheme="majorBidi" w:cstheme="majorBidi"/>
          <w:iCs/>
          <w:szCs w:val="20"/>
          <w:lang w:val="en-US"/>
        </w:rPr>
        <w:t xml:space="preserve"> are random vectors in the interval </w:t>
      </w:r>
      <m:oMath>
        <m:d>
          <m:dPr>
            <m:begChr m:val="["/>
            <m:endChr m:val="]"/>
            <m:ctrlPr>
              <w:rPr>
                <w:rFonts w:ascii="Cambria Math" w:eastAsiaTheme="minorEastAsia" w:hAnsi="Cambria Math" w:cstheme="majorBidi"/>
                <w:iCs/>
                <w:szCs w:val="20"/>
                <w:lang w:val="en-US"/>
              </w:rPr>
            </m:ctrlPr>
          </m:dPr>
          <m:e>
            <m:r>
              <m:rPr>
                <m:sty m:val="p"/>
              </m:rPr>
              <w:rPr>
                <w:rFonts w:ascii="Cambria Math" w:eastAsiaTheme="minorEastAsia" w:hAnsi="Cambria Math" w:cstheme="majorBidi"/>
                <w:szCs w:val="20"/>
                <w:lang w:val="en-US"/>
              </w:rPr>
              <m:t>0,1</m:t>
            </m:r>
          </m:e>
        </m:d>
        <m:r>
          <w:rPr>
            <w:rFonts w:ascii="Cambria Math" w:eastAsiaTheme="minorEastAsia" w:hAnsi="Cambria Math" w:cstheme="majorBidi"/>
            <w:szCs w:val="20"/>
            <w:lang w:val="en-US"/>
          </w:rPr>
          <m:t>.</m:t>
        </m:r>
      </m:oMath>
    </w:p>
    <w:p w14:paraId="7FA16C23" w14:textId="77777777" w:rsidR="009E20C7" w:rsidRPr="00451D7D" w:rsidRDefault="009E20C7" w:rsidP="009E20C7">
      <w:pPr>
        <w:spacing w:line="259" w:lineRule="auto"/>
        <w:ind w:left="426"/>
        <w:contextualSpacing/>
        <w:rPr>
          <w:rFonts w:asciiTheme="majorBidi" w:eastAsiaTheme="majorEastAsia" w:hAnsiTheme="majorBidi" w:cstheme="majorBidi"/>
          <w:sz w:val="28"/>
          <w:szCs w:val="28"/>
          <w:lang w:val="en-US"/>
        </w:rPr>
      </w:pPr>
      <w:r w:rsidRPr="00451D7D">
        <w:rPr>
          <w:noProof/>
          <w:lang w:val="fr-FR" w:eastAsia="fr-FR"/>
        </w:rPr>
        <w:drawing>
          <wp:inline distT="0" distB="0" distL="0" distR="0" wp14:anchorId="1EC0210D" wp14:editId="4BC0B27C">
            <wp:extent cx="2743200" cy="1275472"/>
            <wp:effectExtent l="0" t="0" r="0" b="127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6">
                      <a:extLst>
                        <a:ext uri="{28A0092B-C50C-407E-A947-70E740481C1C}">
                          <a14:useLocalDpi xmlns:a14="http://schemas.microsoft.com/office/drawing/2010/main" val="0"/>
                        </a:ext>
                      </a:extLst>
                    </a:blip>
                    <a:srcRect t="12199"/>
                    <a:stretch/>
                  </pic:blipFill>
                  <pic:spPr bwMode="auto">
                    <a:xfrm>
                      <a:off x="0" y="0"/>
                      <a:ext cx="2801755" cy="1302697"/>
                    </a:xfrm>
                    <a:prstGeom prst="rect">
                      <a:avLst/>
                    </a:prstGeom>
                    <a:noFill/>
                    <a:ln>
                      <a:noFill/>
                    </a:ln>
                    <a:extLst>
                      <a:ext uri="{53640926-AAD7-44D8-BBD7-CCE9431645EC}">
                        <a14:shadowObscured xmlns:a14="http://schemas.microsoft.com/office/drawing/2010/main"/>
                      </a:ext>
                    </a:extLst>
                  </pic:spPr>
                </pic:pic>
              </a:graphicData>
            </a:graphic>
          </wp:inline>
        </w:drawing>
      </w:r>
    </w:p>
    <w:p w14:paraId="6EBE89FA" w14:textId="77777777" w:rsidR="009E20C7" w:rsidRPr="00451D7D" w:rsidRDefault="009E20C7" w:rsidP="009E20C7">
      <w:pPr>
        <w:jc w:val="center"/>
        <w:rPr>
          <w:rFonts w:eastAsiaTheme="majorEastAsia" w:cstheme="majorBidi"/>
          <w:iCs/>
          <w:sz w:val="18"/>
          <w:szCs w:val="22"/>
        </w:rPr>
      </w:pPr>
      <w:r w:rsidRPr="00451D7D">
        <w:rPr>
          <w:rFonts w:eastAsiaTheme="majorEastAsia" w:cstheme="majorBidi"/>
          <w:iCs/>
          <w:sz w:val="18"/>
          <w:szCs w:val="22"/>
          <w:lang w:val="en-US"/>
        </w:rPr>
        <w:t>Fig4.The hierarchy of the grey wolf pack</w:t>
      </w:r>
    </w:p>
    <w:p w14:paraId="25F33E15" w14:textId="77777777" w:rsidR="009E20C7" w:rsidRPr="009E20C7" w:rsidRDefault="009E20C7" w:rsidP="00451D7D">
      <w:pPr>
        <w:jc w:val="both"/>
        <w:rPr>
          <w:rFonts w:asciiTheme="majorBidi" w:eastAsiaTheme="minorEastAsia" w:hAnsiTheme="majorBidi" w:cstheme="majorBidi"/>
          <w:iCs/>
          <w:szCs w:val="20"/>
        </w:rPr>
      </w:pPr>
    </w:p>
    <w:p w14:paraId="08657C40" w14:textId="77777777" w:rsidR="00840661" w:rsidRPr="00362555" w:rsidRDefault="00840661" w:rsidP="00840661">
      <w:pPr>
        <w:pStyle w:val="Section"/>
      </w:pPr>
      <w:r>
        <w:t xml:space="preserve">4. </w:t>
      </w:r>
      <w:r w:rsidRPr="00362555">
        <w:t>RESULTS AND DISCUSSIONS</w:t>
      </w:r>
    </w:p>
    <w:p w14:paraId="385C639D" w14:textId="77777777" w:rsidR="00840661" w:rsidRPr="00362555" w:rsidRDefault="00840661" w:rsidP="00840661">
      <w:pPr>
        <w:jc w:val="both"/>
        <w:rPr>
          <w:rFonts w:asciiTheme="majorBidi" w:hAnsiTheme="majorBidi" w:cstheme="majorBidi"/>
          <w:szCs w:val="20"/>
          <w:lang w:val="en-US"/>
        </w:rPr>
      </w:pPr>
      <w:r w:rsidRPr="00362555">
        <w:rPr>
          <w:rFonts w:asciiTheme="majorBidi" w:hAnsiTheme="majorBidi" w:cstheme="majorBidi"/>
          <w:szCs w:val="20"/>
          <w:lang w:val="en-US"/>
        </w:rPr>
        <w:t xml:space="preserve">In this section, we perform simulations to validate the proposed fault tolerant mechanism. This simulation is based on the injection of a total failure to the gyroscope sensor in order to observe the behavior of the UAV and the efficiency of the mechanism that we propose to implement. The simulation was performed under MATLAB/Simulink environment. The total simulation time </w:t>
      </w:r>
      <m:oMath>
        <m:sSub>
          <m:sSubPr>
            <m:ctrlPr>
              <w:rPr>
                <w:rFonts w:ascii="Cambria Math" w:eastAsia="Times New Roman" w:hAnsi="Cambria Math" w:cstheme="majorBidi"/>
                <w:i/>
                <w:szCs w:val="20"/>
                <w:lang w:val="en-US" w:eastAsia="en-GB"/>
              </w:rPr>
            </m:ctrlPr>
          </m:sSubPr>
          <m:e>
            <m:r>
              <w:rPr>
                <w:rFonts w:ascii="Cambria Math" w:eastAsia="Times New Roman" w:hAnsi="Cambria Math" w:cstheme="majorBidi"/>
                <w:szCs w:val="20"/>
                <w:lang w:val="en-US" w:eastAsia="en-GB"/>
              </w:rPr>
              <m:t>t</m:t>
            </m:r>
          </m:e>
          <m:sub>
            <m:r>
              <w:rPr>
                <w:rFonts w:ascii="Cambria Math" w:eastAsia="Times New Roman" w:hAnsi="Cambria Math" w:cstheme="majorBidi"/>
                <w:szCs w:val="20"/>
                <w:lang w:val="en-US" w:eastAsia="en-GB"/>
              </w:rPr>
              <m:t>f</m:t>
            </m:r>
          </m:sub>
        </m:sSub>
      </m:oMath>
      <w:r w:rsidRPr="00362555">
        <w:rPr>
          <w:rFonts w:asciiTheme="majorBidi" w:hAnsiTheme="majorBidi" w:cstheme="majorBidi"/>
          <w:szCs w:val="20"/>
          <w:lang w:val="en-US"/>
        </w:rPr>
        <w:t xml:space="preserve"> is </w:t>
      </w:r>
      <m:oMath>
        <m:r>
          <m:rPr>
            <m:sty m:val="p"/>
          </m:rPr>
          <w:rPr>
            <w:rFonts w:ascii="Cambria Math" w:hAnsi="Cambria Math" w:cstheme="majorBidi"/>
            <w:szCs w:val="20"/>
            <w:lang w:val="en-US"/>
          </w:rPr>
          <m:t xml:space="preserve">200 </m:t>
        </m:r>
        <m:r>
          <w:rPr>
            <w:rFonts w:ascii="Cambria Math" w:hAnsi="Cambria Math" w:cstheme="majorBidi"/>
            <w:szCs w:val="20"/>
            <w:lang w:val="en-US"/>
          </w:rPr>
          <m:t>sec</m:t>
        </m:r>
      </m:oMath>
      <w:r w:rsidRPr="00362555">
        <w:rPr>
          <w:rFonts w:asciiTheme="majorBidi" w:hAnsiTheme="majorBidi" w:cstheme="majorBidi"/>
          <w:szCs w:val="20"/>
          <w:lang w:val="en-US"/>
        </w:rPr>
        <w:t xml:space="preserve"> and the sampling time is fixed at</w:t>
      </w:r>
      <m:oMath>
        <m:r>
          <w:rPr>
            <w:rFonts w:ascii="Cambria Math" w:hAnsi="Cambria Math" w:cstheme="majorBidi"/>
            <w:szCs w:val="20"/>
            <w:lang w:val="en-US"/>
          </w:rPr>
          <m:t xml:space="preserve"> </m:t>
        </m:r>
        <m:r>
          <m:rPr>
            <m:sty m:val="p"/>
          </m:rPr>
          <w:rPr>
            <w:rFonts w:ascii="Cambria Math" w:hAnsi="Cambria Math" w:cstheme="majorBidi"/>
            <w:szCs w:val="20"/>
            <w:lang w:val="en-US"/>
          </w:rPr>
          <m:t xml:space="preserve">0.01 </m:t>
        </m:r>
        <m:r>
          <w:rPr>
            <w:rFonts w:ascii="Cambria Math" w:hAnsi="Cambria Math" w:cstheme="majorBidi"/>
            <w:szCs w:val="20"/>
            <w:lang w:val="en-US"/>
          </w:rPr>
          <m:t>sec</m:t>
        </m:r>
      </m:oMath>
      <w:r w:rsidRPr="00362555">
        <w:rPr>
          <w:rFonts w:asciiTheme="majorBidi" w:hAnsiTheme="majorBidi" w:cstheme="majorBidi"/>
          <w:szCs w:val="20"/>
          <w:lang w:val="en-US"/>
        </w:rPr>
        <w:t xml:space="preserve">. The simulations were carried out with the UAV </w:t>
      </w:r>
      <w:r>
        <w:rPr>
          <w:rFonts w:asciiTheme="majorBidi" w:hAnsiTheme="majorBidi" w:cstheme="majorBidi"/>
          <w:szCs w:val="20"/>
          <w:lang w:val="en-US"/>
        </w:rPr>
        <w:t>parameters presented in Table 2</w:t>
      </w:r>
      <w:r w:rsidRPr="00362555">
        <w:rPr>
          <w:rFonts w:asciiTheme="majorBidi" w:hAnsiTheme="majorBidi" w:cstheme="majorBidi"/>
          <w:szCs w:val="20"/>
          <w:lang w:val="en-US"/>
        </w:rPr>
        <w:t>.</w:t>
      </w:r>
    </w:p>
    <w:p w14:paraId="4B6658FF" w14:textId="77777777" w:rsidR="00840661" w:rsidRPr="00362555" w:rsidRDefault="00840661" w:rsidP="00840661">
      <w:pPr>
        <w:pStyle w:val="Paragraphedeliste"/>
        <w:jc w:val="both"/>
        <w:rPr>
          <w:rFonts w:asciiTheme="majorBidi" w:hAnsiTheme="majorBidi" w:cstheme="majorBidi"/>
          <w:szCs w:val="20"/>
          <w:lang w:val="en-US"/>
        </w:rPr>
      </w:pPr>
    </w:p>
    <w:p w14:paraId="30711C1C" w14:textId="13D77356" w:rsidR="00840661" w:rsidRPr="00362555" w:rsidRDefault="00840661" w:rsidP="00840661">
      <w:pPr>
        <w:jc w:val="both"/>
        <w:rPr>
          <w:rFonts w:asciiTheme="majorBidi" w:hAnsiTheme="majorBidi" w:cstheme="majorBidi"/>
          <w:szCs w:val="20"/>
          <w:lang w:val="en-US"/>
        </w:rPr>
      </w:pPr>
      <w:r w:rsidRPr="00362555">
        <w:rPr>
          <w:rFonts w:asciiTheme="majorBidi" w:hAnsiTheme="majorBidi" w:cstheme="majorBidi"/>
          <w:szCs w:val="20"/>
          <w:lang w:val="en-US"/>
        </w:rPr>
        <w:t>To show the reliability and performance of the proposed fault tolerance mechanism FTCEKF we simulate two cases, the first is relying on the CEKF1 filter and the othe</w:t>
      </w:r>
      <w:r w:rsidR="00FC0CA6">
        <w:rPr>
          <w:rFonts w:asciiTheme="majorBidi" w:hAnsiTheme="majorBidi" w:cstheme="majorBidi"/>
          <w:szCs w:val="20"/>
          <w:lang w:val="en-US"/>
        </w:rPr>
        <w:t>r uses the CEKF2 filter. Table 5</w:t>
      </w:r>
      <w:r w:rsidRPr="00362555">
        <w:rPr>
          <w:rFonts w:asciiTheme="majorBidi" w:hAnsiTheme="majorBidi" w:cstheme="majorBidi"/>
          <w:szCs w:val="20"/>
          <w:lang w:val="en-US"/>
        </w:rPr>
        <w:t xml:space="preserve"> gives the performance of the two filters in terms of error verified by the root mean square (RMS) of the angles.</w:t>
      </w:r>
    </w:p>
    <w:p w14:paraId="7E50201B" w14:textId="77777777" w:rsidR="00840661" w:rsidRPr="00362555" w:rsidRDefault="00840661" w:rsidP="00840661">
      <w:pPr>
        <w:pStyle w:val="Paragraphedeliste"/>
        <w:jc w:val="both"/>
        <w:rPr>
          <w:rFonts w:asciiTheme="majorBidi" w:eastAsiaTheme="majorEastAsia" w:hAnsiTheme="majorBidi" w:cstheme="majorBidi"/>
          <w:szCs w:val="20"/>
          <w:lang w:val="en-US"/>
        </w:rPr>
      </w:pPr>
    </w:p>
    <w:p w14:paraId="62ECA604" w14:textId="77777777" w:rsidR="00840661" w:rsidRDefault="00840661" w:rsidP="00840661">
      <w:pPr>
        <w:pStyle w:val="Style1"/>
        <w:jc w:val="both"/>
        <w:rPr>
          <w:rFonts w:asciiTheme="majorBidi" w:eastAsiaTheme="majorEastAsia" w:hAnsiTheme="majorBidi" w:cstheme="majorBidi"/>
          <w:sz w:val="20"/>
          <w:szCs w:val="20"/>
          <w:lang w:val="en-US"/>
        </w:rPr>
      </w:pPr>
      <w:r w:rsidRPr="00362555">
        <w:rPr>
          <w:rFonts w:asciiTheme="majorBidi" w:eastAsiaTheme="majorEastAsia" w:hAnsiTheme="majorBidi" w:cstheme="majorBidi"/>
          <w:sz w:val="20"/>
          <w:szCs w:val="20"/>
          <w:lang w:val="en-US"/>
        </w:rPr>
        <w:t xml:space="preserve">The Kalman filter is applied to merge the data from the magnetometer and the gyroscope during the phase before the </w:t>
      </w:r>
      <w:r w:rsidRPr="00362555">
        <w:rPr>
          <w:rFonts w:asciiTheme="majorBidi" w:eastAsiaTheme="majorEastAsia" w:hAnsiTheme="majorBidi" w:cstheme="majorBidi"/>
          <w:sz w:val="20"/>
          <w:szCs w:val="20"/>
          <w:lang w:val="en-US"/>
        </w:rPr>
        <w:lastRenderedPageBreak/>
        <w:t>introduction of the failure, which means that after this incident the filter on</w:t>
      </w:r>
      <w:r>
        <w:rPr>
          <w:rFonts w:asciiTheme="majorBidi" w:eastAsiaTheme="majorEastAsia" w:hAnsiTheme="majorBidi" w:cstheme="majorBidi"/>
          <w:sz w:val="20"/>
          <w:szCs w:val="20"/>
          <w:lang w:val="en-US"/>
        </w:rPr>
        <w:t>ly works with the magnetometer.</w:t>
      </w:r>
    </w:p>
    <w:p w14:paraId="2BA9CB2F" w14:textId="13362AC4" w:rsidR="00840661" w:rsidRDefault="00840661" w:rsidP="00840661">
      <w:pPr>
        <w:pStyle w:val="Style1"/>
        <w:jc w:val="both"/>
        <w:rPr>
          <w:rFonts w:asciiTheme="majorBidi" w:eastAsiaTheme="majorEastAsia" w:hAnsiTheme="majorBidi" w:cstheme="majorBidi"/>
          <w:sz w:val="20"/>
          <w:szCs w:val="20"/>
          <w:lang w:val="en-US"/>
        </w:rPr>
      </w:pPr>
      <w:r w:rsidRPr="00362555">
        <w:rPr>
          <w:rFonts w:asciiTheme="majorBidi" w:eastAsiaTheme="majorEastAsia" w:hAnsiTheme="majorBidi" w:cstheme="majorBidi"/>
          <w:sz w:val="20"/>
          <w:szCs w:val="20"/>
          <w:lang w:val="en-US"/>
        </w:rPr>
        <w:t xml:space="preserve">For each one of the sensors, the noise covariance matrices </w:t>
      </w:r>
      <m:oMath>
        <m:r>
          <w:rPr>
            <w:rFonts w:ascii="Cambria Math" w:eastAsiaTheme="majorEastAsia" w:hAnsi="Cambria Math" w:cstheme="majorBidi"/>
            <w:sz w:val="20"/>
            <w:szCs w:val="20"/>
            <w:lang w:val="en-US"/>
          </w:rPr>
          <m:t>R</m:t>
        </m:r>
      </m:oMath>
      <w:r w:rsidRPr="00362555">
        <w:rPr>
          <w:rFonts w:asciiTheme="majorBidi" w:eastAsiaTheme="majorEastAsia" w:hAnsiTheme="majorBidi" w:cstheme="majorBidi"/>
          <w:sz w:val="20"/>
          <w:szCs w:val="20"/>
          <w:lang w:val="en-US"/>
        </w:rPr>
        <w:t xml:space="preserve"> is selected for both filters in the same way. The covariance matrix Q of the process was selected for the CEKF1 filter empirically, on the other hand for the CEKF2 filter it was done empirically then and optimize</w:t>
      </w:r>
      <w:r w:rsidR="00B2262C">
        <w:rPr>
          <w:rFonts w:asciiTheme="majorBidi" w:eastAsiaTheme="majorEastAsia" w:hAnsiTheme="majorBidi" w:cstheme="majorBidi"/>
          <w:sz w:val="20"/>
          <w:szCs w:val="20"/>
          <w:lang w:val="en-US"/>
        </w:rPr>
        <w:t>d by the GWO method (see T</w:t>
      </w:r>
      <w:r w:rsidR="003815D3">
        <w:rPr>
          <w:rFonts w:asciiTheme="majorBidi" w:eastAsiaTheme="majorEastAsia" w:hAnsiTheme="majorBidi" w:cstheme="majorBidi"/>
          <w:sz w:val="20"/>
          <w:szCs w:val="20"/>
          <w:lang w:val="en-US"/>
        </w:rPr>
        <w:t>able 4</w:t>
      </w:r>
      <w:r w:rsidRPr="00362555">
        <w:rPr>
          <w:rFonts w:asciiTheme="majorBidi" w:eastAsiaTheme="majorEastAsia" w:hAnsiTheme="majorBidi" w:cstheme="majorBidi"/>
          <w:sz w:val="20"/>
          <w:szCs w:val="20"/>
          <w:lang w:val="en-US"/>
        </w:rPr>
        <w:t>).</w:t>
      </w:r>
    </w:p>
    <w:p w14:paraId="2BE49AD9" w14:textId="77777777" w:rsidR="00840661" w:rsidRDefault="00840661" w:rsidP="00840661">
      <w:pPr>
        <w:pStyle w:val="Style1"/>
        <w:jc w:val="both"/>
        <w:rPr>
          <w:rFonts w:asciiTheme="majorBidi" w:eastAsiaTheme="majorEastAsia" w:hAnsiTheme="majorBidi" w:cstheme="majorBidi"/>
          <w:sz w:val="20"/>
          <w:szCs w:val="20"/>
          <w:lang w:val="en-US"/>
        </w:rPr>
      </w:pPr>
      <w:r w:rsidRPr="00362555">
        <w:rPr>
          <w:rFonts w:asciiTheme="majorBidi" w:eastAsiaTheme="majorEastAsia" w:hAnsiTheme="majorBidi" w:cstheme="majorBidi"/>
          <w:sz w:val="20"/>
          <w:szCs w:val="20"/>
          <w:lang w:val="en-US"/>
        </w:rPr>
        <w:t xml:space="preserve">The initial state of the filter estimator </w:t>
      </w:r>
      <m:oMath>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ϕ</m:t>
                </m:r>
              </m:e>
            </m:acc>
          </m:e>
          <m:sub>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θ</m:t>
                </m:r>
              </m:e>
            </m:acc>
          </m:e>
          <m:sub>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 xml:space="preserve">, </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ψ</m:t>
                </m:r>
              </m:e>
            </m:acc>
          </m:e>
          <m:sub>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p</m:t>
                </m:r>
              </m:e>
            </m:acc>
          </m:e>
          <m:sub>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q</m:t>
                </m:r>
              </m:e>
            </m:acc>
          </m:e>
          <m:sub>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r</m:t>
                </m:r>
              </m:e>
            </m:acc>
          </m:e>
          <m:sub>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X</m:t>
                </m:r>
              </m:e>
            </m:acc>
          </m:e>
          <m:sub>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Y</m:t>
                </m:r>
              </m:e>
            </m:acc>
          </m:e>
          <m:sub>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Z</m:t>
                </m:r>
              </m:e>
            </m:acc>
          </m:e>
          <m:sub>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V</m:t>
                </m:r>
              </m:e>
            </m:acc>
          </m:e>
          <m:sub>
            <m:r>
              <w:rPr>
                <w:rFonts w:ascii="Cambria Math" w:eastAsiaTheme="majorEastAsia" w:hAnsi="Cambria Math" w:cstheme="majorBidi"/>
                <w:sz w:val="20"/>
                <w:szCs w:val="20"/>
                <w:lang w:val="en-US"/>
              </w:rPr>
              <m:t>x</m:t>
            </m:r>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V</m:t>
                </m:r>
              </m:e>
            </m:acc>
          </m:e>
          <m:sub>
            <m:r>
              <w:rPr>
                <w:rFonts w:ascii="Cambria Math" w:eastAsiaTheme="majorEastAsia" w:hAnsi="Cambria Math" w:cstheme="majorBidi"/>
                <w:sz w:val="20"/>
                <w:szCs w:val="20"/>
                <w:lang w:val="en-US"/>
              </w:rPr>
              <m:t>y</m:t>
            </m:r>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acc>
              <m:accPr>
                <m:ctrlPr>
                  <w:rPr>
                    <w:rFonts w:ascii="Cambria Math" w:eastAsiaTheme="majorEastAsia" w:hAnsi="Cambria Math" w:cstheme="majorBidi"/>
                    <w:sz w:val="20"/>
                    <w:szCs w:val="20"/>
                    <w:lang w:val="en-US"/>
                  </w:rPr>
                </m:ctrlPr>
              </m:accPr>
              <m:e>
                <m:r>
                  <w:rPr>
                    <w:rFonts w:ascii="Cambria Math" w:eastAsiaTheme="majorEastAsia" w:hAnsi="Cambria Math" w:cstheme="majorBidi"/>
                    <w:sz w:val="20"/>
                    <w:szCs w:val="20"/>
                    <w:lang w:val="en-US"/>
                  </w:rPr>
                  <m:t>V</m:t>
                </m:r>
              </m:e>
            </m:acc>
          </m:e>
          <m:sub>
            <m:r>
              <w:rPr>
                <w:rFonts w:ascii="Cambria Math" w:eastAsiaTheme="majorEastAsia" w:hAnsi="Cambria Math" w:cstheme="majorBidi"/>
                <w:sz w:val="20"/>
                <w:szCs w:val="20"/>
                <w:lang w:val="en-US"/>
              </w:rPr>
              <m:t>z</m:t>
            </m:r>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p>
          <m:sSupPr>
            <m:ctrlPr>
              <w:rPr>
                <w:rFonts w:ascii="Cambria Math" w:eastAsiaTheme="majorEastAsia" w:hAnsi="Cambria Math" w:cstheme="majorBidi"/>
                <w:sz w:val="20"/>
                <w:szCs w:val="20"/>
                <w:lang w:val="en-US"/>
              </w:rPr>
            </m:ctrlPr>
          </m:sSupPr>
          <m:e>
            <m:r>
              <m:rPr>
                <m:sty m:val="p"/>
              </m:rPr>
              <w:rPr>
                <w:rFonts w:ascii="Cambria Math" w:eastAsiaTheme="majorEastAsia" w:hAnsi="Cambria Math" w:cstheme="majorBidi"/>
                <w:sz w:val="20"/>
                <w:szCs w:val="20"/>
                <w:lang w:val="en-US"/>
              </w:rPr>
              <m:t>[0,0,-</m:t>
            </m:r>
            <m:r>
              <w:rPr>
                <w:rFonts w:ascii="Cambria Math" w:eastAsiaTheme="majorEastAsia" w:hAnsi="Cambria Math" w:cstheme="majorBidi"/>
                <w:sz w:val="20"/>
                <w:szCs w:val="20"/>
                <w:lang w:val="en-US"/>
              </w:rPr>
              <m:t>pi</m:t>
            </m:r>
            <m:r>
              <m:rPr>
                <m:sty m:val="p"/>
              </m:rPr>
              <w:rPr>
                <w:rFonts w:ascii="Cambria Math" w:eastAsiaTheme="majorEastAsia" w:hAnsi="Cambria Math" w:cstheme="majorBidi"/>
                <w:sz w:val="20"/>
                <w:szCs w:val="20"/>
                <w:lang w:val="en-US"/>
              </w:rPr>
              <m:t>/3,0,0,0,0,0,0,0,0,0]</m:t>
            </m:r>
          </m:e>
          <m:sup>
            <m:r>
              <w:rPr>
                <w:rFonts w:ascii="Cambria Math" w:eastAsiaTheme="majorEastAsia" w:hAnsi="Cambria Math" w:cstheme="majorBidi"/>
                <w:sz w:val="20"/>
                <w:szCs w:val="20"/>
                <w:lang w:val="en-US"/>
              </w:rPr>
              <m:t>T</m:t>
            </m:r>
          </m:sup>
        </m:sSup>
        <m:r>
          <w:rPr>
            <w:rFonts w:ascii="Cambria Math" w:eastAsiaTheme="majorEastAsia" w:hAnsi="Cambria Math" w:cstheme="majorBidi"/>
            <w:sz w:val="20"/>
            <w:szCs w:val="20"/>
            <w:lang w:val="en-US"/>
          </w:rPr>
          <m:t> </m:t>
        </m:r>
      </m:oMath>
      <w:r w:rsidRPr="00362555">
        <w:rPr>
          <w:rFonts w:asciiTheme="majorBidi" w:eastAsiaTheme="majorEastAsia" w:hAnsiTheme="majorBidi" w:cstheme="majorBidi"/>
          <w:sz w:val="20"/>
          <w:szCs w:val="20"/>
          <w:lang w:val="en-US"/>
        </w:rPr>
        <w:t xml:space="preserve">, The initial error covariance matrix </w:t>
      </w:r>
      <m:oMath>
        <m:sSub>
          <m:sSubPr>
            <m:ctrlPr>
              <w:rPr>
                <w:rFonts w:ascii="Cambria Math" w:eastAsiaTheme="majorEastAsia" w:hAnsi="Cambria Math" w:cstheme="majorBidi"/>
                <w:i/>
                <w:sz w:val="20"/>
                <w:szCs w:val="20"/>
                <w:lang w:val="en-US"/>
              </w:rPr>
            </m:ctrlPr>
          </m:sSubPr>
          <m:e>
            <m:acc>
              <m:accPr>
                <m:ctrlPr>
                  <w:rPr>
                    <w:rFonts w:ascii="Cambria Math" w:eastAsiaTheme="majorEastAsia" w:hAnsi="Cambria Math" w:cstheme="majorBidi"/>
                    <w:i/>
                    <w:sz w:val="20"/>
                    <w:szCs w:val="20"/>
                    <w:lang w:val="en-US"/>
                  </w:rPr>
                </m:ctrlPr>
              </m:accPr>
              <m:e>
                <m:r>
                  <w:rPr>
                    <w:rFonts w:ascii="Cambria Math" w:eastAsiaTheme="majorEastAsia" w:hAnsi="Cambria Math" w:cstheme="majorBidi"/>
                    <w:sz w:val="20"/>
                    <w:szCs w:val="20"/>
                    <w:lang w:val="en-US"/>
                  </w:rPr>
                  <m:t>P</m:t>
                </m:r>
              </m:e>
            </m:acc>
          </m:e>
          <m:sub>
            <m:r>
              <w:rPr>
                <w:rFonts w:ascii="Cambria Math" w:eastAsiaTheme="majorEastAsia" w:hAnsi="Cambria Math" w:cstheme="majorBidi"/>
                <w:sz w:val="20"/>
                <w:szCs w:val="20"/>
                <w:lang w:val="en-US"/>
              </w:rPr>
              <m:t>0</m:t>
            </m:r>
          </m:sub>
        </m:sSub>
        <m:r>
          <w:rPr>
            <w:rFonts w:ascii="Cambria Math" w:eastAsiaTheme="majorEastAsia" w:hAnsi="Cambria Math" w:cstheme="majorBidi"/>
            <w:sz w:val="20"/>
            <w:szCs w:val="20"/>
            <w:lang w:val="en-US"/>
          </w:rPr>
          <m:t>=</m:t>
        </m:r>
      </m:oMath>
      <w:r w:rsidRPr="00362555">
        <w:rPr>
          <w:rFonts w:asciiTheme="majorBidi" w:eastAsiaTheme="majorEastAsia" w:hAnsiTheme="majorBidi" w:cstheme="majorBidi"/>
          <w:sz w:val="20"/>
          <w:szCs w:val="20"/>
          <w:lang w:val="en-US"/>
        </w:rPr>
        <w:t xml:space="preserve"> </w:t>
      </w:r>
      <m:oMath>
        <m:r>
          <w:rPr>
            <w:rFonts w:ascii="Cambria Math" w:eastAsiaTheme="majorEastAsia" w:hAnsi="Cambria Math" w:cstheme="majorBidi"/>
            <w:sz w:val="20"/>
            <w:szCs w:val="20"/>
            <w:lang w:val="en-US"/>
          </w:rPr>
          <m:t>0.1*diag[</m:t>
        </m:r>
        <m:sSub>
          <m:sSubPr>
            <m:ctrlPr>
              <w:rPr>
                <w:rFonts w:ascii="Cambria Math" w:eastAsiaTheme="majorEastAsia" w:hAnsi="Cambria Math" w:cstheme="majorBidi"/>
                <w:i/>
                <w:sz w:val="20"/>
                <w:szCs w:val="20"/>
                <w:lang w:val="en-US"/>
              </w:rPr>
            </m:ctrlPr>
          </m:sSubPr>
          <m:e>
            <m:r>
              <w:rPr>
                <w:rFonts w:ascii="Cambria Math" w:eastAsiaTheme="majorEastAsia" w:hAnsi="Cambria Math" w:cstheme="majorBidi"/>
                <w:sz w:val="20"/>
                <w:szCs w:val="20"/>
                <w:lang w:val="en-US"/>
              </w:rPr>
              <m:t>I</m:t>
            </m:r>
          </m:e>
          <m:sub>
            <m:r>
              <w:rPr>
                <w:rFonts w:ascii="Cambria Math" w:eastAsiaTheme="majorEastAsia" w:hAnsi="Cambria Math" w:cstheme="majorBidi"/>
                <w:sz w:val="20"/>
                <w:szCs w:val="20"/>
                <w:lang w:val="en-US"/>
              </w:rPr>
              <m:t>12X12</m:t>
            </m:r>
          </m:sub>
        </m:sSub>
        <m:r>
          <w:rPr>
            <w:rFonts w:ascii="Cambria Math" w:eastAsiaTheme="majorEastAsia" w:hAnsi="Cambria Math" w:cstheme="majorBidi"/>
            <w:sz w:val="20"/>
            <w:szCs w:val="20"/>
            <w:lang w:val="en-US"/>
          </w:rPr>
          <m:t>]</m:t>
        </m:r>
      </m:oMath>
      <w:r w:rsidRPr="00362555">
        <w:rPr>
          <w:rFonts w:asciiTheme="majorBidi" w:eastAsiaTheme="majorEastAsia" w:hAnsiTheme="majorBidi" w:cstheme="majorBidi"/>
          <w:sz w:val="20"/>
          <w:szCs w:val="20"/>
          <w:lang w:val="en-US"/>
        </w:rPr>
        <w:t>.</w:t>
      </w:r>
    </w:p>
    <w:p w14:paraId="342B7B17" w14:textId="77777777" w:rsidR="00840661" w:rsidRPr="00362555" w:rsidRDefault="00840661" w:rsidP="00840661">
      <w:pPr>
        <w:spacing w:line="360" w:lineRule="auto"/>
        <w:ind w:left="360"/>
        <w:jc w:val="center"/>
        <w:rPr>
          <w:rFonts w:asciiTheme="majorBidi" w:eastAsiaTheme="majorEastAsia" w:hAnsiTheme="majorBidi" w:cstheme="majorBidi"/>
          <w:sz w:val="18"/>
          <w:szCs w:val="18"/>
          <w:lang w:val="en-US"/>
        </w:rPr>
      </w:pPr>
      <w:r>
        <w:rPr>
          <w:rFonts w:asciiTheme="majorBidi" w:eastAsiaTheme="majorEastAsia" w:hAnsiTheme="majorBidi" w:cstheme="majorBidi"/>
          <w:sz w:val="18"/>
          <w:szCs w:val="18"/>
          <w:lang w:val="en-US"/>
        </w:rPr>
        <w:t>Table.2</w:t>
      </w:r>
      <w:r w:rsidRPr="00362555">
        <w:rPr>
          <w:rFonts w:asciiTheme="majorBidi" w:eastAsiaTheme="majorEastAsia" w:hAnsiTheme="majorBidi" w:cstheme="majorBidi"/>
          <w:sz w:val="18"/>
          <w:szCs w:val="18"/>
          <w:lang w:val="en-US"/>
        </w:rPr>
        <w:t xml:space="preserve"> Quadrotor general parameters</w:t>
      </w:r>
    </w:p>
    <w:tbl>
      <w:tblPr>
        <w:tblStyle w:val="Grilledutableau2"/>
        <w:tblpPr w:leftFromText="141" w:rightFromText="141" w:vertAnchor="text" w:tblpXSpec="center" w:tblpY="1"/>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12"/>
        <w:gridCol w:w="1361"/>
        <w:gridCol w:w="1187"/>
      </w:tblGrid>
      <w:tr w:rsidR="00840661" w:rsidRPr="00362555" w14:paraId="4194C40E" w14:textId="77777777" w:rsidTr="00A62678">
        <w:trPr>
          <w:trHeight w:val="221"/>
        </w:trPr>
        <w:tc>
          <w:tcPr>
            <w:tcW w:w="0" w:type="auto"/>
            <w:tcBorders>
              <w:top w:val="single" w:sz="4" w:space="0" w:color="auto"/>
              <w:bottom w:val="single" w:sz="4" w:space="0" w:color="auto"/>
            </w:tcBorders>
            <w:hideMark/>
          </w:tcPr>
          <w:p w14:paraId="031DECF6" w14:textId="77777777" w:rsidR="00840661" w:rsidRPr="00362555" w:rsidRDefault="00840661" w:rsidP="00840661">
            <w:pPr>
              <w:tabs>
                <w:tab w:val="left" w:pos="3615"/>
              </w:tabs>
              <w:ind w:left="-69"/>
              <w:jc w:val="center"/>
              <w:rPr>
                <w:rFonts w:asciiTheme="majorBidi" w:hAnsiTheme="majorBidi" w:cstheme="majorBidi"/>
                <w:bCs/>
                <w:sz w:val="20"/>
                <w:szCs w:val="20"/>
                <w:lang w:val="en-US"/>
              </w:rPr>
            </w:pPr>
            <w:r w:rsidRPr="00362555">
              <w:rPr>
                <w:rFonts w:asciiTheme="majorBidi" w:hAnsiTheme="majorBidi" w:cstheme="majorBidi"/>
                <w:bCs/>
                <w:sz w:val="20"/>
                <w:szCs w:val="20"/>
                <w:lang w:val="en-US"/>
              </w:rPr>
              <w:t>Specification</w:t>
            </w:r>
          </w:p>
        </w:tc>
        <w:tc>
          <w:tcPr>
            <w:tcW w:w="1361" w:type="dxa"/>
            <w:tcBorders>
              <w:top w:val="single" w:sz="4" w:space="0" w:color="auto"/>
              <w:bottom w:val="single" w:sz="4" w:space="0" w:color="auto"/>
            </w:tcBorders>
            <w:hideMark/>
          </w:tcPr>
          <w:p w14:paraId="2E185769" w14:textId="77777777" w:rsidR="00840661" w:rsidRPr="00362555" w:rsidRDefault="00840661" w:rsidP="00840661">
            <w:pPr>
              <w:tabs>
                <w:tab w:val="left" w:pos="3615"/>
              </w:tabs>
              <w:ind w:left="-69"/>
              <w:rPr>
                <w:rFonts w:asciiTheme="majorBidi" w:hAnsiTheme="majorBidi" w:cstheme="majorBidi"/>
                <w:bCs/>
                <w:sz w:val="20"/>
                <w:szCs w:val="20"/>
                <w:lang w:val="en-US"/>
              </w:rPr>
            </w:pPr>
            <w:r w:rsidRPr="00362555">
              <w:rPr>
                <w:rFonts w:asciiTheme="majorBidi" w:hAnsiTheme="majorBidi" w:cstheme="majorBidi"/>
                <w:bCs/>
                <w:sz w:val="20"/>
                <w:szCs w:val="20"/>
                <w:lang w:val="en-US"/>
              </w:rPr>
              <w:t>Parameter</w:t>
            </w:r>
          </w:p>
        </w:tc>
        <w:tc>
          <w:tcPr>
            <w:tcW w:w="0" w:type="auto"/>
            <w:tcBorders>
              <w:top w:val="single" w:sz="4" w:space="0" w:color="auto"/>
              <w:bottom w:val="single" w:sz="4" w:space="0" w:color="auto"/>
            </w:tcBorders>
            <w:hideMark/>
          </w:tcPr>
          <w:p w14:paraId="76DE19E8" w14:textId="77777777" w:rsidR="00840661" w:rsidRPr="00362555" w:rsidRDefault="00840661" w:rsidP="00840661">
            <w:pPr>
              <w:tabs>
                <w:tab w:val="left" w:pos="3615"/>
              </w:tabs>
              <w:ind w:left="-69"/>
              <w:jc w:val="center"/>
              <w:rPr>
                <w:rFonts w:asciiTheme="majorBidi" w:hAnsiTheme="majorBidi" w:cstheme="majorBidi"/>
                <w:bCs/>
                <w:sz w:val="20"/>
                <w:szCs w:val="20"/>
                <w:lang w:val="en-US"/>
              </w:rPr>
            </w:pPr>
            <w:r w:rsidRPr="00362555">
              <w:rPr>
                <w:rFonts w:asciiTheme="majorBidi" w:hAnsiTheme="majorBidi" w:cstheme="majorBidi"/>
                <w:bCs/>
                <w:sz w:val="20"/>
                <w:szCs w:val="20"/>
                <w:lang w:val="en-US"/>
              </w:rPr>
              <w:t>Value</w:t>
            </w:r>
          </w:p>
        </w:tc>
      </w:tr>
      <w:tr w:rsidR="00840661" w:rsidRPr="00362555" w14:paraId="37768C9B" w14:textId="77777777" w:rsidTr="00A62678">
        <w:trPr>
          <w:trHeight w:val="221"/>
        </w:trPr>
        <w:tc>
          <w:tcPr>
            <w:tcW w:w="0" w:type="auto"/>
            <w:tcBorders>
              <w:top w:val="single" w:sz="4" w:space="0" w:color="auto"/>
            </w:tcBorders>
            <w:hideMark/>
          </w:tcPr>
          <w:p w14:paraId="033220C9" w14:textId="77777777" w:rsidR="00840661" w:rsidRPr="00362555" w:rsidRDefault="00840661" w:rsidP="00840661">
            <w:pPr>
              <w:jc w:val="center"/>
              <w:rPr>
                <w:rFonts w:asciiTheme="majorBidi" w:hAnsiTheme="majorBidi" w:cstheme="majorBidi"/>
                <w:sz w:val="16"/>
                <w:szCs w:val="16"/>
                <w:lang w:val="en-US"/>
              </w:rPr>
            </w:pPr>
            <w:r w:rsidRPr="00362555">
              <w:rPr>
                <w:rFonts w:asciiTheme="majorBidi" w:hAnsiTheme="majorBidi" w:cstheme="majorBidi"/>
                <w:sz w:val="16"/>
                <w:szCs w:val="16"/>
                <w:lang w:val="en-US"/>
              </w:rPr>
              <w:t>Quadrotor mass</w:t>
            </w:r>
          </w:p>
        </w:tc>
        <w:tc>
          <w:tcPr>
            <w:tcW w:w="1361" w:type="dxa"/>
            <w:tcBorders>
              <w:top w:val="single" w:sz="4" w:space="0" w:color="auto"/>
            </w:tcBorders>
          </w:tcPr>
          <w:p w14:paraId="35206E60" w14:textId="77777777" w:rsidR="00840661" w:rsidRPr="00362555" w:rsidRDefault="00840661" w:rsidP="00840661">
            <w:pPr>
              <w:tabs>
                <w:tab w:val="left" w:pos="3615"/>
              </w:tabs>
              <w:ind w:left="-69"/>
              <w:rPr>
                <w:rFonts w:asciiTheme="majorBidi" w:hAnsiTheme="majorBidi" w:cstheme="majorBidi"/>
                <w:sz w:val="16"/>
                <w:szCs w:val="16"/>
                <w:lang w:val="en-US"/>
              </w:rPr>
            </w:pPr>
            <m:oMathPara>
              <m:oMath>
                <m:r>
                  <w:rPr>
                    <w:rFonts w:ascii="Cambria Math" w:hAnsi="Cambria Math" w:cstheme="majorBidi"/>
                    <w:sz w:val="16"/>
                    <w:szCs w:val="16"/>
                    <w:lang w:val="en-US"/>
                  </w:rPr>
                  <m:t>m</m:t>
                </m:r>
                <m:r>
                  <m:rPr>
                    <m:sty m:val="p"/>
                  </m:rPr>
                  <w:rPr>
                    <w:rFonts w:ascii="Cambria Math" w:hAnsi="Cambria Math" w:cstheme="majorBidi"/>
                    <w:sz w:val="16"/>
                    <w:szCs w:val="16"/>
                    <w:lang w:val="en-US"/>
                  </w:rPr>
                  <m:t xml:space="preserve"> (</m:t>
                </m:r>
                <m:r>
                  <w:rPr>
                    <w:rFonts w:ascii="Cambria Math" w:hAnsi="Cambria Math" w:cstheme="majorBidi"/>
                    <w:sz w:val="16"/>
                    <w:szCs w:val="16"/>
                    <w:lang w:val="en-US"/>
                  </w:rPr>
                  <m:t>Kg</m:t>
                </m:r>
                <m:r>
                  <m:rPr>
                    <m:sty m:val="p"/>
                  </m:rPr>
                  <w:rPr>
                    <w:rFonts w:ascii="Cambria Math" w:hAnsi="Cambria Math" w:cstheme="majorBidi"/>
                    <w:sz w:val="16"/>
                    <w:szCs w:val="16"/>
                    <w:lang w:val="en-US"/>
                  </w:rPr>
                  <m:t>)</m:t>
                </m:r>
              </m:oMath>
            </m:oMathPara>
          </w:p>
        </w:tc>
        <w:tc>
          <w:tcPr>
            <w:tcW w:w="0" w:type="auto"/>
            <w:tcBorders>
              <w:top w:val="single" w:sz="4" w:space="0" w:color="auto"/>
            </w:tcBorders>
          </w:tcPr>
          <w:p w14:paraId="38372AED" w14:textId="77777777" w:rsidR="00840661" w:rsidRPr="00362555" w:rsidRDefault="00840661" w:rsidP="00840661">
            <w:pPr>
              <w:tabs>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0.486</m:t>
                </m:r>
              </m:oMath>
            </m:oMathPara>
          </w:p>
        </w:tc>
      </w:tr>
      <w:tr w:rsidR="00840661" w:rsidRPr="00362555" w14:paraId="6A6D646F" w14:textId="77777777" w:rsidTr="00A62678">
        <w:trPr>
          <w:trHeight w:val="221"/>
        </w:trPr>
        <w:tc>
          <w:tcPr>
            <w:tcW w:w="0" w:type="auto"/>
            <w:hideMark/>
          </w:tcPr>
          <w:p w14:paraId="59FCED39"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inertia on x axis</w:t>
            </w:r>
          </w:p>
        </w:tc>
        <w:tc>
          <w:tcPr>
            <w:tcW w:w="1361" w:type="dxa"/>
          </w:tcPr>
          <w:p w14:paraId="57259885" w14:textId="77777777" w:rsidR="00840661" w:rsidRPr="00362555" w:rsidRDefault="00362BAF" w:rsidP="00840661">
            <w:pPr>
              <w:tabs>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I</m:t>
                    </m:r>
                  </m:e>
                  <m:sub>
                    <m:r>
                      <w:rPr>
                        <w:rFonts w:ascii="Cambria Math" w:hAnsi="Cambria Math" w:cstheme="majorBidi"/>
                        <w:sz w:val="16"/>
                        <w:szCs w:val="16"/>
                        <w:lang w:val="en-US"/>
                      </w:rPr>
                      <m:t>x</m:t>
                    </m:r>
                  </m:sub>
                </m:sSub>
                <m:r>
                  <m:rPr>
                    <m:sty m:val="p"/>
                  </m:rPr>
                  <w:rPr>
                    <w:rFonts w:ascii="Cambria Math" w:hAnsi="Cambria Math" w:cstheme="majorBidi"/>
                    <w:sz w:val="16"/>
                    <w:szCs w:val="16"/>
                    <w:lang w:val="en-US"/>
                  </w:rPr>
                  <m:t xml:space="preserve">(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m</m:t>
                </m:r>
                <m:r>
                  <m:rPr>
                    <m:sty m:val="p"/>
                  </m:rPr>
                  <w:rPr>
                    <w:rFonts w:ascii="Cambria Math" w:hAnsi="Cambria Math" w:cstheme="majorBidi"/>
                    <w:sz w:val="16"/>
                    <w:szCs w:val="16"/>
                    <w:lang w:val="en-US"/>
                  </w:rPr>
                  <m:t>/</m:t>
                </m:r>
                <m:r>
                  <w:rPr>
                    <w:rFonts w:ascii="Cambria Math" w:hAnsi="Cambria Math" w:cstheme="majorBidi"/>
                    <w:sz w:val="16"/>
                    <w:szCs w:val="16"/>
                    <w:lang w:val="en-US"/>
                  </w:rPr>
                  <m:t>rad</m:t>
                </m:r>
                <m:r>
                  <m:rPr>
                    <m:sty m:val="p"/>
                  </m:rPr>
                  <w:rPr>
                    <w:rFonts w:ascii="Cambria Math" w:hAnsi="Cambria Math" w:cstheme="majorBidi"/>
                    <w:sz w:val="16"/>
                    <w:szCs w:val="16"/>
                    <w:lang w:val="en-US"/>
                  </w:rPr>
                  <m:t>/</m:t>
                </m:r>
                <m:sSup>
                  <m:sSupPr>
                    <m:ctrlPr>
                      <w:rPr>
                        <w:rFonts w:ascii="Cambria Math" w:hAnsi="Cambria Math" w:cstheme="majorBidi"/>
                        <w:sz w:val="16"/>
                        <w:szCs w:val="16"/>
                        <w:lang w:val="en-US"/>
                      </w:rPr>
                    </m:ctrlPr>
                  </m:sSupPr>
                  <m:e>
                    <m:r>
                      <w:rPr>
                        <w:rFonts w:ascii="Cambria Math" w:hAnsi="Cambria Math" w:cstheme="majorBidi"/>
                        <w:sz w:val="16"/>
                        <w:szCs w:val="16"/>
                        <w:lang w:val="en-US"/>
                      </w:rPr>
                      <m:t>s</m:t>
                    </m:r>
                  </m:e>
                  <m:sup>
                    <m:r>
                      <m:rPr>
                        <m:sty m:val="p"/>
                      </m:rPr>
                      <w:rPr>
                        <w:rFonts w:ascii="Cambria Math" w:hAnsi="Cambria Math" w:cstheme="majorBidi"/>
                        <w:sz w:val="16"/>
                        <w:szCs w:val="16"/>
                        <w:lang w:val="en-US"/>
                      </w:rPr>
                      <m:t>2</m:t>
                    </m:r>
                  </m:sup>
                </m:sSup>
                <m:r>
                  <m:rPr>
                    <m:sty m:val="p"/>
                  </m:rPr>
                  <w:rPr>
                    <w:rFonts w:ascii="Cambria Math" w:hAnsi="Cambria Math" w:cstheme="majorBidi"/>
                    <w:sz w:val="16"/>
                    <w:szCs w:val="16"/>
                    <w:lang w:val="en-US"/>
                  </w:rPr>
                  <m:t>)</m:t>
                </m:r>
              </m:oMath>
            </m:oMathPara>
          </w:p>
        </w:tc>
        <w:tc>
          <w:tcPr>
            <w:tcW w:w="1187" w:type="dxa"/>
          </w:tcPr>
          <w:p w14:paraId="585906F9" w14:textId="77777777" w:rsidR="00840661" w:rsidRPr="00362555" w:rsidRDefault="00840661" w:rsidP="00840661">
            <w:pPr>
              <w:tabs>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3.8278</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-3</m:t>
                    </m:r>
                  </m:sup>
                </m:sSup>
              </m:oMath>
            </m:oMathPara>
          </w:p>
        </w:tc>
      </w:tr>
      <w:tr w:rsidR="00840661" w:rsidRPr="00362555" w14:paraId="03685987" w14:textId="77777777" w:rsidTr="00A62678">
        <w:trPr>
          <w:trHeight w:val="221"/>
        </w:trPr>
        <w:tc>
          <w:tcPr>
            <w:tcW w:w="0" w:type="auto"/>
            <w:hideMark/>
          </w:tcPr>
          <w:p w14:paraId="01B2D856"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inertia on y axis</w:t>
            </w:r>
          </w:p>
        </w:tc>
        <w:tc>
          <w:tcPr>
            <w:tcW w:w="1361" w:type="dxa"/>
          </w:tcPr>
          <w:p w14:paraId="4521FED5" w14:textId="77777777" w:rsidR="00840661" w:rsidRPr="00362555" w:rsidRDefault="00362BAF" w:rsidP="00840661">
            <w:pPr>
              <w:tabs>
                <w:tab w:val="left" w:pos="3615"/>
              </w:tabs>
              <w:ind w:left="-110"/>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I</m:t>
                    </m:r>
                  </m:e>
                  <m:sub>
                    <m:r>
                      <w:rPr>
                        <w:rFonts w:ascii="Cambria Math" w:hAnsi="Cambria Math" w:cstheme="majorBidi"/>
                        <w:sz w:val="16"/>
                        <w:szCs w:val="16"/>
                        <w:lang w:val="en-US"/>
                      </w:rPr>
                      <m:t>y</m:t>
                    </m:r>
                  </m:sub>
                </m:sSub>
                <m:r>
                  <m:rPr>
                    <m:sty m:val="p"/>
                  </m:rPr>
                  <w:rPr>
                    <w:rFonts w:ascii="Cambria Math" w:hAnsi="Cambria Math" w:cstheme="majorBidi"/>
                    <w:sz w:val="16"/>
                    <w:szCs w:val="16"/>
                    <w:lang w:val="en-US"/>
                  </w:rPr>
                  <m:t xml:space="preserve"> (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m</m:t>
                </m:r>
                <m:r>
                  <m:rPr>
                    <m:sty m:val="p"/>
                  </m:rPr>
                  <w:rPr>
                    <w:rFonts w:ascii="Cambria Math" w:hAnsi="Cambria Math" w:cstheme="majorBidi"/>
                    <w:sz w:val="16"/>
                    <w:szCs w:val="16"/>
                    <w:lang w:val="en-US"/>
                  </w:rPr>
                  <m:t>/</m:t>
                </m:r>
                <m:r>
                  <w:rPr>
                    <w:rFonts w:ascii="Cambria Math" w:hAnsi="Cambria Math" w:cstheme="majorBidi"/>
                    <w:sz w:val="16"/>
                    <w:szCs w:val="16"/>
                    <w:lang w:val="en-US"/>
                  </w:rPr>
                  <m:t>rad</m:t>
                </m:r>
                <m:r>
                  <m:rPr>
                    <m:sty m:val="p"/>
                  </m:rPr>
                  <w:rPr>
                    <w:rFonts w:ascii="Cambria Math" w:hAnsi="Cambria Math" w:cstheme="majorBidi"/>
                    <w:sz w:val="16"/>
                    <w:szCs w:val="16"/>
                    <w:lang w:val="en-US"/>
                  </w:rPr>
                  <m:t>/</m:t>
                </m:r>
                <m:sSup>
                  <m:sSupPr>
                    <m:ctrlPr>
                      <w:rPr>
                        <w:rFonts w:ascii="Cambria Math" w:hAnsi="Cambria Math" w:cstheme="majorBidi"/>
                        <w:sz w:val="16"/>
                        <w:szCs w:val="16"/>
                        <w:lang w:val="en-US"/>
                      </w:rPr>
                    </m:ctrlPr>
                  </m:sSupPr>
                  <m:e>
                    <m:r>
                      <w:rPr>
                        <w:rFonts w:ascii="Cambria Math" w:hAnsi="Cambria Math" w:cstheme="majorBidi"/>
                        <w:sz w:val="16"/>
                        <w:szCs w:val="16"/>
                        <w:lang w:val="en-US"/>
                      </w:rPr>
                      <m:t>s</m:t>
                    </m:r>
                  </m:e>
                  <m:sup>
                    <m:r>
                      <m:rPr>
                        <m:sty m:val="p"/>
                      </m:rPr>
                      <w:rPr>
                        <w:rFonts w:ascii="Cambria Math" w:hAnsi="Cambria Math" w:cstheme="majorBidi"/>
                        <w:sz w:val="16"/>
                        <w:szCs w:val="16"/>
                        <w:lang w:val="en-US"/>
                      </w:rPr>
                      <m:t>2</m:t>
                    </m:r>
                  </m:sup>
                </m:sSup>
                <m:r>
                  <m:rPr>
                    <m:sty m:val="p"/>
                  </m:rPr>
                  <w:rPr>
                    <w:rFonts w:ascii="Cambria Math" w:hAnsi="Cambria Math" w:cstheme="majorBidi"/>
                    <w:sz w:val="16"/>
                    <w:szCs w:val="16"/>
                    <w:lang w:val="en-US"/>
                  </w:rPr>
                  <m:t>)</m:t>
                </m:r>
              </m:oMath>
            </m:oMathPara>
          </w:p>
        </w:tc>
        <w:tc>
          <w:tcPr>
            <w:tcW w:w="0" w:type="auto"/>
          </w:tcPr>
          <w:p w14:paraId="443A15EF" w14:textId="77777777" w:rsidR="00840661" w:rsidRPr="00362555" w:rsidRDefault="00840661" w:rsidP="00840661">
            <w:pPr>
              <w:tabs>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3.8278</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-3</m:t>
                    </m:r>
                  </m:sup>
                </m:sSup>
              </m:oMath>
            </m:oMathPara>
          </w:p>
        </w:tc>
      </w:tr>
      <w:tr w:rsidR="00840661" w:rsidRPr="00362555" w14:paraId="63671DD3" w14:textId="77777777" w:rsidTr="00A62678">
        <w:trPr>
          <w:trHeight w:val="221"/>
        </w:trPr>
        <w:tc>
          <w:tcPr>
            <w:tcW w:w="0" w:type="auto"/>
          </w:tcPr>
          <w:p w14:paraId="553F5281"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inertia on z axis</w:t>
            </w:r>
          </w:p>
        </w:tc>
        <w:tc>
          <w:tcPr>
            <w:tcW w:w="1361" w:type="dxa"/>
          </w:tcPr>
          <w:p w14:paraId="794CFD1F" w14:textId="77777777" w:rsidR="00840661" w:rsidRPr="00362555" w:rsidRDefault="00362BAF" w:rsidP="00840661">
            <w:pPr>
              <w:tabs>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I</m:t>
                    </m:r>
                  </m:e>
                  <m:sub>
                    <m:r>
                      <w:rPr>
                        <w:rFonts w:ascii="Cambria Math" w:hAnsi="Cambria Math" w:cstheme="majorBidi"/>
                        <w:sz w:val="16"/>
                        <w:szCs w:val="16"/>
                        <w:lang w:val="en-US"/>
                      </w:rPr>
                      <m:t>z</m:t>
                    </m:r>
                  </m:sub>
                </m:sSub>
                <m:r>
                  <m:rPr>
                    <m:sty m:val="p"/>
                  </m:rPr>
                  <w:rPr>
                    <w:rFonts w:ascii="Cambria Math" w:hAnsi="Cambria Math" w:cstheme="majorBidi"/>
                    <w:sz w:val="16"/>
                    <w:szCs w:val="16"/>
                    <w:lang w:val="en-US"/>
                  </w:rPr>
                  <m:t xml:space="preserve"> (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m</m:t>
                </m:r>
                <m:r>
                  <m:rPr>
                    <m:sty m:val="p"/>
                  </m:rPr>
                  <w:rPr>
                    <w:rFonts w:ascii="Cambria Math" w:hAnsi="Cambria Math" w:cstheme="majorBidi"/>
                    <w:sz w:val="16"/>
                    <w:szCs w:val="16"/>
                    <w:lang w:val="en-US"/>
                  </w:rPr>
                  <m:t>/</m:t>
                </m:r>
                <m:r>
                  <w:rPr>
                    <w:rFonts w:ascii="Cambria Math" w:hAnsi="Cambria Math" w:cstheme="majorBidi"/>
                    <w:sz w:val="16"/>
                    <w:szCs w:val="16"/>
                    <w:lang w:val="en-US"/>
                  </w:rPr>
                  <m:t>rad</m:t>
                </m:r>
                <m:r>
                  <m:rPr>
                    <m:sty m:val="p"/>
                  </m:rPr>
                  <w:rPr>
                    <w:rFonts w:ascii="Cambria Math" w:hAnsi="Cambria Math" w:cstheme="majorBidi"/>
                    <w:sz w:val="16"/>
                    <w:szCs w:val="16"/>
                    <w:lang w:val="en-US"/>
                  </w:rPr>
                  <m:t>/</m:t>
                </m:r>
                <m:sSup>
                  <m:sSupPr>
                    <m:ctrlPr>
                      <w:rPr>
                        <w:rFonts w:ascii="Cambria Math" w:hAnsi="Cambria Math" w:cstheme="majorBidi"/>
                        <w:sz w:val="16"/>
                        <w:szCs w:val="16"/>
                        <w:lang w:val="en-US"/>
                      </w:rPr>
                    </m:ctrlPr>
                  </m:sSupPr>
                  <m:e>
                    <m:r>
                      <w:rPr>
                        <w:rFonts w:ascii="Cambria Math" w:hAnsi="Cambria Math" w:cstheme="majorBidi"/>
                        <w:sz w:val="16"/>
                        <w:szCs w:val="16"/>
                        <w:lang w:val="en-US"/>
                      </w:rPr>
                      <m:t>s</m:t>
                    </m:r>
                  </m:e>
                  <m:sup>
                    <m:r>
                      <m:rPr>
                        <m:sty m:val="p"/>
                      </m:rPr>
                      <w:rPr>
                        <w:rFonts w:ascii="Cambria Math" w:hAnsi="Cambria Math" w:cstheme="majorBidi"/>
                        <w:sz w:val="16"/>
                        <w:szCs w:val="16"/>
                        <w:lang w:val="en-US"/>
                      </w:rPr>
                      <m:t>2</m:t>
                    </m:r>
                  </m:sup>
                </m:sSup>
                <m:r>
                  <m:rPr>
                    <m:sty m:val="p"/>
                  </m:rPr>
                  <w:rPr>
                    <w:rFonts w:ascii="Cambria Math" w:hAnsi="Cambria Math" w:cstheme="majorBidi"/>
                    <w:sz w:val="16"/>
                    <w:szCs w:val="16"/>
                    <w:lang w:val="en-US"/>
                  </w:rPr>
                  <m:t>)</m:t>
                </m:r>
              </m:oMath>
            </m:oMathPara>
          </w:p>
        </w:tc>
        <w:tc>
          <w:tcPr>
            <w:tcW w:w="0" w:type="auto"/>
          </w:tcPr>
          <w:p w14:paraId="19977B6F" w14:textId="77777777" w:rsidR="00840661" w:rsidRPr="00362555" w:rsidRDefault="00840661" w:rsidP="00840661">
            <w:pPr>
              <w:tabs>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7.6566</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-3</m:t>
                    </m:r>
                  </m:sup>
                </m:sSup>
              </m:oMath>
            </m:oMathPara>
          </w:p>
        </w:tc>
      </w:tr>
      <w:tr w:rsidR="00840661" w:rsidRPr="00362555" w14:paraId="1856B24F" w14:textId="77777777" w:rsidTr="00A62678">
        <w:trPr>
          <w:trHeight w:val="221"/>
        </w:trPr>
        <w:tc>
          <w:tcPr>
            <w:tcW w:w="0" w:type="auto"/>
          </w:tcPr>
          <w:p w14:paraId="05F012F4" w14:textId="77777777" w:rsidR="00840661" w:rsidRPr="00362555" w:rsidRDefault="00840661" w:rsidP="00840661">
            <w:pPr>
              <w:jc w:val="center"/>
              <w:rPr>
                <w:rFonts w:asciiTheme="majorBidi" w:hAnsiTheme="majorBidi" w:cstheme="majorBidi"/>
                <w:sz w:val="16"/>
                <w:szCs w:val="16"/>
                <w:lang w:val="en-US"/>
              </w:rPr>
            </w:pPr>
            <w:r w:rsidRPr="00362555">
              <w:rPr>
                <w:rFonts w:asciiTheme="majorBidi" w:hAnsiTheme="majorBidi" w:cstheme="majorBidi"/>
                <w:sz w:val="16"/>
                <w:szCs w:val="16"/>
                <w:lang w:val="en-US"/>
              </w:rPr>
              <w:t>distance</w:t>
            </w:r>
          </w:p>
        </w:tc>
        <w:tc>
          <w:tcPr>
            <w:tcW w:w="1361" w:type="dxa"/>
          </w:tcPr>
          <w:p w14:paraId="6613D24F" w14:textId="77777777" w:rsidR="00840661" w:rsidRPr="00362555" w:rsidRDefault="00840661" w:rsidP="00840661">
            <w:pPr>
              <w:tabs>
                <w:tab w:val="left" w:pos="3615"/>
              </w:tabs>
              <w:ind w:left="-69"/>
              <w:rPr>
                <w:rFonts w:asciiTheme="majorBidi" w:hAnsiTheme="majorBidi" w:cstheme="majorBidi"/>
                <w:sz w:val="16"/>
                <w:szCs w:val="16"/>
                <w:lang w:val="en-US"/>
              </w:rPr>
            </w:pPr>
            <m:oMathPara>
              <m:oMath>
                <m:r>
                  <w:rPr>
                    <w:rFonts w:ascii="Cambria Math" w:hAnsi="Cambria Math" w:cstheme="majorBidi"/>
                    <w:sz w:val="16"/>
                    <w:szCs w:val="16"/>
                    <w:lang w:val="en-US"/>
                  </w:rPr>
                  <m:t>d</m:t>
                </m:r>
                <m:r>
                  <m:rPr>
                    <m:sty m:val="p"/>
                  </m:rPr>
                  <w:rPr>
                    <w:rFonts w:ascii="Cambria Math" w:hAnsi="Cambria Math" w:cstheme="majorBidi"/>
                    <w:sz w:val="16"/>
                    <w:szCs w:val="16"/>
                    <w:lang w:val="en-US"/>
                  </w:rPr>
                  <m:t xml:space="preserve"> (</m:t>
                </m:r>
                <m:r>
                  <w:rPr>
                    <w:rFonts w:ascii="Cambria Math" w:hAnsi="Cambria Math" w:cstheme="majorBidi"/>
                    <w:sz w:val="16"/>
                    <w:szCs w:val="16"/>
                    <w:lang w:val="en-US"/>
                  </w:rPr>
                  <m:t>m</m:t>
                </m:r>
                <m:r>
                  <m:rPr>
                    <m:sty m:val="p"/>
                  </m:rPr>
                  <w:rPr>
                    <w:rFonts w:ascii="Cambria Math" w:hAnsi="Cambria Math" w:cstheme="majorBidi"/>
                    <w:sz w:val="16"/>
                    <w:szCs w:val="16"/>
                    <w:lang w:val="en-US"/>
                  </w:rPr>
                  <m:t>)</m:t>
                </m:r>
              </m:oMath>
            </m:oMathPara>
          </w:p>
        </w:tc>
        <w:tc>
          <w:tcPr>
            <w:tcW w:w="0" w:type="auto"/>
          </w:tcPr>
          <w:p w14:paraId="21781F55" w14:textId="77777777" w:rsidR="00840661" w:rsidRPr="00362555" w:rsidRDefault="00840661" w:rsidP="00840661">
            <w:pPr>
              <w:tabs>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0.25</m:t>
                </m:r>
              </m:oMath>
            </m:oMathPara>
          </w:p>
        </w:tc>
      </w:tr>
      <w:tr w:rsidR="00840661" w:rsidRPr="00362555" w14:paraId="255A91D4" w14:textId="77777777" w:rsidTr="00A62678">
        <w:trPr>
          <w:trHeight w:val="221"/>
        </w:trPr>
        <w:tc>
          <w:tcPr>
            <w:tcW w:w="0" w:type="auto"/>
          </w:tcPr>
          <w:p w14:paraId="51033D8A"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aerodynamic friction torque along x</w:t>
            </w:r>
          </w:p>
        </w:tc>
        <w:tc>
          <w:tcPr>
            <w:tcW w:w="1361" w:type="dxa"/>
          </w:tcPr>
          <w:p w14:paraId="045CC3DC"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K</m:t>
                    </m:r>
                  </m:e>
                  <m:sub>
                    <m:r>
                      <w:rPr>
                        <w:rFonts w:ascii="Cambria Math" w:hAnsi="Cambria Math" w:cstheme="majorBidi"/>
                        <w:sz w:val="16"/>
                        <w:szCs w:val="16"/>
                        <w:lang w:val="en-US"/>
                      </w:rPr>
                      <m:t>fax</m:t>
                    </m:r>
                  </m:sub>
                </m:sSub>
                <m:r>
                  <m:rPr>
                    <m:sty m:val="p"/>
                  </m:rPr>
                  <w:rPr>
                    <w:rFonts w:ascii="Cambria Math" w:hAnsi="Cambria Math" w:cstheme="majorBidi"/>
                    <w:sz w:val="16"/>
                    <w:szCs w:val="16"/>
                    <w:lang w:val="en-US"/>
                  </w:rPr>
                  <m:t xml:space="preserve"> (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rad</m:t>
                </m:r>
                <m:r>
                  <m:rPr>
                    <m:sty m:val="p"/>
                  </m:rPr>
                  <w:rPr>
                    <w:rFonts w:ascii="Cambria Math" w:hAnsi="Cambria Math" w:cstheme="majorBidi"/>
                    <w:sz w:val="16"/>
                    <w:szCs w:val="16"/>
                    <w:lang w:val="en-US"/>
                  </w:rPr>
                  <m:t>/</m:t>
                </m:r>
                <m:r>
                  <w:rPr>
                    <w:rFonts w:ascii="Cambria Math" w:hAnsi="Cambria Math" w:cstheme="majorBidi"/>
                    <w:sz w:val="16"/>
                    <w:szCs w:val="16"/>
                    <w:lang w:val="en-US"/>
                  </w:rPr>
                  <m:t>s</m:t>
                </m:r>
                <m:r>
                  <m:rPr>
                    <m:sty m:val="p"/>
                  </m:rPr>
                  <w:rPr>
                    <w:rFonts w:ascii="Cambria Math" w:hAnsi="Cambria Math" w:cstheme="majorBidi"/>
                    <w:sz w:val="16"/>
                    <w:szCs w:val="16"/>
                    <w:lang w:val="en-US"/>
                  </w:rPr>
                  <m:t>)</m:t>
                </m:r>
              </m:oMath>
            </m:oMathPara>
          </w:p>
        </w:tc>
        <w:tc>
          <w:tcPr>
            <w:tcW w:w="0" w:type="auto"/>
          </w:tcPr>
          <w:p w14:paraId="75D27189" w14:textId="77777777" w:rsidR="00840661" w:rsidRPr="00362555" w:rsidRDefault="00840661" w:rsidP="00840661">
            <w:pPr>
              <w:tabs>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5.5670</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-4</m:t>
                    </m:r>
                  </m:sup>
                </m:sSup>
              </m:oMath>
            </m:oMathPara>
          </w:p>
        </w:tc>
      </w:tr>
      <w:tr w:rsidR="00840661" w:rsidRPr="00362555" w14:paraId="71C117C3" w14:textId="77777777" w:rsidTr="00A62678">
        <w:trPr>
          <w:trHeight w:val="221"/>
        </w:trPr>
        <w:tc>
          <w:tcPr>
            <w:tcW w:w="0" w:type="auto"/>
          </w:tcPr>
          <w:p w14:paraId="1E992BA3"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aerodynamic friction torque along y</w:t>
            </w:r>
          </w:p>
        </w:tc>
        <w:tc>
          <w:tcPr>
            <w:tcW w:w="1361" w:type="dxa"/>
          </w:tcPr>
          <w:p w14:paraId="752BD9D6" w14:textId="77777777" w:rsidR="00840661" w:rsidRPr="00362555" w:rsidRDefault="00362BAF" w:rsidP="00840661">
            <w:pPr>
              <w:tabs>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K</m:t>
                    </m:r>
                  </m:e>
                  <m:sub>
                    <m:r>
                      <w:rPr>
                        <w:rFonts w:ascii="Cambria Math" w:hAnsi="Cambria Math" w:cstheme="majorBidi"/>
                        <w:sz w:val="16"/>
                        <w:szCs w:val="16"/>
                        <w:lang w:val="en-US"/>
                      </w:rPr>
                      <m:t>fay</m:t>
                    </m:r>
                  </m:sub>
                </m:sSub>
                <m:r>
                  <m:rPr>
                    <m:sty m:val="p"/>
                  </m:rPr>
                  <w:rPr>
                    <w:rFonts w:ascii="Cambria Math" w:hAnsi="Cambria Math" w:cstheme="majorBidi"/>
                    <w:sz w:val="16"/>
                    <w:szCs w:val="16"/>
                    <w:lang w:val="en-US"/>
                  </w:rPr>
                  <m:t xml:space="preserve"> (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rad</m:t>
                </m:r>
                <m:r>
                  <m:rPr>
                    <m:sty m:val="p"/>
                  </m:rPr>
                  <w:rPr>
                    <w:rFonts w:ascii="Cambria Math" w:hAnsi="Cambria Math" w:cstheme="majorBidi"/>
                    <w:sz w:val="16"/>
                    <w:szCs w:val="16"/>
                    <w:lang w:val="en-US"/>
                  </w:rPr>
                  <m:t>/</m:t>
                </m:r>
                <m:r>
                  <w:rPr>
                    <w:rFonts w:ascii="Cambria Math" w:hAnsi="Cambria Math" w:cstheme="majorBidi"/>
                    <w:sz w:val="16"/>
                    <w:szCs w:val="16"/>
                    <w:lang w:val="en-US"/>
                  </w:rPr>
                  <m:t>s</m:t>
                </m:r>
                <m:r>
                  <m:rPr>
                    <m:sty m:val="p"/>
                  </m:rPr>
                  <w:rPr>
                    <w:rFonts w:ascii="Cambria Math" w:hAnsi="Cambria Math" w:cstheme="majorBidi"/>
                    <w:sz w:val="16"/>
                    <w:szCs w:val="16"/>
                    <w:lang w:val="en-US"/>
                  </w:rPr>
                  <m:t>)</m:t>
                </m:r>
              </m:oMath>
            </m:oMathPara>
          </w:p>
        </w:tc>
        <w:tc>
          <w:tcPr>
            <w:tcW w:w="0" w:type="auto"/>
          </w:tcPr>
          <w:p w14:paraId="2E50EDD7" w14:textId="77777777" w:rsidR="00840661" w:rsidRPr="00362555" w:rsidRDefault="00840661" w:rsidP="00840661">
            <w:pPr>
              <w:tabs>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5.5670</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-4</m:t>
                    </m:r>
                  </m:sup>
                </m:sSup>
              </m:oMath>
            </m:oMathPara>
          </w:p>
        </w:tc>
      </w:tr>
      <w:tr w:rsidR="00840661" w:rsidRPr="00362555" w14:paraId="7A453195" w14:textId="77777777" w:rsidTr="00A62678">
        <w:trPr>
          <w:trHeight w:val="221"/>
        </w:trPr>
        <w:tc>
          <w:tcPr>
            <w:tcW w:w="0" w:type="auto"/>
          </w:tcPr>
          <w:p w14:paraId="17B978B2"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aerodynamic friction torque along z</w:t>
            </w:r>
          </w:p>
        </w:tc>
        <w:tc>
          <w:tcPr>
            <w:tcW w:w="1361" w:type="dxa"/>
          </w:tcPr>
          <w:p w14:paraId="41580B06" w14:textId="77777777" w:rsidR="00840661" w:rsidRPr="00362555" w:rsidRDefault="00362BAF" w:rsidP="00840661">
            <w:pPr>
              <w:tabs>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K</m:t>
                    </m:r>
                  </m:e>
                  <m:sub>
                    <m:r>
                      <w:rPr>
                        <w:rFonts w:ascii="Cambria Math" w:hAnsi="Cambria Math" w:cstheme="majorBidi"/>
                        <w:sz w:val="16"/>
                        <w:szCs w:val="16"/>
                        <w:lang w:val="en-US"/>
                      </w:rPr>
                      <m:t>faz</m:t>
                    </m:r>
                  </m:sub>
                </m:sSub>
                <m:r>
                  <m:rPr>
                    <m:sty m:val="p"/>
                  </m:rPr>
                  <w:rPr>
                    <w:rFonts w:ascii="Cambria Math" w:hAnsi="Cambria Math" w:cstheme="majorBidi"/>
                    <w:sz w:val="16"/>
                    <w:szCs w:val="16"/>
                    <w:lang w:val="en-US"/>
                  </w:rPr>
                  <m:t xml:space="preserve"> (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rad</m:t>
                </m:r>
                <m:r>
                  <m:rPr>
                    <m:sty m:val="p"/>
                  </m:rPr>
                  <w:rPr>
                    <w:rFonts w:ascii="Cambria Math" w:hAnsi="Cambria Math" w:cstheme="majorBidi"/>
                    <w:sz w:val="16"/>
                    <w:szCs w:val="16"/>
                    <w:lang w:val="en-US"/>
                  </w:rPr>
                  <m:t>/</m:t>
                </m:r>
                <m:r>
                  <w:rPr>
                    <w:rFonts w:ascii="Cambria Math" w:hAnsi="Cambria Math" w:cstheme="majorBidi"/>
                    <w:sz w:val="16"/>
                    <w:szCs w:val="16"/>
                    <w:lang w:val="en-US"/>
                  </w:rPr>
                  <m:t>s</m:t>
                </m:r>
                <m:r>
                  <m:rPr>
                    <m:sty m:val="p"/>
                  </m:rPr>
                  <w:rPr>
                    <w:rFonts w:ascii="Cambria Math" w:hAnsi="Cambria Math" w:cstheme="majorBidi"/>
                    <w:sz w:val="16"/>
                    <w:szCs w:val="16"/>
                    <w:lang w:val="en-US"/>
                  </w:rPr>
                  <m:t>)</m:t>
                </m:r>
              </m:oMath>
            </m:oMathPara>
          </w:p>
        </w:tc>
        <w:tc>
          <w:tcPr>
            <w:tcW w:w="0" w:type="auto"/>
          </w:tcPr>
          <w:p w14:paraId="69ABAE28" w14:textId="77777777" w:rsidR="00840661" w:rsidRPr="00362555" w:rsidRDefault="00840661" w:rsidP="00840661">
            <w:pPr>
              <w:tabs>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6.3540</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-4</m:t>
                    </m:r>
                  </m:sup>
                </m:sSup>
              </m:oMath>
            </m:oMathPara>
          </w:p>
        </w:tc>
      </w:tr>
      <w:tr w:rsidR="00840661" w:rsidRPr="00362555" w14:paraId="4A28AAAF" w14:textId="77777777" w:rsidTr="00A62678">
        <w:trPr>
          <w:trHeight w:val="221"/>
        </w:trPr>
        <w:tc>
          <w:tcPr>
            <w:tcW w:w="0" w:type="auto"/>
          </w:tcPr>
          <w:p w14:paraId="4B8C2766"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drag force along x</w:t>
            </w:r>
          </w:p>
        </w:tc>
        <w:tc>
          <w:tcPr>
            <w:tcW w:w="1361" w:type="dxa"/>
          </w:tcPr>
          <w:p w14:paraId="5AD06113"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K</m:t>
                    </m:r>
                  </m:e>
                  <m:sub>
                    <m:r>
                      <w:rPr>
                        <w:rFonts w:ascii="Cambria Math" w:hAnsi="Cambria Math" w:cstheme="majorBidi"/>
                        <w:sz w:val="16"/>
                        <w:szCs w:val="16"/>
                        <w:lang w:val="en-US"/>
                      </w:rPr>
                      <m:t>fdx</m:t>
                    </m:r>
                  </m:sub>
                </m:sSub>
                <m:r>
                  <m:rPr>
                    <m:sty m:val="p"/>
                  </m:rPr>
                  <w:rPr>
                    <w:rFonts w:ascii="Cambria Math" w:hAnsi="Cambria Math" w:cstheme="majorBidi"/>
                    <w:sz w:val="16"/>
                    <w:szCs w:val="16"/>
                    <w:lang w:val="en-US"/>
                  </w:rPr>
                  <m:t xml:space="preserve">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m</m:t>
                </m:r>
                <m:r>
                  <m:rPr>
                    <m:sty m:val="p"/>
                  </m:rPr>
                  <w:rPr>
                    <w:rFonts w:ascii="Cambria Math" w:hAnsi="Cambria Math" w:cstheme="majorBidi"/>
                    <w:sz w:val="16"/>
                    <w:szCs w:val="16"/>
                    <w:lang w:val="en-US"/>
                  </w:rPr>
                  <m:t>/</m:t>
                </m:r>
                <m:r>
                  <w:rPr>
                    <w:rFonts w:ascii="Cambria Math" w:hAnsi="Cambria Math" w:cstheme="majorBidi"/>
                    <w:sz w:val="16"/>
                    <w:szCs w:val="16"/>
                    <w:lang w:val="en-US"/>
                  </w:rPr>
                  <m:t>s</m:t>
                </m:r>
                <m:r>
                  <m:rPr>
                    <m:sty m:val="p"/>
                  </m:rPr>
                  <w:rPr>
                    <w:rFonts w:ascii="Cambria Math" w:hAnsi="Cambria Math" w:cstheme="majorBidi"/>
                    <w:sz w:val="16"/>
                    <w:szCs w:val="16"/>
                    <w:lang w:val="en-US"/>
                  </w:rPr>
                  <m:t>)</m:t>
                </m:r>
              </m:oMath>
            </m:oMathPara>
          </w:p>
        </w:tc>
        <w:tc>
          <w:tcPr>
            <w:tcW w:w="0" w:type="auto"/>
          </w:tcPr>
          <w:p w14:paraId="0728FAC2" w14:textId="77777777" w:rsidR="00840661" w:rsidRPr="00362555" w:rsidRDefault="00840661" w:rsidP="00840661">
            <w:pPr>
              <w:tabs>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5.5670</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-4</m:t>
                    </m:r>
                  </m:sup>
                </m:sSup>
              </m:oMath>
            </m:oMathPara>
          </w:p>
        </w:tc>
      </w:tr>
      <w:tr w:rsidR="00840661" w:rsidRPr="00362555" w14:paraId="522DDB26" w14:textId="77777777" w:rsidTr="00A62678">
        <w:trPr>
          <w:trHeight w:val="221"/>
        </w:trPr>
        <w:tc>
          <w:tcPr>
            <w:tcW w:w="0" w:type="auto"/>
          </w:tcPr>
          <w:p w14:paraId="1528DCFC"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drag force along y</w:t>
            </w:r>
          </w:p>
        </w:tc>
        <w:tc>
          <w:tcPr>
            <w:tcW w:w="1361" w:type="dxa"/>
          </w:tcPr>
          <w:p w14:paraId="5BB2681E"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K</m:t>
                    </m:r>
                  </m:e>
                  <m:sub>
                    <m:r>
                      <w:rPr>
                        <w:rFonts w:ascii="Cambria Math" w:hAnsi="Cambria Math" w:cstheme="majorBidi"/>
                        <w:sz w:val="16"/>
                        <w:szCs w:val="16"/>
                        <w:lang w:val="en-US"/>
                      </w:rPr>
                      <m:t>fdy</m:t>
                    </m:r>
                  </m:sub>
                </m:sSub>
                <m:r>
                  <m:rPr>
                    <m:sty m:val="p"/>
                  </m:rPr>
                  <w:rPr>
                    <w:rFonts w:ascii="Cambria Math" w:hAnsi="Cambria Math" w:cstheme="majorBidi"/>
                    <w:sz w:val="16"/>
                    <w:szCs w:val="16"/>
                    <w:lang w:val="en-US"/>
                  </w:rPr>
                  <m:t xml:space="preserve">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m</m:t>
                </m:r>
                <m:r>
                  <m:rPr>
                    <m:sty m:val="p"/>
                  </m:rPr>
                  <w:rPr>
                    <w:rFonts w:ascii="Cambria Math" w:hAnsi="Cambria Math" w:cstheme="majorBidi"/>
                    <w:sz w:val="16"/>
                    <w:szCs w:val="16"/>
                    <w:lang w:val="en-US"/>
                  </w:rPr>
                  <m:t>/</m:t>
                </m:r>
                <m:r>
                  <w:rPr>
                    <w:rFonts w:ascii="Cambria Math" w:hAnsi="Cambria Math" w:cstheme="majorBidi"/>
                    <w:sz w:val="16"/>
                    <w:szCs w:val="16"/>
                    <w:lang w:val="en-US"/>
                  </w:rPr>
                  <m:t>s</m:t>
                </m:r>
                <m:r>
                  <m:rPr>
                    <m:sty m:val="p"/>
                  </m:rPr>
                  <w:rPr>
                    <w:rFonts w:ascii="Cambria Math" w:hAnsi="Cambria Math" w:cstheme="majorBidi"/>
                    <w:sz w:val="16"/>
                    <w:szCs w:val="16"/>
                    <w:lang w:val="en-US"/>
                  </w:rPr>
                  <m:t>)</m:t>
                </m:r>
              </m:oMath>
            </m:oMathPara>
          </w:p>
        </w:tc>
        <w:tc>
          <w:tcPr>
            <w:tcW w:w="0" w:type="auto"/>
          </w:tcPr>
          <w:p w14:paraId="6651260E" w14:textId="77777777" w:rsidR="00840661" w:rsidRPr="00362555" w:rsidRDefault="00840661" w:rsidP="00840661">
            <w:pPr>
              <w:tabs>
                <w:tab w:val="left" w:pos="288"/>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5.5670</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-4</m:t>
                    </m:r>
                  </m:sup>
                </m:sSup>
              </m:oMath>
            </m:oMathPara>
          </w:p>
        </w:tc>
      </w:tr>
      <w:tr w:rsidR="00840661" w:rsidRPr="00362555" w14:paraId="7C549E7B" w14:textId="77777777" w:rsidTr="00A62678">
        <w:trPr>
          <w:trHeight w:val="221"/>
        </w:trPr>
        <w:tc>
          <w:tcPr>
            <w:tcW w:w="0" w:type="auto"/>
          </w:tcPr>
          <w:p w14:paraId="443D2881"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drag force along z</w:t>
            </w:r>
          </w:p>
        </w:tc>
        <w:tc>
          <w:tcPr>
            <w:tcW w:w="1361" w:type="dxa"/>
          </w:tcPr>
          <w:p w14:paraId="7947C5AF"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K</m:t>
                    </m:r>
                  </m:e>
                  <m:sub>
                    <m:r>
                      <w:rPr>
                        <w:rFonts w:ascii="Cambria Math" w:hAnsi="Cambria Math" w:cstheme="majorBidi"/>
                        <w:sz w:val="16"/>
                        <w:szCs w:val="16"/>
                        <w:lang w:val="en-US"/>
                      </w:rPr>
                      <m:t>fdz</m:t>
                    </m:r>
                  </m:sub>
                </m:sSub>
                <m:r>
                  <m:rPr>
                    <m:sty m:val="p"/>
                  </m:rPr>
                  <w:rPr>
                    <w:rFonts w:ascii="Cambria Math" w:hAnsi="Cambria Math" w:cstheme="majorBidi"/>
                    <w:sz w:val="16"/>
                    <w:szCs w:val="16"/>
                    <w:lang w:val="en-US"/>
                  </w:rPr>
                  <m:t xml:space="preserve">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m</m:t>
                </m:r>
                <m:r>
                  <m:rPr>
                    <m:sty m:val="p"/>
                  </m:rPr>
                  <w:rPr>
                    <w:rFonts w:ascii="Cambria Math" w:hAnsi="Cambria Math" w:cstheme="majorBidi"/>
                    <w:sz w:val="16"/>
                    <w:szCs w:val="16"/>
                    <w:lang w:val="en-US"/>
                  </w:rPr>
                  <m:t>/</m:t>
                </m:r>
                <m:r>
                  <w:rPr>
                    <w:rFonts w:ascii="Cambria Math" w:hAnsi="Cambria Math" w:cstheme="majorBidi"/>
                    <w:sz w:val="16"/>
                    <w:szCs w:val="16"/>
                    <w:lang w:val="en-US"/>
                  </w:rPr>
                  <m:t>s</m:t>
                </m:r>
                <m:r>
                  <m:rPr>
                    <m:sty m:val="p"/>
                  </m:rPr>
                  <w:rPr>
                    <w:rFonts w:ascii="Cambria Math" w:hAnsi="Cambria Math" w:cstheme="majorBidi"/>
                    <w:sz w:val="16"/>
                    <w:szCs w:val="16"/>
                    <w:lang w:val="en-US"/>
                  </w:rPr>
                  <m:t>)</m:t>
                </m:r>
              </m:oMath>
            </m:oMathPara>
          </w:p>
        </w:tc>
        <w:tc>
          <w:tcPr>
            <w:tcW w:w="0" w:type="auto"/>
          </w:tcPr>
          <w:p w14:paraId="5177CF32" w14:textId="77777777" w:rsidR="00840661" w:rsidRPr="00362555" w:rsidRDefault="00840661" w:rsidP="00840661">
            <w:pPr>
              <w:tabs>
                <w:tab w:val="left" w:pos="288"/>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6.3540</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-4</m:t>
                    </m:r>
                  </m:sup>
                </m:sSup>
              </m:oMath>
            </m:oMathPara>
          </w:p>
        </w:tc>
      </w:tr>
      <w:tr w:rsidR="00840661" w:rsidRPr="00362555" w14:paraId="35CEC13C" w14:textId="77777777" w:rsidTr="00A62678">
        <w:trPr>
          <w:trHeight w:val="221"/>
        </w:trPr>
        <w:tc>
          <w:tcPr>
            <w:tcW w:w="0" w:type="auto"/>
          </w:tcPr>
          <w:p w14:paraId="5550D569"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lift force coefficient</w:t>
            </w:r>
          </w:p>
        </w:tc>
        <w:tc>
          <w:tcPr>
            <w:tcW w:w="1361" w:type="dxa"/>
          </w:tcPr>
          <w:p w14:paraId="1917F962"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K</m:t>
                    </m:r>
                  </m:e>
                  <m:sub>
                    <m:r>
                      <w:rPr>
                        <w:rFonts w:ascii="Cambria Math" w:hAnsi="Cambria Math" w:cstheme="majorBidi"/>
                        <w:sz w:val="16"/>
                        <w:szCs w:val="16"/>
                        <w:lang w:val="en-US"/>
                      </w:rPr>
                      <m:t>p</m:t>
                    </m:r>
                  </m:sub>
                </m:sSub>
                <m:r>
                  <m:rPr>
                    <m:sty m:val="p"/>
                  </m:rPr>
                  <w:rPr>
                    <w:rFonts w:ascii="Cambria Math" w:hAnsi="Cambria Math" w:cstheme="majorBidi"/>
                    <w:sz w:val="16"/>
                    <w:szCs w:val="16"/>
                    <w:lang w:val="en-US"/>
                  </w:rPr>
                  <m:t xml:space="preserve">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m</m:t>
                </m:r>
                <m:r>
                  <m:rPr>
                    <m:sty m:val="p"/>
                  </m:rPr>
                  <w:rPr>
                    <w:rFonts w:ascii="Cambria Math" w:hAnsi="Cambria Math" w:cstheme="majorBidi"/>
                    <w:sz w:val="16"/>
                    <w:szCs w:val="16"/>
                    <w:lang w:val="en-US"/>
                  </w:rPr>
                  <m:t>/</m:t>
                </m:r>
                <m:r>
                  <w:rPr>
                    <w:rFonts w:ascii="Cambria Math" w:hAnsi="Cambria Math" w:cstheme="majorBidi"/>
                    <w:sz w:val="16"/>
                    <w:szCs w:val="16"/>
                    <w:lang w:val="en-US"/>
                  </w:rPr>
                  <m:t>rad</m:t>
                </m:r>
                <m:r>
                  <m:rPr>
                    <m:sty m:val="p"/>
                  </m:rPr>
                  <w:rPr>
                    <w:rFonts w:ascii="Cambria Math" w:hAnsi="Cambria Math" w:cstheme="majorBidi"/>
                    <w:sz w:val="16"/>
                    <w:szCs w:val="16"/>
                    <w:lang w:val="en-US"/>
                  </w:rPr>
                  <m:t>/</m:t>
                </m:r>
                <m:r>
                  <w:rPr>
                    <w:rFonts w:ascii="Cambria Math" w:hAnsi="Cambria Math" w:cstheme="majorBidi"/>
                    <w:sz w:val="16"/>
                    <w:szCs w:val="16"/>
                    <w:lang w:val="en-US"/>
                  </w:rPr>
                  <m:t>s</m:t>
                </m:r>
                <m:r>
                  <m:rPr>
                    <m:sty m:val="p"/>
                  </m:rPr>
                  <w:rPr>
                    <w:rFonts w:ascii="Cambria Math" w:hAnsi="Cambria Math" w:cstheme="majorBidi"/>
                    <w:sz w:val="16"/>
                    <w:szCs w:val="16"/>
                    <w:lang w:val="en-US"/>
                  </w:rPr>
                  <m:t>)</m:t>
                </m:r>
              </m:oMath>
            </m:oMathPara>
          </w:p>
        </w:tc>
        <w:tc>
          <w:tcPr>
            <w:tcW w:w="0" w:type="auto"/>
          </w:tcPr>
          <w:p w14:paraId="47C6EF15" w14:textId="77777777" w:rsidR="00840661" w:rsidRPr="00362555" w:rsidRDefault="00840661" w:rsidP="00840661">
            <w:pPr>
              <w:tabs>
                <w:tab w:val="left" w:pos="3615"/>
              </w:tabs>
              <w:autoSpaceDE w:val="0"/>
              <w:autoSpaceDN w:val="0"/>
              <w:adjustRightInd w:val="0"/>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2.9842</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-5</m:t>
                    </m:r>
                  </m:sup>
                </m:sSup>
              </m:oMath>
            </m:oMathPara>
          </w:p>
        </w:tc>
      </w:tr>
      <w:tr w:rsidR="00840661" w:rsidRPr="00362555" w14:paraId="1B5AEBCD" w14:textId="77777777" w:rsidTr="00A62678">
        <w:trPr>
          <w:trHeight w:val="221"/>
        </w:trPr>
        <w:tc>
          <w:tcPr>
            <w:tcW w:w="0" w:type="auto"/>
          </w:tcPr>
          <w:p w14:paraId="57D7F502"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drag force coefficient</w:t>
            </w:r>
          </w:p>
        </w:tc>
        <w:tc>
          <w:tcPr>
            <w:tcW w:w="1361" w:type="dxa"/>
          </w:tcPr>
          <w:p w14:paraId="12DF423E"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C</m:t>
                    </m:r>
                  </m:e>
                  <m:sub>
                    <m:r>
                      <w:rPr>
                        <w:rFonts w:ascii="Cambria Math" w:hAnsi="Cambria Math" w:cstheme="majorBidi"/>
                        <w:sz w:val="16"/>
                        <w:szCs w:val="16"/>
                        <w:lang w:val="en-US"/>
                      </w:rPr>
                      <m:t>D</m:t>
                    </m:r>
                  </m:sub>
                </m:sSub>
                <m:r>
                  <m:rPr>
                    <m:sty m:val="p"/>
                  </m:rPr>
                  <w:rPr>
                    <w:rFonts w:ascii="Cambria Math" w:hAnsi="Cambria Math" w:cstheme="majorBidi"/>
                    <w:sz w:val="16"/>
                    <w:szCs w:val="16"/>
                    <w:lang w:val="en-US"/>
                  </w:rPr>
                  <m:t xml:space="preserve">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m</m:t>
                </m:r>
                <m:r>
                  <m:rPr>
                    <m:sty m:val="p"/>
                  </m:rPr>
                  <w:rPr>
                    <w:rFonts w:ascii="Cambria Math" w:hAnsi="Cambria Math" w:cstheme="majorBidi"/>
                    <w:sz w:val="16"/>
                    <w:szCs w:val="16"/>
                    <w:lang w:val="en-US"/>
                  </w:rPr>
                  <m:t>/</m:t>
                </m:r>
                <m:r>
                  <w:rPr>
                    <w:rFonts w:ascii="Cambria Math" w:hAnsi="Cambria Math" w:cstheme="majorBidi"/>
                    <w:sz w:val="16"/>
                    <w:szCs w:val="16"/>
                    <w:lang w:val="en-US"/>
                  </w:rPr>
                  <m:t>rad</m:t>
                </m:r>
                <m:r>
                  <m:rPr>
                    <m:sty m:val="p"/>
                  </m:rPr>
                  <w:rPr>
                    <w:rFonts w:ascii="Cambria Math" w:hAnsi="Cambria Math" w:cstheme="majorBidi"/>
                    <w:sz w:val="16"/>
                    <w:szCs w:val="16"/>
                    <w:lang w:val="en-US"/>
                  </w:rPr>
                  <m:t>/</m:t>
                </m:r>
                <m:r>
                  <w:rPr>
                    <w:rFonts w:ascii="Cambria Math" w:hAnsi="Cambria Math" w:cstheme="majorBidi"/>
                    <w:sz w:val="16"/>
                    <w:szCs w:val="16"/>
                    <w:lang w:val="en-US"/>
                  </w:rPr>
                  <m:t>s</m:t>
                </m:r>
                <m:r>
                  <m:rPr>
                    <m:sty m:val="p"/>
                  </m:rPr>
                  <w:rPr>
                    <w:rFonts w:ascii="Cambria Math" w:hAnsi="Cambria Math" w:cstheme="majorBidi"/>
                    <w:sz w:val="16"/>
                    <w:szCs w:val="16"/>
                    <w:lang w:val="en-US"/>
                  </w:rPr>
                  <m:t>)</m:t>
                </m:r>
              </m:oMath>
            </m:oMathPara>
          </w:p>
        </w:tc>
        <w:tc>
          <w:tcPr>
            <w:tcW w:w="0" w:type="auto"/>
          </w:tcPr>
          <w:p w14:paraId="19FD094F" w14:textId="77777777" w:rsidR="00840661" w:rsidRPr="00362555" w:rsidRDefault="00840661" w:rsidP="00840661">
            <w:pPr>
              <w:tabs>
                <w:tab w:val="left" w:pos="288"/>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3.2320</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-7</m:t>
                    </m:r>
                  </m:sup>
                </m:sSup>
              </m:oMath>
            </m:oMathPara>
          </w:p>
        </w:tc>
      </w:tr>
      <w:tr w:rsidR="00840661" w:rsidRPr="00362555" w14:paraId="16F3EC65" w14:textId="77777777" w:rsidTr="00A62678">
        <w:trPr>
          <w:trHeight w:val="221"/>
        </w:trPr>
        <w:tc>
          <w:tcPr>
            <w:tcW w:w="0" w:type="auto"/>
          </w:tcPr>
          <w:p w14:paraId="0A14D19F"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rotor inertia</w:t>
            </w:r>
          </w:p>
        </w:tc>
        <w:tc>
          <w:tcPr>
            <w:tcW w:w="1361" w:type="dxa"/>
          </w:tcPr>
          <w:p w14:paraId="5BBA7270"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J</m:t>
                    </m:r>
                  </m:e>
                  <m:sub>
                    <m:r>
                      <w:rPr>
                        <w:rFonts w:ascii="Cambria Math" w:hAnsi="Cambria Math" w:cstheme="majorBidi"/>
                        <w:sz w:val="16"/>
                        <w:szCs w:val="16"/>
                        <w:lang w:val="en-US"/>
                      </w:rPr>
                      <m:t>r</m:t>
                    </m:r>
                  </m:sub>
                </m:sSub>
                <m:r>
                  <m:rPr>
                    <m:sty m:val="p"/>
                  </m:rPr>
                  <w:rPr>
                    <w:rFonts w:ascii="Cambria Math" w:hAnsi="Cambria Math" w:cstheme="majorBidi"/>
                    <w:sz w:val="16"/>
                    <w:szCs w:val="16"/>
                    <w:lang w:val="en-US"/>
                  </w:rPr>
                  <m:t xml:space="preserve"> (</m:t>
                </m:r>
                <m:r>
                  <w:rPr>
                    <w:rFonts w:ascii="Cambria Math" w:hAnsi="Cambria Math" w:cstheme="majorBidi"/>
                    <w:sz w:val="16"/>
                    <w:szCs w:val="16"/>
                    <w:lang w:val="en-US"/>
                  </w:rPr>
                  <m:t>N</m:t>
                </m:r>
                <m:r>
                  <m:rPr>
                    <m:sty m:val="p"/>
                  </m:rPr>
                  <w:rPr>
                    <w:rFonts w:ascii="Cambria Math" w:hAnsi="Cambria Math" w:cstheme="majorBidi"/>
                    <w:sz w:val="16"/>
                    <w:szCs w:val="16"/>
                    <w:lang w:val="en-US"/>
                  </w:rPr>
                  <m:t>.</m:t>
                </m:r>
                <m:r>
                  <w:rPr>
                    <w:rFonts w:ascii="Cambria Math" w:hAnsi="Cambria Math" w:cstheme="majorBidi"/>
                    <w:sz w:val="16"/>
                    <w:szCs w:val="16"/>
                    <w:lang w:val="en-US"/>
                  </w:rPr>
                  <m:t>m</m:t>
                </m:r>
                <m:r>
                  <m:rPr>
                    <m:sty m:val="p"/>
                  </m:rPr>
                  <w:rPr>
                    <w:rFonts w:ascii="Cambria Math" w:hAnsi="Cambria Math" w:cstheme="majorBidi"/>
                    <w:sz w:val="16"/>
                    <w:szCs w:val="16"/>
                    <w:lang w:val="en-US"/>
                  </w:rPr>
                  <m:t>/</m:t>
                </m:r>
                <m:r>
                  <w:rPr>
                    <w:rFonts w:ascii="Cambria Math" w:hAnsi="Cambria Math" w:cstheme="majorBidi"/>
                    <w:sz w:val="16"/>
                    <w:szCs w:val="16"/>
                    <w:lang w:val="en-US"/>
                  </w:rPr>
                  <m:t>rad</m:t>
                </m:r>
                <m:r>
                  <m:rPr>
                    <m:sty m:val="p"/>
                  </m:rPr>
                  <w:rPr>
                    <w:rFonts w:ascii="Cambria Math" w:hAnsi="Cambria Math" w:cstheme="majorBidi"/>
                    <w:sz w:val="16"/>
                    <w:szCs w:val="16"/>
                    <w:lang w:val="en-US"/>
                  </w:rPr>
                  <m:t>/</m:t>
                </m:r>
                <m:sSup>
                  <m:sSupPr>
                    <m:ctrlPr>
                      <w:rPr>
                        <w:rFonts w:ascii="Cambria Math" w:hAnsi="Cambria Math" w:cstheme="majorBidi"/>
                        <w:sz w:val="16"/>
                        <w:szCs w:val="16"/>
                        <w:lang w:val="en-US"/>
                      </w:rPr>
                    </m:ctrlPr>
                  </m:sSupPr>
                  <m:e>
                    <m:r>
                      <w:rPr>
                        <w:rFonts w:ascii="Cambria Math" w:hAnsi="Cambria Math" w:cstheme="majorBidi"/>
                        <w:sz w:val="16"/>
                        <w:szCs w:val="16"/>
                        <w:lang w:val="en-US"/>
                      </w:rPr>
                      <m:t>s</m:t>
                    </m:r>
                  </m:e>
                  <m:sup>
                    <m:r>
                      <m:rPr>
                        <m:sty m:val="p"/>
                      </m:rPr>
                      <w:rPr>
                        <w:rFonts w:ascii="Cambria Math" w:hAnsi="Cambria Math" w:cstheme="majorBidi"/>
                        <w:sz w:val="16"/>
                        <w:szCs w:val="16"/>
                        <w:lang w:val="en-US"/>
                      </w:rPr>
                      <m:t>2</m:t>
                    </m:r>
                  </m:sup>
                </m:sSup>
                <m:r>
                  <m:rPr>
                    <m:sty m:val="p"/>
                  </m:rPr>
                  <w:rPr>
                    <w:rFonts w:ascii="Cambria Math" w:hAnsi="Cambria Math" w:cstheme="majorBidi"/>
                    <w:sz w:val="16"/>
                    <w:szCs w:val="16"/>
                    <w:lang w:val="en-US"/>
                  </w:rPr>
                  <m:t>)</m:t>
                </m:r>
              </m:oMath>
            </m:oMathPara>
          </w:p>
        </w:tc>
        <w:tc>
          <w:tcPr>
            <w:tcW w:w="0" w:type="auto"/>
          </w:tcPr>
          <w:p w14:paraId="1AC51CF0" w14:textId="77777777" w:rsidR="00840661" w:rsidRPr="00362555" w:rsidRDefault="00840661" w:rsidP="00840661">
            <w:pPr>
              <w:tabs>
                <w:tab w:val="left" w:pos="288"/>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 xml:space="preserve">2.8385. </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-5</m:t>
                    </m:r>
                  </m:sup>
                </m:sSup>
              </m:oMath>
            </m:oMathPara>
          </w:p>
        </w:tc>
      </w:tr>
      <w:tr w:rsidR="00840661" w:rsidRPr="00362555" w14:paraId="1538EE80" w14:textId="77777777" w:rsidTr="00A62678">
        <w:trPr>
          <w:trHeight w:val="221"/>
        </w:trPr>
        <w:tc>
          <w:tcPr>
            <w:tcW w:w="0" w:type="auto"/>
          </w:tcPr>
          <w:p w14:paraId="26C0A3ED"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mechanical torque constant</w:t>
            </w:r>
          </w:p>
        </w:tc>
        <w:tc>
          <w:tcPr>
            <w:tcW w:w="1361" w:type="dxa"/>
          </w:tcPr>
          <w:p w14:paraId="475D8EA5"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J</m:t>
                    </m:r>
                  </m:e>
                  <m:sub>
                    <m:r>
                      <w:rPr>
                        <w:rFonts w:ascii="Cambria Math" w:hAnsi="Cambria Math" w:cstheme="majorBidi"/>
                        <w:sz w:val="16"/>
                        <w:szCs w:val="16"/>
                        <w:lang w:val="en-US"/>
                      </w:rPr>
                      <m:t>m</m:t>
                    </m:r>
                  </m:sub>
                </m:sSub>
              </m:oMath>
            </m:oMathPara>
          </w:p>
        </w:tc>
        <w:tc>
          <w:tcPr>
            <w:tcW w:w="0" w:type="auto"/>
          </w:tcPr>
          <w:p w14:paraId="6B3617B8" w14:textId="77777777" w:rsidR="00840661" w:rsidRPr="00362555" w:rsidRDefault="00840661" w:rsidP="00840661">
            <w:pPr>
              <w:tabs>
                <w:tab w:val="left" w:pos="288"/>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3.1861</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-3</m:t>
                    </m:r>
                  </m:sup>
                </m:sSup>
              </m:oMath>
            </m:oMathPara>
          </w:p>
        </w:tc>
      </w:tr>
      <w:tr w:rsidR="00840661" w:rsidRPr="00362555" w14:paraId="6E26D6FC" w14:textId="77777777" w:rsidTr="00A62678">
        <w:trPr>
          <w:trHeight w:val="221"/>
        </w:trPr>
        <w:tc>
          <w:tcPr>
            <w:tcW w:w="0" w:type="auto"/>
          </w:tcPr>
          <w:p w14:paraId="44225355"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rotor internal resistance</w:t>
            </w:r>
          </w:p>
        </w:tc>
        <w:tc>
          <w:tcPr>
            <w:tcW w:w="1361" w:type="dxa"/>
          </w:tcPr>
          <w:p w14:paraId="73E3AB82" w14:textId="77777777" w:rsidR="00840661" w:rsidRPr="00362555" w:rsidRDefault="00840661" w:rsidP="00840661">
            <w:pPr>
              <w:tabs>
                <w:tab w:val="left" w:pos="288"/>
                <w:tab w:val="left" w:pos="3615"/>
              </w:tabs>
              <w:ind w:left="-69"/>
              <w:rPr>
                <w:rFonts w:asciiTheme="majorBidi" w:hAnsiTheme="majorBidi" w:cstheme="majorBidi"/>
                <w:sz w:val="16"/>
                <w:szCs w:val="16"/>
                <w:lang w:val="en-US"/>
              </w:rPr>
            </w:pPr>
            <m:oMathPara>
              <m:oMath>
                <m:r>
                  <w:rPr>
                    <w:rFonts w:ascii="Cambria Math" w:hAnsi="Cambria Math" w:cstheme="majorBidi"/>
                    <w:sz w:val="16"/>
                    <w:szCs w:val="16"/>
                    <w:lang w:val="en-US"/>
                  </w:rPr>
                  <m:t>R</m:t>
                </m:r>
                <m:r>
                  <m:rPr>
                    <m:sty m:val="p"/>
                  </m:rPr>
                  <w:rPr>
                    <w:rFonts w:ascii="Cambria Math" w:hAnsi="Cambria Math" w:cstheme="majorBidi"/>
                    <w:sz w:val="16"/>
                    <w:szCs w:val="16"/>
                    <w:lang w:val="en-US"/>
                  </w:rPr>
                  <m:t xml:space="preserve"> (</m:t>
                </m:r>
                <m:r>
                  <w:rPr>
                    <w:rFonts w:ascii="Cambria Math" w:hAnsi="Cambria Math" w:cstheme="majorBidi"/>
                    <w:sz w:val="16"/>
                    <w:szCs w:val="16"/>
                    <w:lang w:val="en-US"/>
                  </w:rPr>
                  <m:t>ohm</m:t>
                </m:r>
                <m:r>
                  <m:rPr>
                    <m:sty m:val="p"/>
                  </m:rPr>
                  <w:rPr>
                    <w:rFonts w:ascii="Cambria Math" w:hAnsi="Cambria Math" w:cstheme="majorBidi"/>
                    <w:sz w:val="16"/>
                    <w:szCs w:val="16"/>
                    <w:lang w:val="en-US"/>
                  </w:rPr>
                  <m:t>)</m:t>
                </m:r>
              </m:oMath>
            </m:oMathPara>
          </w:p>
        </w:tc>
        <w:tc>
          <w:tcPr>
            <w:tcW w:w="0" w:type="auto"/>
          </w:tcPr>
          <w:p w14:paraId="00378CF2" w14:textId="77777777" w:rsidR="00840661" w:rsidRPr="00362555" w:rsidRDefault="00840661" w:rsidP="00840661">
            <w:pPr>
              <w:tabs>
                <w:tab w:val="left" w:pos="288"/>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0.4</m:t>
                </m:r>
              </m:oMath>
            </m:oMathPara>
          </w:p>
        </w:tc>
      </w:tr>
      <w:tr w:rsidR="00840661" w:rsidRPr="00362555" w14:paraId="1E8BEC0F" w14:textId="77777777" w:rsidTr="00A62678">
        <w:trPr>
          <w:trHeight w:val="221"/>
        </w:trPr>
        <w:tc>
          <w:tcPr>
            <w:tcW w:w="0" w:type="auto"/>
          </w:tcPr>
          <w:p w14:paraId="63126ECB"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solid friction</w:t>
            </w:r>
          </w:p>
        </w:tc>
        <w:tc>
          <w:tcPr>
            <w:tcW w:w="1361" w:type="dxa"/>
          </w:tcPr>
          <w:p w14:paraId="55314387"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C</m:t>
                    </m:r>
                  </m:e>
                  <m:sub>
                    <m:r>
                      <w:rPr>
                        <w:rFonts w:ascii="Cambria Math" w:hAnsi="Cambria Math" w:cstheme="majorBidi"/>
                        <w:sz w:val="16"/>
                        <w:szCs w:val="16"/>
                        <w:lang w:val="en-US"/>
                      </w:rPr>
                      <m:t>S</m:t>
                    </m:r>
                  </m:sub>
                </m:sSub>
              </m:oMath>
            </m:oMathPara>
          </w:p>
        </w:tc>
        <w:tc>
          <w:tcPr>
            <w:tcW w:w="0" w:type="auto"/>
          </w:tcPr>
          <w:p w14:paraId="5DF86D74" w14:textId="77777777" w:rsidR="00840661" w:rsidRPr="00362555" w:rsidRDefault="00840661" w:rsidP="00840661">
            <w:pPr>
              <w:tabs>
                <w:tab w:val="left" w:pos="288"/>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5.3826</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-3</m:t>
                    </m:r>
                  </m:sup>
                </m:sSup>
              </m:oMath>
            </m:oMathPara>
          </w:p>
        </w:tc>
      </w:tr>
      <w:tr w:rsidR="00840661" w:rsidRPr="00362555" w14:paraId="71942A22" w14:textId="77777777" w:rsidTr="00A62678">
        <w:trPr>
          <w:trHeight w:val="221"/>
        </w:trPr>
        <w:tc>
          <w:tcPr>
            <w:tcW w:w="0" w:type="auto"/>
          </w:tcPr>
          <w:p w14:paraId="78EBCB05"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electrical torque constant</w:t>
            </w:r>
          </w:p>
        </w:tc>
        <w:tc>
          <w:tcPr>
            <w:tcW w:w="1361" w:type="dxa"/>
          </w:tcPr>
          <w:p w14:paraId="08D87B47"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K</m:t>
                    </m:r>
                  </m:e>
                  <m:sub>
                    <m:r>
                      <w:rPr>
                        <w:rFonts w:ascii="Cambria Math" w:hAnsi="Cambria Math" w:cstheme="majorBidi"/>
                        <w:sz w:val="16"/>
                        <w:szCs w:val="16"/>
                        <w:lang w:val="en-US"/>
                      </w:rPr>
                      <m:t>e</m:t>
                    </m:r>
                  </m:sub>
                </m:sSub>
              </m:oMath>
            </m:oMathPara>
          </w:p>
        </w:tc>
        <w:tc>
          <w:tcPr>
            <w:tcW w:w="0" w:type="auto"/>
          </w:tcPr>
          <w:p w14:paraId="73FDFB07" w14:textId="77777777" w:rsidR="00840661" w:rsidRPr="00362555" w:rsidRDefault="00840661" w:rsidP="00840661">
            <w:pPr>
              <w:tabs>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0.0216</m:t>
                </m:r>
              </m:oMath>
            </m:oMathPara>
          </w:p>
        </w:tc>
      </w:tr>
      <w:tr w:rsidR="00840661" w:rsidRPr="00362555" w14:paraId="1663A4D0" w14:textId="77777777" w:rsidTr="00A62678">
        <w:trPr>
          <w:trHeight w:val="221"/>
        </w:trPr>
        <w:tc>
          <w:tcPr>
            <w:tcW w:w="0" w:type="auto"/>
            <w:tcBorders>
              <w:bottom w:val="single" w:sz="4" w:space="0" w:color="auto"/>
            </w:tcBorders>
          </w:tcPr>
          <w:p w14:paraId="5C215E73" w14:textId="77777777" w:rsidR="00840661" w:rsidRPr="00362555" w:rsidRDefault="00840661" w:rsidP="00840661">
            <w:pPr>
              <w:tabs>
                <w:tab w:val="left" w:pos="3615"/>
              </w:tabs>
              <w:ind w:left="-69"/>
              <w:jc w:val="center"/>
              <w:rPr>
                <w:rFonts w:asciiTheme="majorBidi" w:hAnsiTheme="majorBidi" w:cstheme="majorBidi"/>
                <w:sz w:val="16"/>
                <w:szCs w:val="16"/>
                <w:lang w:val="en-US"/>
              </w:rPr>
            </w:pPr>
            <w:r w:rsidRPr="00362555">
              <w:rPr>
                <w:rFonts w:asciiTheme="majorBidi" w:hAnsiTheme="majorBidi" w:cstheme="majorBidi"/>
                <w:sz w:val="16"/>
                <w:szCs w:val="16"/>
                <w:lang w:val="en-US"/>
              </w:rPr>
              <w:t>load constant torque</w:t>
            </w:r>
          </w:p>
        </w:tc>
        <w:tc>
          <w:tcPr>
            <w:tcW w:w="1361" w:type="dxa"/>
            <w:tcBorders>
              <w:bottom w:val="single" w:sz="4" w:space="0" w:color="auto"/>
            </w:tcBorders>
          </w:tcPr>
          <w:p w14:paraId="0731449D" w14:textId="77777777" w:rsidR="00840661" w:rsidRPr="00362555" w:rsidRDefault="00362BAF" w:rsidP="00840661">
            <w:pPr>
              <w:tabs>
                <w:tab w:val="left" w:pos="288"/>
                <w:tab w:val="left" w:pos="3615"/>
              </w:tabs>
              <w:ind w:left="-69"/>
              <w:rPr>
                <w:rFonts w:asciiTheme="majorBidi" w:hAnsiTheme="majorBidi" w:cstheme="majorBidi"/>
                <w:sz w:val="16"/>
                <w:szCs w:val="16"/>
                <w:lang w:val="en-US"/>
              </w:rPr>
            </w:pPr>
            <m:oMathPara>
              <m:oMath>
                <m:sSub>
                  <m:sSubPr>
                    <m:ctrlPr>
                      <w:rPr>
                        <w:rFonts w:ascii="Cambria Math" w:hAnsi="Cambria Math" w:cstheme="majorBidi"/>
                        <w:sz w:val="16"/>
                        <w:szCs w:val="16"/>
                        <w:lang w:val="en-US"/>
                      </w:rPr>
                    </m:ctrlPr>
                  </m:sSubPr>
                  <m:e>
                    <m:r>
                      <w:rPr>
                        <w:rFonts w:ascii="Cambria Math" w:hAnsi="Cambria Math" w:cstheme="majorBidi"/>
                        <w:sz w:val="16"/>
                        <w:szCs w:val="16"/>
                        <w:lang w:val="en-US"/>
                      </w:rPr>
                      <m:t>K</m:t>
                    </m:r>
                  </m:e>
                  <m:sub>
                    <m:r>
                      <w:rPr>
                        <w:rFonts w:ascii="Cambria Math" w:hAnsi="Cambria Math" w:cstheme="majorBidi"/>
                        <w:sz w:val="16"/>
                        <w:szCs w:val="16"/>
                        <w:lang w:val="en-US"/>
                      </w:rPr>
                      <m:t>r</m:t>
                    </m:r>
                  </m:sub>
                </m:sSub>
              </m:oMath>
            </m:oMathPara>
          </w:p>
        </w:tc>
        <w:tc>
          <w:tcPr>
            <w:tcW w:w="0" w:type="auto"/>
            <w:tcBorders>
              <w:bottom w:val="single" w:sz="4" w:space="0" w:color="auto"/>
            </w:tcBorders>
          </w:tcPr>
          <w:p w14:paraId="0821DE8E" w14:textId="77777777" w:rsidR="00840661" w:rsidRPr="00362555" w:rsidRDefault="00840661" w:rsidP="00840661">
            <w:pPr>
              <w:tabs>
                <w:tab w:val="left" w:pos="288"/>
                <w:tab w:val="left" w:pos="3615"/>
              </w:tabs>
              <w:ind w:left="-69"/>
              <w:jc w:val="center"/>
              <w:rPr>
                <w:rFonts w:asciiTheme="majorBidi" w:hAnsiTheme="majorBidi" w:cstheme="majorBidi"/>
                <w:sz w:val="16"/>
                <w:szCs w:val="16"/>
                <w:lang w:val="en-US"/>
              </w:rPr>
            </w:pPr>
            <m:oMathPara>
              <m:oMath>
                <m:r>
                  <m:rPr>
                    <m:sty m:val="p"/>
                  </m:rPr>
                  <w:rPr>
                    <w:rFonts w:ascii="Cambria Math" w:hAnsi="Cambria Math" w:cstheme="majorBidi"/>
                    <w:sz w:val="16"/>
                    <w:szCs w:val="16"/>
                    <w:lang w:val="en-US"/>
                  </w:rPr>
                  <m:t>3.4629</m:t>
                </m:r>
                <m:sSup>
                  <m:sSupPr>
                    <m:ctrlPr>
                      <w:rPr>
                        <w:rFonts w:ascii="Cambria Math" w:hAnsi="Cambria Math" w:cstheme="majorBidi"/>
                        <w:sz w:val="16"/>
                        <w:szCs w:val="16"/>
                        <w:lang w:val="en-US"/>
                      </w:rPr>
                    </m:ctrlPr>
                  </m:sSupPr>
                  <m:e>
                    <m:r>
                      <w:rPr>
                        <w:rFonts w:ascii="Cambria Math" w:hAnsi="Cambria Math" w:cstheme="majorBidi"/>
                        <w:sz w:val="16"/>
                        <w:szCs w:val="16"/>
                        <w:lang w:val="en-US"/>
                      </w:rPr>
                      <m:t>e</m:t>
                    </m:r>
                  </m:e>
                  <m:sup>
                    <m:r>
                      <m:rPr>
                        <m:sty m:val="p"/>
                      </m:rPr>
                      <w:rPr>
                        <w:rFonts w:ascii="Cambria Math" w:hAnsi="Cambria Math" w:cstheme="majorBidi"/>
                        <w:sz w:val="16"/>
                        <w:szCs w:val="16"/>
                        <w:lang w:val="en-US"/>
                      </w:rPr>
                      <m:t>-7</m:t>
                    </m:r>
                  </m:sup>
                </m:sSup>
              </m:oMath>
            </m:oMathPara>
          </w:p>
        </w:tc>
      </w:tr>
    </w:tbl>
    <w:p w14:paraId="7CA780F7" w14:textId="77777777" w:rsidR="00840661" w:rsidRDefault="00840661" w:rsidP="00A62678">
      <w:pPr>
        <w:pStyle w:val="Style1"/>
        <w:spacing w:before="240"/>
        <w:jc w:val="both"/>
        <w:rPr>
          <w:rFonts w:asciiTheme="majorBidi" w:eastAsiaTheme="majorEastAsia" w:hAnsiTheme="majorBidi" w:cstheme="majorBidi"/>
          <w:sz w:val="20"/>
          <w:szCs w:val="20"/>
          <w:lang w:val="en-US"/>
        </w:rPr>
      </w:pPr>
      <w:r w:rsidRPr="00362555">
        <w:rPr>
          <w:rFonts w:asciiTheme="majorBidi" w:eastAsiaTheme="majorEastAsia" w:hAnsiTheme="majorBidi" w:cstheme="majorBidi"/>
          <w:sz w:val="20"/>
          <w:szCs w:val="20"/>
          <w:lang w:val="en-US"/>
        </w:rPr>
        <w:t>A plenty of simulations have been carried out with different trajectories, the one proposed in this article consists of a helical trajectory, this trajectory may be presented in Tab</w:t>
      </w:r>
      <w:r>
        <w:rPr>
          <w:rFonts w:asciiTheme="majorBidi" w:eastAsiaTheme="majorEastAsia" w:hAnsiTheme="majorBidi" w:cstheme="majorBidi"/>
          <w:sz w:val="20"/>
          <w:szCs w:val="20"/>
          <w:lang w:val="en-US"/>
        </w:rPr>
        <w:t xml:space="preserve">le 3, with the initial position </w:t>
      </w:r>
      <w:r w:rsidRPr="00362555">
        <w:rPr>
          <w:rFonts w:asciiTheme="majorBidi" w:eastAsiaTheme="majorEastAsia" w:hAnsiTheme="majorBidi" w:cstheme="majorBidi"/>
          <w:sz w:val="20"/>
          <w:szCs w:val="20"/>
          <w:lang w:val="en-US"/>
        </w:rPr>
        <w:t>(</w:t>
      </w:r>
      <m:oMath>
        <m:sSub>
          <m:sSubPr>
            <m:ctrlPr>
              <w:rPr>
                <w:rFonts w:ascii="Cambria Math" w:eastAsiaTheme="majorEastAsia" w:hAnsi="Cambria Math" w:cstheme="majorBidi"/>
                <w:sz w:val="20"/>
                <w:szCs w:val="20"/>
                <w:lang w:val="en-US"/>
              </w:rPr>
            </m:ctrlPr>
          </m:sSubPr>
          <m:e>
            <m:r>
              <w:rPr>
                <w:rFonts w:ascii="Cambria Math" w:eastAsiaTheme="majorEastAsia" w:hAnsi="Cambria Math" w:cstheme="majorBidi"/>
                <w:sz w:val="20"/>
                <w:szCs w:val="20"/>
                <w:lang w:val="en-US"/>
              </w:rPr>
              <m:t>X</m:t>
            </m:r>
          </m:e>
          <m:sub>
            <m:r>
              <m:rPr>
                <m:sty m:val="p"/>
              </m:rPr>
              <w:rPr>
                <w:rFonts w:ascii="Cambria Math" w:eastAsiaTheme="majorEastAsia" w:hAnsi="Cambria Math" w:cstheme="majorBidi"/>
                <w:sz w:val="20"/>
                <w:szCs w:val="20"/>
                <w:lang w:val="en-US"/>
              </w:rPr>
              <m:t>0</m:t>
            </m:r>
          </m:sub>
        </m:sSub>
      </m:oMath>
      <w:r w:rsidRPr="00362555">
        <w:rPr>
          <w:rFonts w:asciiTheme="majorBidi" w:eastAsiaTheme="majorEastAsia" w:hAnsiTheme="majorBidi" w:cstheme="majorBidi"/>
          <w:sz w:val="20"/>
          <w:szCs w:val="20"/>
          <w:lang w:val="en-US"/>
        </w:rPr>
        <w:t>,</w:t>
      </w:r>
      <m:oMath>
        <m:sSub>
          <m:sSubPr>
            <m:ctrlPr>
              <w:rPr>
                <w:rFonts w:ascii="Cambria Math" w:eastAsiaTheme="majorEastAsia" w:hAnsi="Cambria Math" w:cstheme="majorBidi"/>
                <w:sz w:val="20"/>
                <w:szCs w:val="20"/>
                <w:lang w:val="en-US"/>
              </w:rPr>
            </m:ctrlPr>
          </m:sSubPr>
          <m:e>
            <m:r>
              <w:rPr>
                <w:rFonts w:ascii="Cambria Math" w:eastAsiaTheme="majorEastAsia" w:hAnsi="Cambria Math" w:cstheme="majorBidi"/>
                <w:sz w:val="20"/>
                <w:szCs w:val="20"/>
                <w:lang w:val="en-US"/>
              </w:rPr>
              <m:t>Y</m:t>
            </m:r>
          </m:e>
          <m:sub>
            <m:r>
              <m:rPr>
                <m:sty m:val="p"/>
              </m:rPr>
              <w:rPr>
                <w:rFonts w:ascii="Cambria Math" w:eastAsiaTheme="majorEastAsia" w:hAnsi="Cambria Math" w:cstheme="majorBidi"/>
                <w:sz w:val="20"/>
                <w:szCs w:val="20"/>
                <w:lang w:val="en-US"/>
              </w:rPr>
              <m:t>0</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r>
              <w:rPr>
                <w:rFonts w:ascii="Cambria Math" w:eastAsiaTheme="majorEastAsia" w:hAnsi="Cambria Math" w:cstheme="majorBidi"/>
                <w:sz w:val="20"/>
                <w:szCs w:val="20"/>
                <w:lang w:val="en-US"/>
              </w:rPr>
              <m:t>Z</m:t>
            </m:r>
          </m:e>
          <m:sub>
            <m:r>
              <m:rPr>
                <m:sty m:val="p"/>
              </m:rPr>
              <w:rPr>
                <w:rFonts w:ascii="Cambria Math" w:eastAsiaTheme="majorEastAsia" w:hAnsi="Cambria Math" w:cstheme="majorBidi"/>
                <w:sz w:val="20"/>
                <w:szCs w:val="20"/>
                <w:lang w:val="en-US"/>
              </w:rPr>
              <m:t>0</m:t>
            </m:r>
          </m:sub>
        </m:sSub>
      </m:oMath>
      <w:r w:rsidRPr="00362555">
        <w:rPr>
          <w:rFonts w:asciiTheme="majorBidi" w:eastAsiaTheme="majorEastAsia" w:hAnsiTheme="majorBidi" w:cstheme="majorBidi"/>
          <w:sz w:val="20"/>
          <w:szCs w:val="20"/>
          <w:lang w:val="en-US"/>
        </w:rPr>
        <w:t>) =</w:t>
      </w:r>
      <m:oMath>
        <m:r>
          <m:rPr>
            <m:sty m:val="p"/>
          </m:rPr>
          <w:rPr>
            <w:rFonts w:ascii="Cambria Math" w:eastAsiaTheme="majorEastAsia" w:hAnsi="Cambria Math" w:cstheme="majorBidi"/>
            <w:sz w:val="20"/>
            <w:szCs w:val="20"/>
            <w:lang w:val="en-US"/>
          </w:rPr>
          <m:t xml:space="preserve"> </m:t>
        </m:r>
        <m:sSup>
          <m:sSupPr>
            <m:ctrlPr>
              <w:rPr>
                <w:rFonts w:ascii="Cambria Math" w:eastAsiaTheme="majorEastAsia" w:hAnsi="Cambria Math" w:cstheme="majorBidi"/>
                <w:sz w:val="20"/>
                <w:szCs w:val="20"/>
                <w:lang w:val="en-US"/>
              </w:rPr>
            </m:ctrlPr>
          </m:sSupPr>
          <m:e>
            <m:d>
              <m:dPr>
                <m:begChr m:val="["/>
                <m:endChr m:val="]"/>
                <m:ctrlPr>
                  <w:rPr>
                    <w:rFonts w:ascii="Cambria Math" w:eastAsiaTheme="majorEastAsia" w:hAnsi="Cambria Math" w:cstheme="majorBidi"/>
                    <w:sz w:val="20"/>
                    <w:szCs w:val="20"/>
                    <w:lang w:val="en-US"/>
                  </w:rPr>
                </m:ctrlPr>
              </m:dPr>
              <m:e>
                <m:r>
                  <m:rPr>
                    <m:sty m:val="p"/>
                  </m:rPr>
                  <w:rPr>
                    <w:rFonts w:ascii="Cambria Math" w:eastAsiaTheme="majorEastAsia" w:hAnsi="Cambria Math" w:cstheme="majorBidi"/>
                    <w:sz w:val="20"/>
                    <w:szCs w:val="20"/>
                    <w:lang w:val="en-US"/>
                  </w:rPr>
                  <m:t>0,0,0</m:t>
                </m:r>
              </m:e>
            </m:d>
          </m:e>
          <m:sup>
            <m:r>
              <w:rPr>
                <w:rFonts w:ascii="Cambria Math" w:eastAsiaTheme="majorEastAsia" w:hAnsi="Cambria Math" w:cstheme="majorBidi"/>
                <w:sz w:val="20"/>
                <w:szCs w:val="20"/>
                <w:lang w:val="en-US"/>
              </w:rPr>
              <m:t>T</m:t>
            </m:r>
          </m:sup>
        </m:sSup>
        <m:r>
          <m:rPr>
            <m:sty m:val="p"/>
          </m:rPr>
          <w:rPr>
            <w:rFonts w:ascii="Cambria Math" w:eastAsiaTheme="majorEastAsia" w:hAnsi="Cambria Math" w:cstheme="majorBidi"/>
            <w:sz w:val="20"/>
            <w:szCs w:val="20"/>
            <w:lang w:val="en-US"/>
          </w:rPr>
          <m:t>(</m:t>
        </m:r>
        <m:r>
          <w:rPr>
            <w:rFonts w:ascii="Cambria Math" w:eastAsiaTheme="majorEastAsia" w:hAnsi="Cambria Math" w:cstheme="majorBidi"/>
            <w:sz w:val="20"/>
            <w:szCs w:val="20"/>
            <w:lang w:val="en-US"/>
          </w:rPr>
          <m:t>m</m:t>
        </m:r>
        <m:r>
          <m:rPr>
            <m:sty m:val="p"/>
          </m:rPr>
          <w:rPr>
            <w:rFonts w:ascii="Cambria Math" w:eastAsiaTheme="majorEastAsia" w:hAnsi="Cambria Math" w:cstheme="majorBidi"/>
            <w:sz w:val="20"/>
            <w:szCs w:val="20"/>
            <w:lang w:val="en-US"/>
          </w:rPr>
          <m:t>)</m:t>
        </m:r>
      </m:oMath>
      <w:r>
        <w:rPr>
          <w:rFonts w:asciiTheme="majorBidi" w:eastAsiaTheme="majorEastAsia" w:hAnsiTheme="majorBidi" w:cstheme="majorBidi"/>
          <w:sz w:val="20"/>
          <w:szCs w:val="20"/>
          <w:lang w:val="en-US"/>
        </w:rPr>
        <w:t>, and a final position</w:t>
      </w:r>
      <w:r w:rsidRPr="00362555">
        <w:rPr>
          <w:rFonts w:asciiTheme="majorBidi" w:eastAsiaTheme="majorEastAsia" w:hAnsiTheme="majorBidi" w:cstheme="majorBidi"/>
          <w:sz w:val="20"/>
          <w:szCs w:val="20"/>
          <w:lang w:val="en-US"/>
        </w:rPr>
        <w:t xml:space="preserve"> (</w:t>
      </w:r>
      <m:oMath>
        <m:sSub>
          <m:sSubPr>
            <m:ctrlPr>
              <w:rPr>
                <w:rFonts w:ascii="Cambria Math" w:eastAsiaTheme="majorEastAsia" w:hAnsi="Cambria Math" w:cstheme="majorBidi"/>
                <w:sz w:val="20"/>
                <w:szCs w:val="20"/>
                <w:lang w:val="en-US"/>
              </w:rPr>
            </m:ctrlPr>
          </m:sSubPr>
          <m:e>
            <m:r>
              <w:rPr>
                <w:rFonts w:ascii="Cambria Math" w:eastAsiaTheme="majorEastAsia" w:hAnsi="Cambria Math" w:cstheme="majorBidi"/>
                <w:sz w:val="20"/>
                <w:szCs w:val="20"/>
                <w:lang w:val="en-US"/>
              </w:rPr>
              <m:t>X</m:t>
            </m:r>
          </m:e>
          <m:sub>
            <m:r>
              <w:rPr>
                <w:rFonts w:ascii="Cambria Math" w:eastAsiaTheme="majorEastAsia" w:hAnsi="Cambria Math" w:cstheme="majorBidi"/>
                <w:sz w:val="20"/>
                <w:szCs w:val="20"/>
                <w:lang w:val="en-US"/>
              </w:rPr>
              <m:t>f</m:t>
            </m:r>
          </m:sub>
        </m:sSub>
      </m:oMath>
      <w:r w:rsidRPr="00362555">
        <w:rPr>
          <w:rFonts w:asciiTheme="majorBidi" w:eastAsiaTheme="majorEastAsia" w:hAnsiTheme="majorBidi" w:cstheme="majorBidi"/>
          <w:sz w:val="20"/>
          <w:szCs w:val="20"/>
          <w:lang w:val="en-US"/>
        </w:rPr>
        <w:t>,</w:t>
      </w:r>
      <m:oMath>
        <m:sSub>
          <m:sSubPr>
            <m:ctrlPr>
              <w:rPr>
                <w:rFonts w:ascii="Cambria Math" w:eastAsiaTheme="majorEastAsia" w:hAnsi="Cambria Math" w:cstheme="majorBidi"/>
                <w:sz w:val="20"/>
                <w:szCs w:val="20"/>
                <w:lang w:val="en-US"/>
              </w:rPr>
            </m:ctrlPr>
          </m:sSubPr>
          <m:e>
            <m:r>
              <w:rPr>
                <w:rFonts w:ascii="Cambria Math" w:eastAsiaTheme="majorEastAsia" w:hAnsi="Cambria Math" w:cstheme="majorBidi"/>
                <w:sz w:val="20"/>
                <w:szCs w:val="20"/>
                <w:lang w:val="en-US"/>
              </w:rPr>
              <m:t>Y</m:t>
            </m:r>
          </m:e>
          <m:sub>
            <m:r>
              <w:rPr>
                <w:rFonts w:ascii="Cambria Math" w:eastAsiaTheme="majorEastAsia" w:hAnsi="Cambria Math" w:cstheme="majorBidi"/>
                <w:sz w:val="20"/>
                <w:szCs w:val="20"/>
                <w:lang w:val="en-US"/>
              </w:rPr>
              <m:t>f</m:t>
            </m:r>
          </m:sub>
        </m:sSub>
        <m:r>
          <m:rPr>
            <m:sty m:val="p"/>
          </m:rPr>
          <w:rPr>
            <w:rFonts w:ascii="Cambria Math" w:eastAsiaTheme="majorEastAsia" w:hAnsi="Cambria Math" w:cstheme="majorBidi"/>
            <w:sz w:val="20"/>
            <w:szCs w:val="20"/>
            <w:lang w:val="en-US"/>
          </w:rPr>
          <m:t>,</m:t>
        </m:r>
        <m:sSub>
          <m:sSubPr>
            <m:ctrlPr>
              <w:rPr>
                <w:rFonts w:ascii="Cambria Math" w:eastAsiaTheme="majorEastAsia" w:hAnsi="Cambria Math" w:cstheme="majorBidi"/>
                <w:sz w:val="20"/>
                <w:szCs w:val="20"/>
                <w:lang w:val="en-US"/>
              </w:rPr>
            </m:ctrlPr>
          </m:sSubPr>
          <m:e>
            <m:r>
              <w:rPr>
                <w:rFonts w:ascii="Cambria Math" w:eastAsiaTheme="majorEastAsia" w:hAnsi="Cambria Math" w:cstheme="majorBidi"/>
                <w:sz w:val="20"/>
                <w:szCs w:val="20"/>
                <w:lang w:val="en-US"/>
              </w:rPr>
              <m:t>Z</m:t>
            </m:r>
          </m:e>
          <m:sub>
            <m:r>
              <w:rPr>
                <w:rFonts w:ascii="Cambria Math" w:eastAsiaTheme="majorEastAsia" w:hAnsi="Cambria Math" w:cstheme="majorBidi"/>
                <w:sz w:val="20"/>
                <w:szCs w:val="20"/>
                <w:lang w:val="en-US"/>
              </w:rPr>
              <m:t>f</m:t>
            </m:r>
          </m:sub>
        </m:sSub>
      </m:oMath>
      <w:r w:rsidRPr="00362555">
        <w:rPr>
          <w:rFonts w:asciiTheme="majorBidi" w:eastAsiaTheme="majorEastAsia" w:hAnsiTheme="majorBidi" w:cstheme="majorBidi"/>
          <w:sz w:val="20"/>
          <w:szCs w:val="20"/>
          <w:lang w:val="en-US"/>
        </w:rPr>
        <w:t>) =</w:t>
      </w:r>
      <m:oMath>
        <m:r>
          <m:rPr>
            <m:sty m:val="p"/>
          </m:rPr>
          <w:rPr>
            <w:rFonts w:ascii="Cambria Math" w:eastAsiaTheme="majorEastAsia" w:hAnsi="Cambria Math" w:cstheme="majorBidi"/>
            <w:sz w:val="20"/>
            <w:szCs w:val="20"/>
            <w:lang w:val="en-US"/>
          </w:rPr>
          <m:t xml:space="preserve"> </m:t>
        </m:r>
        <m:sSup>
          <m:sSupPr>
            <m:ctrlPr>
              <w:rPr>
                <w:rFonts w:ascii="Cambria Math" w:eastAsiaTheme="majorEastAsia" w:hAnsi="Cambria Math" w:cstheme="majorBidi"/>
                <w:sz w:val="20"/>
                <w:szCs w:val="20"/>
                <w:lang w:val="en-US"/>
              </w:rPr>
            </m:ctrlPr>
          </m:sSupPr>
          <m:e>
            <m:d>
              <m:dPr>
                <m:begChr m:val="["/>
                <m:endChr m:val="]"/>
                <m:ctrlPr>
                  <w:rPr>
                    <w:rFonts w:ascii="Cambria Math" w:eastAsiaTheme="majorEastAsia" w:hAnsi="Cambria Math" w:cstheme="majorBidi"/>
                    <w:sz w:val="20"/>
                    <w:szCs w:val="20"/>
                    <w:lang w:val="en-US"/>
                  </w:rPr>
                </m:ctrlPr>
              </m:dPr>
              <m:e>
                <m:r>
                  <m:rPr>
                    <m:sty m:val="p"/>
                  </m:rPr>
                  <w:rPr>
                    <w:rFonts w:ascii="Cambria Math" w:eastAsiaTheme="majorEastAsia" w:hAnsi="Cambria Math" w:cstheme="majorBidi"/>
                    <w:sz w:val="20"/>
                    <w:szCs w:val="20"/>
                    <w:lang w:val="en-US"/>
                  </w:rPr>
                  <m:t>-0.6, -1.9, 60</m:t>
                </m:r>
              </m:e>
            </m:d>
          </m:e>
          <m:sup>
            <m:r>
              <w:rPr>
                <w:rFonts w:ascii="Cambria Math" w:eastAsiaTheme="majorEastAsia" w:hAnsi="Cambria Math" w:cstheme="majorBidi"/>
                <w:sz w:val="20"/>
                <w:szCs w:val="20"/>
                <w:lang w:val="en-US"/>
              </w:rPr>
              <m:t>T</m:t>
            </m:r>
          </m:sup>
        </m:sSup>
        <m:r>
          <m:rPr>
            <m:sty m:val="p"/>
          </m:rPr>
          <w:rPr>
            <w:rFonts w:ascii="Cambria Math" w:eastAsiaTheme="majorEastAsia" w:hAnsi="Cambria Math" w:cstheme="majorBidi"/>
            <w:sz w:val="20"/>
            <w:szCs w:val="20"/>
            <w:lang w:val="en-US"/>
          </w:rPr>
          <m:t>(</m:t>
        </m:r>
        <m:r>
          <w:rPr>
            <w:rFonts w:ascii="Cambria Math" w:eastAsiaTheme="majorEastAsia" w:hAnsi="Cambria Math" w:cstheme="majorBidi"/>
            <w:sz w:val="20"/>
            <w:szCs w:val="20"/>
            <w:lang w:val="en-US"/>
          </w:rPr>
          <m:t>m</m:t>
        </m:r>
        <m:r>
          <m:rPr>
            <m:sty m:val="p"/>
          </m:rPr>
          <w:rPr>
            <w:rFonts w:ascii="Cambria Math" w:eastAsiaTheme="majorEastAsia" w:hAnsi="Cambria Math" w:cstheme="majorBidi"/>
            <w:sz w:val="20"/>
            <w:szCs w:val="20"/>
            <w:lang w:val="en-US"/>
          </w:rPr>
          <m:t>)</m:t>
        </m:r>
      </m:oMath>
      <w:r w:rsidRPr="00362555">
        <w:rPr>
          <w:rFonts w:asciiTheme="majorBidi" w:eastAsiaTheme="majorEastAsia" w:hAnsiTheme="majorBidi" w:cstheme="majorBidi"/>
          <w:sz w:val="20"/>
          <w:szCs w:val="20"/>
          <w:lang w:val="en-US"/>
        </w:rPr>
        <w:t xml:space="preserve">. </w:t>
      </w:r>
    </w:p>
    <w:p w14:paraId="410B8B0D" w14:textId="77777777" w:rsidR="00840661" w:rsidRPr="00362555" w:rsidRDefault="00840661" w:rsidP="00840661">
      <w:pPr>
        <w:spacing w:line="360" w:lineRule="auto"/>
        <w:ind w:left="360"/>
        <w:jc w:val="center"/>
        <w:rPr>
          <w:rFonts w:asciiTheme="majorBidi" w:eastAsiaTheme="majorEastAsia" w:hAnsiTheme="majorBidi" w:cstheme="majorBidi"/>
          <w:sz w:val="18"/>
          <w:szCs w:val="18"/>
          <w:lang w:val="en-US"/>
        </w:rPr>
      </w:pPr>
      <w:r>
        <w:rPr>
          <w:rFonts w:asciiTheme="majorBidi" w:eastAsiaTheme="majorEastAsia" w:hAnsiTheme="majorBidi" w:cstheme="majorBidi"/>
          <w:sz w:val="18"/>
          <w:szCs w:val="18"/>
          <w:lang w:val="en-US"/>
        </w:rPr>
        <w:t>Table.3</w:t>
      </w:r>
      <w:r w:rsidRPr="00362555">
        <w:rPr>
          <w:rFonts w:asciiTheme="majorBidi" w:eastAsiaTheme="majorEastAsia" w:hAnsiTheme="majorBidi" w:cstheme="majorBidi"/>
          <w:sz w:val="18"/>
          <w:szCs w:val="18"/>
          <w:lang w:val="en-US"/>
        </w:rPr>
        <w:t xml:space="preserve"> input signals</w:t>
      </w:r>
    </w:p>
    <w:tbl>
      <w:tblPr>
        <w:tblStyle w:val="Tramemoyenne2-Accent5"/>
        <w:tblW w:w="5000" w:type="pct"/>
        <w:jc w:val="center"/>
        <w:tblBorders>
          <w:top w:val="none" w:sz="0" w:space="0" w:color="auto"/>
          <w:bottom w:val="none" w:sz="0" w:space="0" w:color="auto"/>
        </w:tblBorders>
        <w:tblLook w:val="0660" w:firstRow="1" w:lastRow="1" w:firstColumn="0" w:lastColumn="0" w:noHBand="1" w:noVBand="1"/>
      </w:tblPr>
      <w:tblGrid>
        <w:gridCol w:w="763"/>
        <w:gridCol w:w="2477"/>
        <w:gridCol w:w="1720"/>
      </w:tblGrid>
      <w:tr w:rsidR="00840661" w:rsidRPr="00362555" w14:paraId="367E7A19" w14:textId="77777777" w:rsidTr="00A62678">
        <w:trPr>
          <w:cnfStyle w:val="100000000000" w:firstRow="1" w:lastRow="0" w:firstColumn="0" w:lastColumn="0" w:oddVBand="0" w:evenVBand="0" w:oddHBand="0" w:evenHBand="0" w:firstRowFirstColumn="0" w:firstRowLastColumn="0" w:lastRowFirstColumn="0" w:lastRowLastColumn="0"/>
          <w:trHeight w:val="217"/>
          <w:jc w:val="center"/>
        </w:trPr>
        <w:tc>
          <w:tcPr>
            <w:tcW w:w="769" w:type="pct"/>
            <w:tcBorders>
              <w:top w:val="single" w:sz="4" w:space="0" w:color="auto"/>
              <w:bottom w:val="single" w:sz="4" w:space="0" w:color="auto"/>
            </w:tcBorders>
            <w:shd w:val="clear" w:color="auto" w:fill="FFFFFF" w:themeFill="background1"/>
            <w:noWrap/>
          </w:tcPr>
          <w:p w14:paraId="72E24D5B" w14:textId="77777777" w:rsidR="00840661" w:rsidRPr="00362555" w:rsidRDefault="00840661" w:rsidP="00840661">
            <w:pPr>
              <w:rPr>
                <w:rFonts w:asciiTheme="majorBidi" w:eastAsia="Times New Roman" w:hAnsiTheme="majorBidi" w:cstheme="majorBidi"/>
                <w:b w:val="0"/>
                <w:color w:val="auto"/>
                <w:sz w:val="20"/>
                <w:szCs w:val="20"/>
                <w:lang w:val="en-US"/>
              </w:rPr>
            </w:pPr>
            <w:r w:rsidRPr="00362555">
              <w:rPr>
                <w:rFonts w:asciiTheme="majorBidi" w:eastAsia="Times New Roman" w:hAnsiTheme="majorBidi" w:cstheme="majorBidi"/>
                <w:b w:val="0"/>
                <w:color w:val="auto"/>
                <w:sz w:val="20"/>
                <w:szCs w:val="20"/>
                <w:lang w:val="en-US"/>
              </w:rPr>
              <w:t xml:space="preserve">State </w:t>
            </w:r>
          </w:p>
        </w:tc>
        <w:tc>
          <w:tcPr>
            <w:tcW w:w="2497" w:type="pct"/>
            <w:tcBorders>
              <w:top w:val="single" w:sz="4" w:space="0" w:color="auto"/>
              <w:bottom w:val="single" w:sz="4" w:space="0" w:color="auto"/>
            </w:tcBorders>
            <w:shd w:val="clear" w:color="auto" w:fill="FFFFFF" w:themeFill="background1"/>
          </w:tcPr>
          <w:p w14:paraId="6EBEA1E1" w14:textId="77777777" w:rsidR="00840661" w:rsidRPr="00362555" w:rsidRDefault="00840661" w:rsidP="00840661">
            <w:pPr>
              <w:jc w:val="center"/>
              <w:rPr>
                <w:rFonts w:asciiTheme="majorBidi" w:eastAsia="Times New Roman" w:hAnsiTheme="majorBidi" w:cstheme="majorBidi"/>
                <w:b w:val="0"/>
                <w:color w:val="auto"/>
                <w:sz w:val="20"/>
                <w:szCs w:val="20"/>
                <w:lang w:val="en-US"/>
              </w:rPr>
            </w:pPr>
            <w:r w:rsidRPr="00362555">
              <w:rPr>
                <w:rFonts w:asciiTheme="majorBidi" w:eastAsia="Times New Roman" w:hAnsiTheme="majorBidi" w:cstheme="majorBidi"/>
                <w:b w:val="0"/>
                <w:color w:val="auto"/>
                <w:sz w:val="20"/>
                <w:szCs w:val="20"/>
                <w:lang w:val="en-US"/>
              </w:rPr>
              <w:t>Reference Trajectory</w:t>
            </w:r>
          </w:p>
        </w:tc>
        <w:tc>
          <w:tcPr>
            <w:tcW w:w="1734" w:type="pct"/>
            <w:tcBorders>
              <w:top w:val="single" w:sz="4" w:space="0" w:color="auto"/>
              <w:bottom w:val="single" w:sz="4" w:space="0" w:color="auto"/>
            </w:tcBorders>
            <w:shd w:val="clear" w:color="auto" w:fill="FFFFFF" w:themeFill="background1"/>
          </w:tcPr>
          <w:p w14:paraId="22551E77" w14:textId="77777777" w:rsidR="00840661" w:rsidRPr="00362555" w:rsidRDefault="00840661" w:rsidP="00840661">
            <w:pPr>
              <w:jc w:val="center"/>
              <w:rPr>
                <w:rFonts w:asciiTheme="majorBidi" w:eastAsia="Times New Roman" w:hAnsiTheme="majorBidi" w:cstheme="majorBidi"/>
                <w:b w:val="0"/>
                <w:color w:val="auto"/>
                <w:sz w:val="20"/>
                <w:szCs w:val="20"/>
                <w:lang w:val="en-US"/>
              </w:rPr>
            </w:pPr>
            <w:r w:rsidRPr="00362555">
              <w:rPr>
                <w:rFonts w:asciiTheme="majorBidi" w:eastAsia="Times New Roman" w:hAnsiTheme="majorBidi" w:cstheme="majorBidi"/>
                <w:b w:val="0"/>
                <w:color w:val="auto"/>
                <w:sz w:val="20"/>
                <w:szCs w:val="20"/>
                <w:lang w:val="en-US"/>
              </w:rPr>
              <w:t>Time</w:t>
            </w:r>
          </w:p>
        </w:tc>
      </w:tr>
      <w:tr w:rsidR="00840661" w:rsidRPr="00362555" w14:paraId="14B7638F" w14:textId="77777777" w:rsidTr="00A62678">
        <w:trPr>
          <w:trHeight w:val="270"/>
          <w:jc w:val="center"/>
        </w:trPr>
        <w:tc>
          <w:tcPr>
            <w:tcW w:w="769" w:type="pct"/>
            <w:tcBorders>
              <w:top w:val="single" w:sz="4" w:space="0" w:color="auto"/>
            </w:tcBorders>
            <w:noWrap/>
          </w:tcPr>
          <w:p w14:paraId="2D1ED3C5" w14:textId="77777777" w:rsidR="00840661" w:rsidRPr="00362555" w:rsidRDefault="00840661" w:rsidP="00840661">
            <w:pPr>
              <w:jc w:val="center"/>
              <w:rPr>
                <w:rFonts w:asciiTheme="majorBidi" w:eastAsia="Times New Roman" w:hAnsiTheme="majorBidi" w:cstheme="majorBidi"/>
                <w:sz w:val="20"/>
                <w:szCs w:val="20"/>
                <w:lang w:val="en-US"/>
              </w:rPr>
            </w:pPr>
            <m:oMathPara>
              <m:oMath>
                <m:r>
                  <w:rPr>
                    <w:rFonts w:ascii="Cambria Math" w:eastAsia="Times New Roman" w:hAnsi="Cambria Math" w:cstheme="majorBidi"/>
                    <w:sz w:val="20"/>
                    <w:szCs w:val="20"/>
                    <w:lang w:val="en-US"/>
                  </w:rPr>
                  <m:t>x</m:t>
                </m:r>
              </m:oMath>
            </m:oMathPara>
          </w:p>
        </w:tc>
        <w:tc>
          <w:tcPr>
            <w:tcW w:w="2497" w:type="pct"/>
            <w:tcBorders>
              <w:top w:val="single" w:sz="4" w:space="0" w:color="auto"/>
            </w:tcBorders>
          </w:tcPr>
          <w:p w14:paraId="12AEF95F" w14:textId="77777777" w:rsidR="00840661" w:rsidRPr="00362555" w:rsidRDefault="00840661" w:rsidP="00840661">
            <w:pPr>
              <w:jc w:val="center"/>
              <w:rPr>
                <w:rFonts w:asciiTheme="majorBidi" w:eastAsia="Times New Roman" w:hAnsiTheme="majorBidi" w:cstheme="majorBidi"/>
                <w:i/>
                <w:iCs/>
                <w:sz w:val="20"/>
                <w:szCs w:val="20"/>
                <w:lang w:val="en-US"/>
              </w:rPr>
            </w:pPr>
            <m:oMath>
              <m:r>
                <m:rPr>
                  <m:sty m:val="p"/>
                </m:rPr>
                <w:rPr>
                  <w:rFonts w:ascii="Cambria Math" w:eastAsia="Times New Roman" w:hAnsi="Cambria Math" w:cstheme="majorBidi"/>
                  <w:sz w:val="20"/>
                  <w:szCs w:val="20"/>
                  <w:lang w:val="en-US"/>
                </w:rPr>
                <m:t>2</m:t>
              </m:r>
              <m:func>
                <m:funcPr>
                  <m:ctrlPr>
                    <w:rPr>
                      <w:rFonts w:ascii="Cambria Math" w:eastAsia="Times New Roman" w:hAnsi="Cambria Math" w:cstheme="majorBidi"/>
                      <w:sz w:val="20"/>
                      <w:szCs w:val="20"/>
                      <w:lang w:val="en-US"/>
                    </w:rPr>
                  </m:ctrlPr>
                </m:funcPr>
                <m:fName>
                  <m:r>
                    <m:rPr>
                      <m:sty m:val="p"/>
                    </m:rPr>
                    <w:rPr>
                      <w:rFonts w:ascii="Cambria Math" w:eastAsia="Times New Roman" w:hAnsi="Cambria Math" w:cstheme="majorBidi"/>
                      <w:sz w:val="20"/>
                      <w:szCs w:val="20"/>
                      <w:lang w:val="en-US"/>
                    </w:rPr>
                    <m:t>cos</m:t>
                  </m:r>
                </m:fName>
                <m:e>
                  <m:r>
                    <m:rPr>
                      <m:sty m:val="p"/>
                    </m:rPr>
                    <w:rPr>
                      <w:rFonts w:ascii="Cambria Math" w:eastAsia="Times New Roman" w:hAnsi="Cambria Math" w:cstheme="majorBidi"/>
                      <w:sz w:val="20"/>
                      <w:szCs w:val="20"/>
                      <w:lang w:val="en-US"/>
                    </w:rPr>
                    <m:t>(0.3πt)</m:t>
                  </m:r>
                </m:e>
              </m:func>
            </m:oMath>
            <w:r w:rsidRPr="00362555">
              <w:rPr>
                <w:rFonts w:asciiTheme="majorBidi" w:eastAsia="Times New Roman" w:hAnsiTheme="majorBidi" w:cstheme="majorBidi"/>
                <w:i/>
                <w:sz w:val="20"/>
                <w:szCs w:val="20"/>
                <w:lang w:val="en-US"/>
              </w:rPr>
              <w:t xml:space="preserve"> </w:t>
            </w:r>
          </w:p>
        </w:tc>
        <w:tc>
          <w:tcPr>
            <w:tcW w:w="1734" w:type="pct"/>
            <w:tcBorders>
              <w:top w:val="single" w:sz="4" w:space="0" w:color="auto"/>
            </w:tcBorders>
          </w:tcPr>
          <w:p w14:paraId="5DA16BF4" w14:textId="77777777" w:rsidR="00840661" w:rsidRPr="00362555" w:rsidRDefault="00840661" w:rsidP="00840661">
            <w:pPr>
              <w:jc w:val="center"/>
              <w:rPr>
                <w:rFonts w:asciiTheme="majorBidi" w:eastAsia="Times New Roman" w:hAnsiTheme="majorBidi" w:cstheme="majorBidi"/>
                <w:sz w:val="20"/>
                <w:szCs w:val="20"/>
                <w:lang w:val="en-US"/>
              </w:rPr>
            </w:pPr>
            <m:oMathPara>
              <m:oMath>
                <m:r>
                  <w:rPr>
                    <w:rFonts w:ascii="Cambria Math" w:eastAsia="Times New Roman" w:hAnsi="Cambria Math" w:cstheme="majorBidi"/>
                    <w:sz w:val="20"/>
                    <w:szCs w:val="20"/>
                    <w:lang w:val="en-US" w:eastAsia="en-GB"/>
                  </w:rPr>
                  <m:t>[0-</m:t>
                </m:r>
                <m:sSub>
                  <m:sSubPr>
                    <m:ctrlPr>
                      <w:rPr>
                        <w:rFonts w:ascii="Cambria Math" w:eastAsia="Times New Roman" w:hAnsi="Cambria Math" w:cstheme="majorBidi"/>
                        <w:i/>
                        <w:sz w:val="20"/>
                        <w:szCs w:val="20"/>
                        <w:lang w:val="en-US" w:eastAsia="en-GB"/>
                      </w:rPr>
                    </m:ctrlPr>
                  </m:sSubPr>
                  <m:e>
                    <m:r>
                      <w:rPr>
                        <w:rFonts w:ascii="Cambria Math" w:eastAsia="Times New Roman" w:hAnsi="Cambria Math" w:cstheme="majorBidi"/>
                        <w:sz w:val="20"/>
                        <w:szCs w:val="20"/>
                        <w:lang w:val="en-US" w:eastAsia="en-GB"/>
                      </w:rPr>
                      <m:t>t</m:t>
                    </m:r>
                  </m:e>
                  <m:sub>
                    <m:r>
                      <w:rPr>
                        <w:rFonts w:ascii="Cambria Math" w:eastAsia="Times New Roman" w:hAnsi="Cambria Math" w:cstheme="majorBidi"/>
                        <w:sz w:val="20"/>
                        <w:szCs w:val="20"/>
                        <w:lang w:val="en-US" w:eastAsia="en-GB"/>
                      </w:rPr>
                      <m:t>f</m:t>
                    </m:r>
                  </m:sub>
                </m:sSub>
                <m:r>
                  <w:rPr>
                    <w:rFonts w:ascii="Cambria Math" w:eastAsia="Times New Roman" w:hAnsi="Cambria Math" w:cstheme="majorBidi"/>
                    <w:sz w:val="20"/>
                    <w:szCs w:val="20"/>
                    <w:lang w:val="en-US" w:eastAsia="en-GB"/>
                  </w:rPr>
                  <m:t>]</m:t>
                </m:r>
              </m:oMath>
            </m:oMathPara>
          </w:p>
        </w:tc>
      </w:tr>
      <w:tr w:rsidR="00840661" w:rsidRPr="00362555" w14:paraId="400C8D87" w14:textId="77777777" w:rsidTr="00A62678">
        <w:trPr>
          <w:trHeight w:val="256"/>
          <w:jc w:val="center"/>
        </w:trPr>
        <w:tc>
          <w:tcPr>
            <w:tcW w:w="769" w:type="pct"/>
            <w:noWrap/>
          </w:tcPr>
          <w:p w14:paraId="5A731859" w14:textId="77777777" w:rsidR="00840661" w:rsidRPr="00362555" w:rsidRDefault="00840661" w:rsidP="00840661">
            <w:pPr>
              <w:jc w:val="center"/>
              <w:rPr>
                <w:rFonts w:ascii="Times New Roman" w:eastAsia="Times New Roman" w:hAnsi="Times New Roman" w:cs="Times New Roman"/>
                <w:sz w:val="20"/>
                <w:szCs w:val="20"/>
                <w:lang w:val="en-US"/>
              </w:rPr>
            </w:pPr>
            <m:oMathPara>
              <m:oMath>
                <m:r>
                  <w:rPr>
                    <w:rFonts w:ascii="Cambria Math" w:eastAsia="Times New Roman" w:hAnsi="Cambria Math" w:cstheme="majorBidi"/>
                    <w:sz w:val="20"/>
                    <w:szCs w:val="20"/>
                    <w:lang w:val="en-US"/>
                  </w:rPr>
                  <m:t>y</m:t>
                </m:r>
              </m:oMath>
            </m:oMathPara>
          </w:p>
        </w:tc>
        <w:tc>
          <w:tcPr>
            <w:tcW w:w="2497" w:type="pct"/>
          </w:tcPr>
          <w:p w14:paraId="0C79FF67" w14:textId="77777777" w:rsidR="00840661" w:rsidRPr="00362555" w:rsidRDefault="00840661" w:rsidP="00840661">
            <w:pPr>
              <w:rPr>
                <w:rFonts w:asciiTheme="majorBidi" w:eastAsia="Times New Roman" w:hAnsiTheme="majorBidi" w:cstheme="majorBidi"/>
                <w:sz w:val="20"/>
                <w:szCs w:val="20"/>
                <w:lang w:val="en-US"/>
              </w:rPr>
            </w:pPr>
            <m:oMathPara>
              <m:oMath>
                <m:r>
                  <m:rPr>
                    <m:sty m:val="p"/>
                  </m:rPr>
                  <w:rPr>
                    <w:rFonts w:ascii="Cambria Math" w:eastAsia="Times New Roman" w:hAnsi="Cambria Math" w:cstheme="majorBidi"/>
                    <w:sz w:val="20"/>
                    <w:szCs w:val="20"/>
                    <w:lang w:val="en-US"/>
                  </w:rPr>
                  <m:t>2</m:t>
                </m:r>
                <m:func>
                  <m:funcPr>
                    <m:ctrlPr>
                      <w:rPr>
                        <w:rFonts w:ascii="Cambria Math" w:eastAsia="Times New Roman" w:hAnsi="Cambria Math" w:cstheme="majorBidi"/>
                        <w:sz w:val="20"/>
                        <w:szCs w:val="20"/>
                        <w:lang w:val="en-US"/>
                      </w:rPr>
                    </m:ctrlPr>
                  </m:funcPr>
                  <m:fName>
                    <m:r>
                      <m:rPr>
                        <m:sty m:val="p"/>
                      </m:rPr>
                      <w:rPr>
                        <w:rFonts w:ascii="Cambria Math" w:eastAsia="Times New Roman" w:hAnsi="Cambria Math" w:cstheme="majorBidi"/>
                        <w:sz w:val="20"/>
                        <w:szCs w:val="20"/>
                        <w:lang w:val="en-US"/>
                      </w:rPr>
                      <m:t>sin</m:t>
                    </m:r>
                  </m:fName>
                  <m:e>
                    <m:r>
                      <m:rPr>
                        <m:sty m:val="p"/>
                      </m:rPr>
                      <w:rPr>
                        <w:rFonts w:ascii="Cambria Math" w:eastAsia="Times New Roman" w:hAnsi="Cambria Math" w:cstheme="majorBidi"/>
                        <w:sz w:val="20"/>
                        <w:szCs w:val="20"/>
                        <w:lang w:val="en-US"/>
                      </w:rPr>
                      <m:t>(0.3πt)</m:t>
                    </m:r>
                  </m:e>
                </m:func>
                <m:r>
                  <m:rPr>
                    <m:sty m:val="p"/>
                  </m:rPr>
                  <w:rPr>
                    <w:rFonts w:ascii="Cambria Math" w:eastAsia="Times New Roman" w:hAnsi="Cambria Math" w:cstheme="majorBidi"/>
                    <w:sz w:val="20"/>
                    <w:szCs w:val="20"/>
                    <w:lang w:val="en-US"/>
                  </w:rPr>
                  <m:t>⁡</m:t>
                </m:r>
              </m:oMath>
            </m:oMathPara>
          </w:p>
        </w:tc>
        <w:tc>
          <w:tcPr>
            <w:tcW w:w="1734" w:type="pct"/>
          </w:tcPr>
          <w:p w14:paraId="3F47C991" w14:textId="77777777" w:rsidR="00840661" w:rsidRPr="00362555" w:rsidRDefault="00840661" w:rsidP="00840661">
            <w:pPr>
              <w:jc w:val="center"/>
              <w:rPr>
                <w:rFonts w:asciiTheme="majorBidi" w:eastAsia="Times New Roman" w:hAnsiTheme="majorBidi" w:cstheme="majorBidi"/>
                <w:sz w:val="20"/>
                <w:szCs w:val="20"/>
                <w:lang w:val="en-US" w:eastAsia="en-GB"/>
              </w:rPr>
            </w:pPr>
            <m:oMathPara>
              <m:oMath>
                <m:r>
                  <w:rPr>
                    <w:rFonts w:ascii="Cambria Math" w:eastAsia="Times New Roman" w:hAnsi="Cambria Math" w:cstheme="majorBidi"/>
                    <w:sz w:val="20"/>
                    <w:szCs w:val="20"/>
                    <w:lang w:val="en-US" w:eastAsia="en-GB"/>
                  </w:rPr>
                  <m:t>[2-</m:t>
                </m:r>
                <m:sSub>
                  <m:sSubPr>
                    <m:ctrlPr>
                      <w:rPr>
                        <w:rFonts w:ascii="Cambria Math" w:eastAsia="Times New Roman" w:hAnsi="Cambria Math" w:cstheme="majorBidi"/>
                        <w:i/>
                        <w:sz w:val="20"/>
                        <w:szCs w:val="20"/>
                        <w:lang w:val="en-US" w:eastAsia="en-GB"/>
                      </w:rPr>
                    </m:ctrlPr>
                  </m:sSubPr>
                  <m:e>
                    <m:r>
                      <w:rPr>
                        <w:rFonts w:ascii="Cambria Math" w:eastAsia="Times New Roman" w:hAnsi="Cambria Math" w:cstheme="majorBidi"/>
                        <w:sz w:val="20"/>
                        <w:szCs w:val="20"/>
                        <w:lang w:val="en-US" w:eastAsia="en-GB"/>
                      </w:rPr>
                      <m:t>t</m:t>
                    </m:r>
                  </m:e>
                  <m:sub>
                    <m:r>
                      <w:rPr>
                        <w:rFonts w:ascii="Cambria Math" w:eastAsia="Times New Roman" w:hAnsi="Cambria Math" w:cstheme="majorBidi"/>
                        <w:sz w:val="20"/>
                        <w:szCs w:val="20"/>
                        <w:lang w:val="en-US" w:eastAsia="en-GB"/>
                      </w:rPr>
                      <m:t>f</m:t>
                    </m:r>
                  </m:sub>
                </m:sSub>
                <m:r>
                  <w:rPr>
                    <w:rFonts w:ascii="Cambria Math" w:eastAsia="Times New Roman" w:hAnsi="Cambria Math" w:cstheme="majorBidi"/>
                    <w:sz w:val="20"/>
                    <w:szCs w:val="20"/>
                    <w:lang w:val="en-US" w:eastAsia="en-GB"/>
                  </w:rPr>
                  <m:t>]</m:t>
                </m:r>
              </m:oMath>
            </m:oMathPara>
          </w:p>
        </w:tc>
      </w:tr>
      <w:tr w:rsidR="00840661" w:rsidRPr="00362555" w14:paraId="2A5B246D" w14:textId="77777777" w:rsidTr="00A62678">
        <w:trPr>
          <w:trHeight w:val="256"/>
          <w:jc w:val="center"/>
        </w:trPr>
        <w:tc>
          <w:tcPr>
            <w:tcW w:w="769" w:type="pct"/>
            <w:noWrap/>
          </w:tcPr>
          <w:p w14:paraId="3C9E4351" w14:textId="77777777" w:rsidR="00840661" w:rsidRPr="00362555" w:rsidRDefault="00840661" w:rsidP="00840661">
            <w:pPr>
              <w:jc w:val="center"/>
              <w:rPr>
                <w:rFonts w:ascii="Times New Roman" w:eastAsia="Times New Roman" w:hAnsi="Times New Roman" w:cs="Times New Roman"/>
                <w:sz w:val="20"/>
                <w:szCs w:val="20"/>
                <w:lang w:val="en-US"/>
              </w:rPr>
            </w:pPr>
            <w:r w:rsidRPr="00362555">
              <w:rPr>
                <w:rFonts w:ascii="Times New Roman" w:eastAsia="Times New Roman" w:hAnsi="Times New Roman" w:cs="Times New Roman"/>
                <w:sz w:val="20"/>
                <w:szCs w:val="20"/>
                <w:lang w:val="en-US"/>
              </w:rPr>
              <w:t>z</w:t>
            </w:r>
          </w:p>
        </w:tc>
        <w:tc>
          <w:tcPr>
            <w:tcW w:w="2497" w:type="pct"/>
          </w:tcPr>
          <w:p w14:paraId="1E895B03" w14:textId="77777777" w:rsidR="00840661" w:rsidRPr="00362555" w:rsidRDefault="00840661" w:rsidP="00840661">
            <w:pPr>
              <w:rPr>
                <w:rFonts w:asciiTheme="majorBidi" w:eastAsia="Times New Roman" w:hAnsiTheme="majorBidi" w:cstheme="majorBidi"/>
                <w:sz w:val="20"/>
                <w:szCs w:val="20"/>
                <w:lang w:val="en-US"/>
              </w:rPr>
            </w:pPr>
            <m:oMathPara>
              <m:oMath>
                <m:r>
                  <w:rPr>
                    <w:rFonts w:ascii="Cambria Math" w:eastAsia="Times New Roman" w:hAnsi="Cambria Math" w:cstheme="majorBidi"/>
                    <w:sz w:val="20"/>
                    <w:szCs w:val="20"/>
                    <w:lang w:val="en-US"/>
                  </w:rPr>
                  <m:t>t</m:t>
                </m:r>
              </m:oMath>
            </m:oMathPara>
          </w:p>
        </w:tc>
        <w:tc>
          <w:tcPr>
            <w:tcW w:w="1734" w:type="pct"/>
          </w:tcPr>
          <w:p w14:paraId="16753ABD" w14:textId="77777777" w:rsidR="00840661" w:rsidRPr="00362555" w:rsidRDefault="00840661" w:rsidP="00840661">
            <w:pPr>
              <w:jc w:val="center"/>
              <w:rPr>
                <w:rFonts w:asciiTheme="majorBidi" w:eastAsia="Times New Roman" w:hAnsiTheme="majorBidi" w:cstheme="majorBidi"/>
                <w:sz w:val="20"/>
                <w:szCs w:val="20"/>
                <w:lang w:val="en-US" w:eastAsia="en-GB"/>
              </w:rPr>
            </w:pPr>
            <m:oMathPara>
              <m:oMath>
                <m:r>
                  <w:rPr>
                    <w:rFonts w:ascii="Cambria Math" w:eastAsia="Times New Roman" w:hAnsi="Cambria Math" w:cstheme="majorBidi"/>
                    <w:sz w:val="20"/>
                    <w:szCs w:val="20"/>
                    <w:lang w:val="en-US" w:eastAsia="en-GB"/>
                  </w:rPr>
                  <m:t>[0-</m:t>
                </m:r>
                <m:sSub>
                  <m:sSubPr>
                    <m:ctrlPr>
                      <w:rPr>
                        <w:rFonts w:ascii="Cambria Math" w:eastAsia="Times New Roman" w:hAnsi="Cambria Math" w:cstheme="majorBidi"/>
                        <w:i/>
                        <w:sz w:val="20"/>
                        <w:szCs w:val="20"/>
                        <w:lang w:val="en-US" w:eastAsia="en-GB"/>
                      </w:rPr>
                    </m:ctrlPr>
                  </m:sSubPr>
                  <m:e>
                    <m:r>
                      <w:rPr>
                        <w:rFonts w:ascii="Cambria Math" w:eastAsia="Times New Roman" w:hAnsi="Cambria Math" w:cstheme="majorBidi"/>
                        <w:sz w:val="20"/>
                        <w:szCs w:val="20"/>
                        <w:lang w:val="en-US" w:eastAsia="en-GB"/>
                      </w:rPr>
                      <m:t>t</m:t>
                    </m:r>
                  </m:e>
                  <m:sub>
                    <m:r>
                      <w:rPr>
                        <w:rFonts w:ascii="Cambria Math" w:eastAsia="Times New Roman" w:hAnsi="Cambria Math" w:cstheme="majorBidi"/>
                        <w:sz w:val="20"/>
                        <w:szCs w:val="20"/>
                        <w:lang w:val="en-US" w:eastAsia="en-GB"/>
                      </w:rPr>
                      <m:t>f</m:t>
                    </m:r>
                  </m:sub>
                </m:sSub>
                <m:r>
                  <w:rPr>
                    <w:rFonts w:ascii="Cambria Math" w:eastAsia="Times New Roman" w:hAnsi="Cambria Math" w:cstheme="majorBidi"/>
                    <w:sz w:val="20"/>
                    <w:szCs w:val="20"/>
                    <w:lang w:val="en-US" w:eastAsia="en-GB"/>
                  </w:rPr>
                  <m:t>]</m:t>
                </m:r>
              </m:oMath>
            </m:oMathPara>
          </w:p>
        </w:tc>
      </w:tr>
      <w:tr w:rsidR="00840661" w:rsidRPr="00362555" w14:paraId="785310C9" w14:textId="77777777" w:rsidTr="00A62678">
        <w:trPr>
          <w:cnfStyle w:val="010000000000" w:firstRow="0" w:lastRow="1" w:firstColumn="0" w:lastColumn="0" w:oddVBand="0" w:evenVBand="0" w:oddHBand="0" w:evenHBand="0" w:firstRowFirstColumn="0" w:firstRowLastColumn="0" w:lastRowFirstColumn="0" w:lastRowLastColumn="0"/>
          <w:trHeight w:val="256"/>
          <w:jc w:val="center"/>
        </w:trPr>
        <w:tc>
          <w:tcPr>
            <w:tcW w:w="769" w:type="pct"/>
            <w:tcBorders>
              <w:top w:val="none" w:sz="0" w:space="0" w:color="auto"/>
              <w:bottom w:val="single" w:sz="4" w:space="0" w:color="auto"/>
            </w:tcBorders>
            <w:noWrap/>
          </w:tcPr>
          <w:p w14:paraId="0591332E" w14:textId="77777777" w:rsidR="00840661" w:rsidRPr="00362555" w:rsidRDefault="00840661" w:rsidP="00840661">
            <w:pPr>
              <w:jc w:val="center"/>
              <w:rPr>
                <w:rFonts w:ascii="Times New Roman" w:eastAsia="Times New Roman" w:hAnsi="Times New Roman" w:cs="Times New Roman"/>
                <w:sz w:val="20"/>
                <w:szCs w:val="20"/>
                <w:lang w:val="en-US"/>
              </w:rPr>
            </w:pPr>
            <m:oMathPara>
              <m:oMath>
                <m:r>
                  <w:rPr>
                    <w:rFonts w:ascii="Cambria Math" w:eastAsia="Times New Roman" w:hAnsi="Cambria Math" w:cs="Times New Roman"/>
                    <w:sz w:val="20"/>
                    <w:szCs w:val="20"/>
                    <w:lang w:val="en-US"/>
                  </w:rPr>
                  <m:t>ψ</m:t>
                </m:r>
              </m:oMath>
            </m:oMathPara>
          </w:p>
        </w:tc>
        <w:tc>
          <w:tcPr>
            <w:tcW w:w="2497" w:type="pct"/>
            <w:tcBorders>
              <w:top w:val="none" w:sz="0" w:space="0" w:color="auto"/>
              <w:bottom w:val="single" w:sz="4" w:space="0" w:color="auto"/>
            </w:tcBorders>
          </w:tcPr>
          <w:p w14:paraId="2E652D6D" w14:textId="77777777" w:rsidR="00840661" w:rsidRPr="00362555" w:rsidRDefault="00840661" w:rsidP="00840661">
            <w:pPr>
              <w:rPr>
                <w:rFonts w:asciiTheme="majorBidi" w:eastAsia="Times New Roman" w:hAnsiTheme="majorBidi" w:cstheme="majorBidi"/>
                <w:sz w:val="20"/>
                <w:szCs w:val="20"/>
                <w:lang w:val="en-US"/>
              </w:rPr>
            </w:pPr>
            <m:oMathPara>
              <m:oMath>
                <m:r>
                  <w:rPr>
                    <w:rFonts w:ascii="Cambria Math" w:eastAsia="Times New Roman" w:hAnsi="Cambria Math" w:cstheme="majorBidi"/>
                    <w:sz w:val="20"/>
                    <w:szCs w:val="20"/>
                    <w:lang w:val="en-US"/>
                  </w:rPr>
                  <m:t>0.1u(t)</m:t>
                </m:r>
              </m:oMath>
            </m:oMathPara>
          </w:p>
        </w:tc>
        <w:tc>
          <w:tcPr>
            <w:tcW w:w="1734" w:type="pct"/>
            <w:tcBorders>
              <w:top w:val="none" w:sz="0" w:space="0" w:color="auto"/>
              <w:bottom w:val="single" w:sz="4" w:space="0" w:color="auto"/>
            </w:tcBorders>
          </w:tcPr>
          <w:p w14:paraId="7A8C6D89" w14:textId="77777777" w:rsidR="00840661" w:rsidRPr="00362555" w:rsidRDefault="00840661" w:rsidP="00840661">
            <w:pPr>
              <w:jc w:val="center"/>
              <w:rPr>
                <w:rFonts w:asciiTheme="majorBidi" w:eastAsia="Times New Roman" w:hAnsiTheme="majorBidi" w:cstheme="majorBidi"/>
                <w:sz w:val="20"/>
                <w:szCs w:val="20"/>
                <w:lang w:val="en-US" w:eastAsia="en-GB"/>
              </w:rPr>
            </w:pPr>
            <m:oMathPara>
              <m:oMath>
                <m:r>
                  <w:rPr>
                    <w:rFonts w:ascii="Cambria Math" w:eastAsia="Times New Roman" w:hAnsi="Cambria Math" w:cstheme="majorBidi"/>
                    <w:sz w:val="20"/>
                    <w:szCs w:val="20"/>
                    <w:lang w:val="en-US" w:eastAsia="en-GB"/>
                  </w:rPr>
                  <m:t>[0-</m:t>
                </m:r>
                <m:sSub>
                  <m:sSubPr>
                    <m:ctrlPr>
                      <w:rPr>
                        <w:rFonts w:ascii="Cambria Math" w:eastAsia="Times New Roman" w:hAnsi="Cambria Math" w:cstheme="majorBidi"/>
                        <w:i/>
                        <w:sz w:val="20"/>
                        <w:szCs w:val="20"/>
                        <w:lang w:val="en-US" w:eastAsia="en-GB"/>
                      </w:rPr>
                    </m:ctrlPr>
                  </m:sSubPr>
                  <m:e>
                    <m:r>
                      <w:rPr>
                        <w:rFonts w:ascii="Cambria Math" w:eastAsia="Times New Roman" w:hAnsi="Cambria Math" w:cstheme="majorBidi"/>
                        <w:sz w:val="20"/>
                        <w:szCs w:val="20"/>
                        <w:lang w:val="en-US" w:eastAsia="en-GB"/>
                      </w:rPr>
                      <m:t>t</m:t>
                    </m:r>
                  </m:e>
                  <m:sub>
                    <m:r>
                      <w:rPr>
                        <w:rFonts w:ascii="Cambria Math" w:eastAsia="Times New Roman" w:hAnsi="Cambria Math" w:cstheme="majorBidi"/>
                        <w:sz w:val="20"/>
                        <w:szCs w:val="20"/>
                        <w:lang w:val="en-US" w:eastAsia="en-GB"/>
                      </w:rPr>
                      <m:t>f</m:t>
                    </m:r>
                  </m:sub>
                </m:sSub>
                <m:r>
                  <w:rPr>
                    <w:rFonts w:ascii="Cambria Math" w:eastAsia="Times New Roman" w:hAnsi="Cambria Math" w:cstheme="majorBidi"/>
                    <w:sz w:val="20"/>
                    <w:szCs w:val="20"/>
                    <w:lang w:val="en-US" w:eastAsia="en-GB"/>
                  </w:rPr>
                  <m:t>]</m:t>
                </m:r>
              </m:oMath>
            </m:oMathPara>
          </w:p>
        </w:tc>
      </w:tr>
    </w:tbl>
    <w:p w14:paraId="58492CF6" w14:textId="77777777" w:rsidR="009E20C7" w:rsidRDefault="009E20C7" w:rsidP="00840661">
      <w:pPr>
        <w:jc w:val="both"/>
        <w:rPr>
          <w:rFonts w:asciiTheme="majorBidi" w:eastAsiaTheme="majorEastAsia" w:hAnsiTheme="majorBidi" w:cstheme="majorBidi"/>
          <w:szCs w:val="20"/>
          <w:lang w:val="en-US"/>
        </w:rPr>
      </w:pPr>
    </w:p>
    <w:p w14:paraId="25B7DE24"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The results of the simulations obtained by the CEKF2 filter are based on the optimization by the GWO method. The figures illustrating these optimized results are Figures 9 to 14.</w:t>
      </w:r>
    </w:p>
    <w:p w14:paraId="19D1CCF1" w14:textId="0418BE0D" w:rsidR="00840661" w:rsidRDefault="00840661" w:rsidP="00840661">
      <w:pPr>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For each scenario we will try to make our simulation as realistic as possible by add</w:t>
      </w:r>
      <w:r>
        <w:rPr>
          <w:rFonts w:asciiTheme="majorBidi" w:eastAsiaTheme="majorEastAsia" w:hAnsiTheme="majorBidi" w:cstheme="majorBidi"/>
          <w:szCs w:val="20"/>
          <w:lang w:val="en-US"/>
        </w:rPr>
        <w:t xml:space="preserve">ing certain constraints such </w:t>
      </w:r>
      <w:r w:rsidR="00131F89">
        <w:rPr>
          <w:rFonts w:asciiTheme="majorBidi" w:eastAsiaTheme="majorEastAsia" w:hAnsiTheme="majorBidi" w:cstheme="majorBidi"/>
          <w:szCs w:val="20"/>
          <w:lang w:val="en-US"/>
        </w:rPr>
        <w:t>as</w:t>
      </w:r>
    </w:p>
    <w:p w14:paraId="0A4EAF9D" w14:textId="77777777" w:rsidR="009E20C7" w:rsidRPr="00362555" w:rsidRDefault="009E20C7" w:rsidP="00840661">
      <w:pPr>
        <w:jc w:val="both"/>
        <w:rPr>
          <w:rFonts w:asciiTheme="majorBidi" w:eastAsiaTheme="majorEastAsia" w:hAnsiTheme="majorBidi" w:cstheme="majorBidi"/>
          <w:szCs w:val="20"/>
          <w:lang w:val="en-US"/>
        </w:rPr>
      </w:pPr>
    </w:p>
    <w:p w14:paraId="20B0066E" w14:textId="77777777" w:rsidR="00840661" w:rsidRPr="00362555" w:rsidRDefault="00840661" w:rsidP="00840661">
      <w:pPr>
        <w:jc w:val="both"/>
        <w:rPr>
          <w:rFonts w:asciiTheme="majorBidi" w:eastAsiaTheme="majorEastAsia" w:hAnsiTheme="majorBidi" w:cstheme="majorBidi"/>
          <w:szCs w:val="20"/>
          <w:lang w:val="en-US"/>
        </w:rPr>
      </w:pPr>
    </w:p>
    <w:p w14:paraId="1BF36B60" w14:textId="77777777" w:rsidR="00840661" w:rsidRPr="00362555" w:rsidRDefault="00840661" w:rsidP="00840661">
      <w:pPr>
        <w:pStyle w:val="Style1"/>
        <w:numPr>
          <w:ilvl w:val="0"/>
          <w:numId w:val="19"/>
        </w:numPr>
        <w:spacing w:after="0"/>
        <w:jc w:val="both"/>
        <w:rPr>
          <w:rFonts w:asciiTheme="majorBidi" w:eastAsiaTheme="majorEastAsia" w:hAnsiTheme="majorBidi" w:cstheme="majorBidi"/>
          <w:sz w:val="20"/>
          <w:szCs w:val="20"/>
          <w:lang w:val="en-US"/>
        </w:rPr>
      </w:pPr>
      <w:r w:rsidRPr="00362555">
        <w:rPr>
          <w:rFonts w:asciiTheme="majorBidi" w:eastAsiaTheme="majorEastAsia" w:hAnsiTheme="majorBidi" w:cstheme="majorBidi"/>
          <w:sz w:val="20"/>
          <w:szCs w:val="20"/>
          <w:lang w:val="en-US"/>
        </w:rPr>
        <w:lastRenderedPageBreak/>
        <w:t xml:space="preserve">Roll angle </w:t>
      </w:r>
      <m:oMath>
        <m:r>
          <w:rPr>
            <w:rFonts w:ascii="Cambria Math" w:eastAsiaTheme="minorEastAsia" w:hAnsi="Cambria Math" w:cstheme="majorBidi"/>
            <w:sz w:val="20"/>
            <w:szCs w:val="20"/>
            <w:lang w:val="en-US"/>
          </w:rPr>
          <m:t xml:space="preserve"> ϕ,-</m:t>
        </m:r>
        <m:r>
          <w:rPr>
            <w:rFonts w:ascii="Cambria Math" w:eastAsiaTheme="majorEastAsia" w:hAnsi="Cambria Math" w:cstheme="majorBidi"/>
            <w:sz w:val="20"/>
            <w:szCs w:val="20"/>
            <w:lang w:val="en-US"/>
          </w:rPr>
          <m:t>π/2</m:t>
        </m:r>
        <m:r>
          <w:rPr>
            <w:rFonts w:ascii="Cambria Math" w:eastAsiaTheme="minorEastAsia" w:hAnsi="Cambria Math" w:cstheme="majorBidi"/>
            <w:sz w:val="20"/>
            <w:szCs w:val="20"/>
            <w:lang w:val="en-US"/>
          </w:rPr>
          <m:t xml:space="preserve"> &lt;ϕ&lt;</m:t>
        </m:r>
        <m:r>
          <w:rPr>
            <w:rFonts w:ascii="Cambria Math" w:eastAsiaTheme="majorEastAsia" w:hAnsi="Cambria Math" w:cstheme="majorBidi"/>
            <w:sz w:val="20"/>
            <w:szCs w:val="20"/>
            <w:lang w:val="en-US"/>
          </w:rPr>
          <m:t>π/2</m:t>
        </m:r>
      </m:oMath>
    </w:p>
    <w:p w14:paraId="646B0B4E" w14:textId="77777777" w:rsidR="00840661" w:rsidRPr="00362555" w:rsidRDefault="00840661" w:rsidP="00840661">
      <w:pPr>
        <w:pStyle w:val="Style1"/>
        <w:numPr>
          <w:ilvl w:val="0"/>
          <w:numId w:val="19"/>
        </w:numPr>
        <w:spacing w:after="0"/>
        <w:jc w:val="both"/>
        <w:rPr>
          <w:rFonts w:asciiTheme="majorBidi" w:eastAsiaTheme="majorEastAsia" w:hAnsiTheme="majorBidi" w:cstheme="majorBidi"/>
          <w:sz w:val="20"/>
          <w:szCs w:val="20"/>
          <w:lang w:val="en-US"/>
        </w:rPr>
      </w:pPr>
      <w:r w:rsidRPr="00362555">
        <w:rPr>
          <w:rFonts w:asciiTheme="majorBidi" w:eastAsiaTheme="majorEastAsia" w:hAnsiTheme="majorBidi" w:cstheme="majorBidi"/>
          <w:sz w:val="20"/>
          <w:szCs w:val="20"/>
          <w:lang w:val="en-US"/>
        </w:rPr>
        <w:t xml:space="preserve">Pitch angle  </w:t>
      </w:r>
      <m:oMath>
        <m:r>
          <w:rPr>
            <w:rFonts w:ascii="Cambria Math" w:eastAsiaTheme="minorEastAsia" w:hAnsi="Cambria Math" w:cstheme="majorBidi"/>
            <w:sz w:val="20"/>
            <w:szCs w:val="20"/>
            <w:lang w:val="en-US"/>
          </w:rPr>
          <m:t xml:space="preserve"> θ,-</m:t>
        </m:r>
        <m:r>
          <w:rPr>
            <w:rFonts w:ascii="Cambria Math" w:eastAsiaTheme="majorEastAsia" w:hAnsi="Cambria Math" w:cstheme="majorBidi"/>
            <w:sz w:val="20"/>
            <w:szCs w:val="20"/>
            <w:lang w:val="en-US"/>
          </w:rPr>
          <m:t>π/2</m:t>
        </m:r>
        <m:r>
          <w:rPr>
            <w:rFonts w:ascii="Cambria Math" w:eastAsiaTheme="minorEastAsia" w:hAnsi="Cambria Math" w:cstheme="majorBidi"/>
            <w:sz w:val="20"/>
            <w:szCs w:val="20"/>
            <w:lang w:val="en-US"/>
          </w:rPr>
          <m:t xml:space="preserve"> &lt;θ&lt;</m:t>
        </m:r>
        <m:r>
          <w:rPr>
            <w:rFonts w:ascii="Cambria Math" w:eastAsiaTheme="majorEastAsia" w:hAnsi="Cambria Math" w:cstheme="majorBidi"/>
            <w:sz w:val="20"/>
            <w:szCs w:val="20"/>
            <w:lang w:val="en-US"/>
          </w:rPr>
          <m:t>π/2</m:t>
        </m:r>
      </m:oMath>
    </w:p>
    <w:p w14:paraId="799D8979" w14:textId="77777777" w:rsidR="00840661" w:rsidRPr="00362555" w:rsidRDefault="00840661" w:rsidP="00840661">
      <w:pPr>
        <w:pStyle w:val="Style1"/>
        <w:numPr>
          <w:ilvl w:val="0"/>
          <w:numId w:val="19"/>
        </w:numPr>
        <w:spacing w:after="0"/>
        <w:jc w:val="both"/>
        <w:rPr>
          <w:rFonts w:asciiTheme="majorBidi" w:eastAsiaTheme="majorEastAsia" w:hAnsiTheme="majorBidi" w:cstheme="majorBidi"/>
          <w:sz w:val="20"/>
          <w:szCs w:val="20"/>
          <w:lang w:val="en-US"/>
        </w:rPr>
      </w:pPr>
      <w:r w:rsidRPr="00362555">
        <w:rPr>
          <w:rFonts w:asciiTheme="majorBidi" w:eastAsiaTheme="majorEastAsia" w:hAnsiTheme="majorBidi" w:cstheme="majorBidi"/>
          <w:sz w:val="20"/>
          <w:szCs w:val="20"/>
          <w:lang w:val="en-US"/>
        </w:rPr>
        <w:t xml:space="preserve">Yaw angle  </w:t>
      </w:r>
      <m:oMath>
        <m:r>
          <w:rPr>
            <w:rFonts w:ascii="Cambria Math" w:eastAsiaTheme="minorEastAsia" w:hAnsi="Cambria Math" w:cstheme="majorBidi"/>
            <w:sz w:val="20"/>
            <w:szCs w:val="20"/>
            <w:lang w:val="en-US"/>
          </w:rPr>
          <m:t>ψ,-</m:t>
        </m:r>
        <m:r>
          <w:rPr>
            <w:rFonts w:ascii="Cambria Math" w:eastAsiaTheme="majorEastAsia" w:hAnsi="Cambria Math" w:cstheme="majorBidi"/>
            <w:sz w:val="20"/>
            <w:szCs w:val="20"/>
            <w:lang w:val="en-US"/>
          </w:rPr>
          <m:t>π</m:t>
        </m:r>
        <m:r>
          <w:rPr>
            <w:rFonts w:ascii="Cambria Math" w:eastAsiaTheme="minorEastAsia" w:hAnsi="Cambria Math" w:cstheme="majorBidi"/>
            <w:sz w:val="20"/>
            <w:szCs w:val="20"/>
            <w:lang w:val="en-US"/>
          </w:rPr>
          <m:t xml:space="preserve"> &lt;ψ&lt;</m:t>
        </m:r>
        <m:r>
          <w:rPr>
            <w:rFonts w:ascii="Cambria Math" w:eastAsiaTheme="majorEastAsia" w:hAnsi="Cambria Math" w:cstheme="majorBidi"/>
            <w:sz w:val="20"/>
            <w:szCs w:val="20"/>
            <w:lang w:val="en-US"/>
          </w:rPr>
          <m:t>π</m:t>
        </m:r>
        <m:r>
          <w:rPr>
            <w:rFonts w:ascii="Cambria Math" w:eastAsiaTheme="minorEastAsia" w:hAnsi="Cambria Math" w:cstheme="majorBidi"/>
            <w:sz w:val="20"/>
            <w:szCs w:val="20"/>
            <w:lang w:val="en-US"/>
          </w:rPr>
          <m:t xml:space="preserve"> </m:t>
        </m:r>
      </m:oMath>
      <w:r w:rsidRPr="00362555">
        <w:rPr>
          <w:rFonts w:asciiTheme="majorBidi" w:eastAsiaTheme="majorEastAsia" w:hAnsiTheme="majorBidi" w:cstheme="majorBidi"/>
          <w:sz w:val="20"/>
          <w:szCs w:val="20"/>
          <w:lang w:val="en-US"/>
        </w:rPr>
        <w:t xml:space="preserve">   </w:t>
      </w:r>
      <m:oMath>
        <m:r>
          <w:rPr>
            <w:rFonts w:ascii="Cambria Math" w:eastAsiaTheme="minorEastAsia" w:hAnsi="Cambria Math" w:cstheme="majorBidi"/>
            <w:sz w:val="20"/>
            <w:szCs w:val="20"/>
            <w:lang w:val="en-US"/>
          </w:rPr>
          <m:t xml:space="preserve"> </m:t>
        </m:r>
      </m:oMath>
    </w:p>
    <w:p w14:paraId="2BAFD481" w14:textId="77777777" w:rsidR="00840661" w:rsidRPr="00362555" w:rsidRDefault="00840661" w:rsidP="00840661">
      <w:pPr>
        <w:pStyle w:val="Style1"/>
        <w:numPr>
          <w:ilvl w:val="0"/>
          <w:numId w:val="19"/>
        </w:numPr>
        <w:spacing w:after="0"/>
        <w:jc w:val="both"/>
        <w:rPr>
          <w:rFonts w:asciiTheme="majorBidi" w:eastAsiaTheme="majorEastAsia" w:hAnsiTheme="majorBidi" w:cstheme="majorBidi"/>
          <w:sz w:val="20"/>
          <w:szCs w:val="20"/>
          <w:lang w:val="en-US"/>
        </w:rPr>
      </w:pPr>
      <w:r w:rsidRPr="00362555">
        <w:rPr>
          <w:rFonts w:asciiTheme="majorBidi" w:eastAsiaTheme="majorEastAsia" w:hAnsiTheme="majorBidi" w:cstheme="majorBidi"/>
          <w:sz w:val="20"/>
          <w:szCs w:val="20"/>
          <w:lang w:val="en-US"/>
        </w:rPr>
        <w:t>Introduction of noise in the response of the sensors</w:t>
      </w:r>
    </w:p>
    <w:p w14:paraId="137821EC" w14:textId="77777777" w:rsidR="00840661" w:rsidRDefault="00840661" w:rsidP="00840661">
      <w:pPr>
        <w:pStyle w:val="Style1"/>
        <w:numPr>
          <w:ilvl w:val="0"/>
          <w:numId w:val="19"/>
        </w:numPr>
        <w:spacing w:after="0"/>
        <w:jc w:val="both"/>
        <w:rPr>
          <w:rFonts w:asciiTheme="majorBidi" w:eastAsiaTheme="majorEastAsia" w:hAnsiTheme="majorBidi" w:cstheme="majorBidi"/>
          <w:sz w:val="20"/>
          <w:szCs w:val="20"/>
          <w:lang w:val="en-US"/>
        </w:rPr>
      </w:pPr>
      <w:r w:rsidRPr="00362555">
        <w:rPr>
          <w:rFonts w:asciiTheme="majorBidi" w:eastAsiaTheme="majorEastAsia" w:hAnsiTheme="majorBidi" w:cstheme="majorBidi"/>
          <w:sz w:val="20"/>
          <w:szCs w:val="20"/>
          <w:lang w:val="en-US"/>
        </w:rPr>
        <w:t>Introduction of a fault at the level of the gyroscope.</w:t>
      </w:r>
    </w:p>
    <w:p w14:paraId="02BA1209" w14:textId="77777777" w:rsidR="00840661" w:rsidRPr="00362555" w:rsidRDefault="00840661" w:rsidP="00840661">
      <w:pPr>
        <w:pStyle w:val="Titre2"/>
        <w:rPr>
          <w:lang w:val="en-US"/>
        </w:rPr>
      </w:pPr>
      <w:r>
        <w:rPr>
          <w:lang w:val="en-US"/>
        </w:rPr>
        <w:t xml:space="preserve">4.1 </w:t>
      </w:r>
      <w:r w:rsidRPr="00362555">
        <w:rPr>
          <w:lang w:val="en-US"/>
        </w:rPr>
        <w:t>CEKF1 application case</w:t>
      </w:r>
    </w:p>
    <w:p w14:paraId="375298B2"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 xml:space="preserve">In this scenario, we are testing the fault tolerance of this filter. During the first, </w:t>
      </w:r>
      <m:oMath>
        <m:r>
          <w:rPr>
            <w:rFonts w:ascii="Cambria Math" w:eastAsiaTheme="majorEastAsia" w:hAnsi="Cambria Math" w:cstheme="majorBidi"/>
            <w:szCs w:val="20"/>
            <w:lang w:val="en-US"/>
          </w:rPr>
          <m:t>30 sec</m:t>
        </m:r>
      </m:oMath>
      <w:r w:rsidRPr="00362555">
        <w:rPr>
          <w:rFonts w:asciiTheme="majorBidi" w:eastAsiaTheme="majorEastAsia" w:hAnsiTheme="majorBidi" w:cstheme="majorBidi"/>
          <w:szCs w:val="20"/>
          <w:lang w:val="en-US"/>
        </w:rPr>
        <w:t xml:space="preserve"> all the sensors work correctly, then from time </w:t>
      </w:r>
      <m:oMath>
        <m:r>
          <w:rPr>
            <w:rFonts w:ascii="Cambria Math" w:eastAsiaTheme="majorEastAsia" w:hAnsi="Cambria Math" w:cstheme="majorBidi"/>
            <w:szCs w:val="20"/>
            <w:lang w:val="en-US"/>
          </w:rPr>
          <m:t>t =30 sec</m:t>
        </m:r>
      </m:oMath>
      <w:r w:rsidRPr="00362555">
        <w:rPr>
          <w:rFonts w:asciiTheme="majorBidi" w:eastAsiaTheme="majorEastAsia" w:hAnsiTheme="majorBidi" w:cstheme="majorBidi"/>
          <w:szCs w:val="20"/>
          <w:lang w:val="en-US"/>
        </w:rPr>
        <w:t xml:space="preserve"> we inject a total failure on the gyroscope sensor.</w:t>
      </w:r>
    </w:p>
    <w:p w14:paraId="76B8ABB2" w14:textId="77777777" w:rsidR="00840661" w:rsidRPr="00362555" w:rsidRDefault="00840661" w:rsidP="00840661">
      <w:pPr>
        <w:ind w:left="360"/>
        <w:jc w:val="both"/>
        <w:rPr>
          <w:rFonts w:asciiTheme="majorBidi" w:eastAsiaTheme="majorEastAsia" w:hAnsiTheme="majorBidi" w:cstheme="majorBidi"/>
          <w:szCs w:val="20"/>
          <w:lang w:val="en-US"/>
        </w:rPr>
      </w:pPr>
    </w:p>
    <w:p w14:paraId="259FC400"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Figures 5, 6 and 7 show the capacity of this filter during the first 30 sec. The estimator follows the attitude angles with sufficient precision (stabilization after a period of less than 2 sec). What can be noticed from these graphs is a deterioration of the attitude angles after injecting a sensor fault.</w:t>
      </w:r>
    </w:p>
    <w:p w14:paraId="7D2F030C" w14:textId="77777777" w:rsidR="00840661" w:rsidRPr="00362555" w:rsidRDefault="00840661" w:rsidP="00840661">
      <w:pPr>
        <w:jc w:val="both"/>
        <w:rPr>
          <w:rFonts w:asciiTheme="majorBidi" w:eastAsiaTheme="majorEastAsia" w:hAnsiTheme="majorBidi" w:cstheme="majorBidi"/>
          <w:szCs w:val="20"/>
          <w:lang w:val="en-US"/>
        </w:rPr>
      </w:pPr>
    </w:p>
    <w:p w14:paraId="0F94D567"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 xml:space="preserve">Regarding the error, as shown in Figure </w:t>
      </w:r>
      <w:r>
        <w:rPr>
          <w:rFonts w:asciiTheme="majorBidi" w:eastAsiaTheme="majorEastAsia" w:hAnsiTheme="majorBidi" w:cstheme="majorBidi"/>
          <w:szCs w:val="20"/>
          <w:lang w:val="en-US"/>
        </w:rPr>
        <w:t>8</w:t>
      </w:r>
      <w:r w:rsidRPr="00362555">
        <w:rPr>
          <w:rFonts w:asciiTheme="majorBidi" w:eastAsiaTheme="majorEastAsia" w:hAnsiTheme="majorBidi" w:cstheme="majorBidi"/>
          <w:szCs w:val="20"/>
          <w:lang w:val="en-US"/>
        </w:rPr>
        <w:t>, it remains in a range approximately between -1 and +1 deg, before the occurrence of the fault after which it begins to increase until the loss of stability (divergence).</w:t>
      </w:r>
    </w:p>
    <w:p w14:paraId="5BCB9593" w14:textId="77777777" w:rsidR="00840661" w:rsidRPr="00362555" w:rsidRDefault="00840661" w:rsidP="00840661">
      <w:pPr>
        <w:jc w:val="both"/>
        <w:rPr>
          <w:rFonts w:asciiTheme="majorBidi" w:eastAsiaTheme="majorEastAsia" w:hAnsiTheme="majorBidi" w:cstheme="majorBidi"/>
          <w:szCs w:val="20"/>
          <w:lang w:val="en-US"/>
        </w:rPr>
      </w:pPr>
    </w:p>
    <w:p w14:paraId="2C361B58" w14:textId="77777777" w:rsidR="00840661" w:rsidRPr="00362555" w:rsidRDefault="00840661" w:rsidP="00840661">
      <w:pPr>
        <w:jc w:val="both"/>
        <w:rPr>
          <w:rFonts w:asciiTheme="majorBidi" w:eastAsiaTheme="majorEastAsia" w:hAnsiTheme="majorBidi" w:cstheme="majorBidi"/>
          <w:szCs w:val="20"/>
          <w:lang w:val="en-US"/>
        </w:rPr>
      </w:pPr>
      <w:r w:rsidRPr="00362555">
        <w:rPr>
          <w:noProof/>
          <w:lang w:val="fr-FR" w:eastAsia="fr-FR"/>
        </w:rPr>
        <w:drawing>
          <wp:inline distT="0" distB="0" distL="0" distR="0" wp14:anchorId="1F49857C" wp14:editId="6292A44F">
            <wp:extent cx="3150000" cy="1440000"/>
            <wp:effectExtent l="0" t="0" r="0" b="8255"/>
            <wp:docPr id="43" name="Imag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3" name="Ange roll_EKF.jpg"/>
                    <pic:cNvPicPr preferRelativeResize="0"/>
                  </pic:nvPicPr>
                  <pic:blipFill>
                    <a:blip r:embed="rId17" cstate="print">
                      <a:extLst>
                        <a:ext uri="{28A0092B-C50C-407E-A947-70E740481C1C}">
                          <a14:useLocalDpi xmlns:a14="http://schemas.microsoft.com/office/drawing/2010/main" val="0"/>
                        </a:ext>
                      </a:extLst>
                    </a:blip>
                    <a:stretch>
                      <a:fillRect/>
                    </a:stretch>
                  </pic:blipFill>
                  <pic:spPr>
                    <a:xfrm>
                      <a:off x="0" y="0"/>
                      <a:ext cx="3150000" cy="1440000"/>
                    </a:xfrm>
                    <a:prstGeom prst="rect">
                      <a:avLst/>
                    </a:prstGeom>
                  </pic:spPr>
                </pic:pic>
              </a:graphicData>
            </a:graphic>
          </wp:inline>
        </w:drawing>
      </w:r>
    </w:p>
    <w:p w14:paraId="32C3CADF" w14:textId="77777777" w:rsidR="00840661" w:rsidRDefault="00840661" w:rsidP="00840661">
      <w:pPr>
        <w:jc w:val="center"/>
        <w:rPr>
          <w:rFonts w:asciiTheme="majorBidi" w:hAnsiTheme="majorBidi" w:cstheme="majorBidi"/>
          <w:sz w:val="18"/>
          <w:szCs w:val="18"/>
          <w:lang w:val="en-US"/>
        </w:rPr>
      </w:pPr>
      <w:r w:rsidRPr="00362555">
        <w:rPr>
          <w:rFonts w:asciiTheme="majorBidi" w:hAnsiTheme="majorBidi" w:cstheme="majorBidi"/>
          <w:sz w:val="18"/>
          <w:szCs w:val="18"/>
          <w:lang w:val="en-US"/>
        </w:rPr>
        <w:t>Fig. 5. Roll response of the system using CEKF1 in the case of gyroscope failure</w:t>
      </w:r>
    </w:p>
    <w:p w14:paraId="1C4AA6EE" w14:textId="77777777" w:rsidR="00840661" w:rsidRPr="008E5393" w:rsidRDefault="00840661" w:rsidP="00840661">
      <w:pPr>
        <w:rPr>
          <w:rFonts w:asciiTheme="majorHAnsi" w:eastAsiaTheme="majorEastAsia" w:hAnsiTheme="majorHAnsi" w:cstheme="majorBidi"/>
          <w:sz w:val="32"/>
          <w:szCs w:val="32"/>
          <w:lang w:val="en-GB"/>
        </w:rPr>
      </w:pPr>
      <w:r>
        <w:rPr>
          <w:rFonts w:asciiTheme="majorHAnsi" w:eastAsiaTheme="majorEastAsia" w:hAnsiTheme="majorHAnsi" w:cstheme="majorBidi"/>
          <w:noProof/>
          <w:sz w:val="32"/>
          <w:szCs w:val="32"/>
          <w:lang w:val="fr-FR" w:eastAsia="fr-FR"/>
        </w:rPr>
        <w:drawing>
          <wp:inline distT="0" distB="0" distL="0" distR="0" wp14:anchorId="2EB668BB" wp14:editId="26DC9558">
            <wp:extent cx="3150000" cy="1440000"/>
            <wp:effectExtent l="0" t="0" r="0" b="8255"/>
            <wp:docPr id="5" name="Imag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Ange Pitch_EKF.jpg"/>
                    <pic:cNvPicPr preferRelativeResize="0"/>
                  </pic:nvPicPr>
                  <pic:blipFill>
                    <a:blip r:embed="rId18" cstate="print">
                      <a:extLst>
                        <a:ext uri="{28A0092B-C50C-407E-A947-70E740481C1C}">
                          <a14:useLocalDpi xmlns:a14="http://schemas.microsoft.com/office/drawing/2010/main" val="0"/>
                        </a:ext>
                      </a:extLst>
                    </a:blip>
                    <a:stretch>
                      <a:fillRect/>
                    </a:stretch>
                  </pic:blipFill>
                  <pic:spPr>
                    <a:xfrm>
                      <a:off x="0" y="0"/>
                      <a:ext cx="3150000" cy="1440000"/>
                    </a:xfrm>
                    <a:prstGeom prst="rect">
                      <a:avLst/>
                    </a:prstGeom>
                  </pic:spPr>
                </pic:pic>
              </a:graphicData>
            </a:graphic>
          </wp:inline>
        </w:drawing>
      </w:r>
    </w:p>
    <w:p w14:paraId="76F2AABC" w14:textId="77777777" w:rsidR="00840661" w:rsidRPr="00735072" w:rsidRDefault="00840661" w:rsidP="00840661">
      <w:pPr>
        <w:jc w:val="center"/>
        <w:rPr>
          <w:rFonts w:asciiTheme="majorBidi" w:hAnsiTheme="majorBidi" w:cstheme="majorBidi"/>
          <w:sz w:val="18"/>
          <w:szCs w:val="18"/>
          <w:lang w:val="en-US"/>
        </w:rPr>
      </w:pPr>
      <w:r>
        <w:rPr>
          <w:rFonts w:asciiTheme="majorBidi" w:hAnsiTheme="majorBidi" w:cstheme="majorBidi"/>
          <w:sz w:val="18"/>
          <w:szCs w:val="18"/>
          <w:lang w:val="en-US"/>
        </w:rPr>
        <w:t>Fig. 6</w:t>
      </w:r>
      <w:r w:rsidRPr="00735072">
        <w:rPr>
          <w:rFonts w:asciiTheme="majorBidi" w:hAnsiTheme="majorBidi" w:cstheme="majorBidi"/>
          <w:sz w:val="18"/>
          <w:szCs w:val="18"/>
          <w:lang w:val="en-US"/>
        </w:rPr>
        <w:t>. Pitch response of the system using CEKF1 in the case of gyroscope failure</w:t>
      </w:r>
    </w:p>
    <w:p w14:paraId="568CE9ED" w14:textId="77777777" w:rsidR="00840661" w:rsidRPr="00735072" w:rsidRDefault="00840661" w:rsidP="00840661">
      <w:pPr>
        <w:jc w:val="center"/>
        <w:rPr>
          <w:rFonts w:asciiTheme="majorBidi" w:eastAsiaTheme="majorEastAsia" w:hAnsiTheme="majorBidi" w:cstheme="majorBidi"/>
          <w:sz w:val="18"/>
          <w:szCs w:val="18"/>
          <w:lang w:val="en-GB"/>
        </w:rPr>
      </w:pPr>
    </w:p>
    <w:p w14:paraId="76F71E35" w14:textId="77777777" w:rsidR="00840661" w:rsidRPr="00362555" w:rsidRDefault="00840661" w:rsidP="00840661">
      <w:pPr>
        <w:jc w:val="both"/>
        <w:rPr>
          <w:rFonts w:asciiTheme="majorBidi" w:eastAsiaTheme="majorEastAsia" w:hAnsiTheme="majorBidi" w:cstheme="majorBidi"/>
          <w:szCs w:val="20"/>
          <w:lang w:val="en-US"/>
        </w:rPr>
      </w:pPr>
    </w:p>
    <w:p w14:paraId="014ED3CA"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HAnsi" w:eastAsiaTheme="majorEastAsia" w:hAnsiTheme="majorHAnsi" w:cstheme="majorBidi"/>
          <w:noProof/>
          <w:sz w:val="32"/>
          <w:szCs w:val="32"/>
          <w:lang w:val="fr-FR" w:eastAsia="fr-FR"/>
        </w:rPr>
        <w:drawing>
          <wp:inline distT="0" distB="0" distL="0" distR="0" wp14:anchorId="775A086A" wp14:editId="5401B43B">
            <wp:extent cx="3150000" cy="1440000"/>
            <wp:effectExtent l="0" t="0" r="0" b="8255"/>
            <wp:docPr id="44" name="Image 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4" name="Ange Pitch_EKF.jpg"/>
                    <pic:cNvPicPr preferRelativeResize="0"/>
                  </pic:nvPicPr>
                  <pic:blipFill>
                    <a:blip r:embed="rId18" cstate="print">
                      <a:extLst>
                        <a:ext uri="{28A0092B-C50C-407E-A947-70E740481C1C}">
                          <a14:useLocalDpi xmlns:a14="http://schemas.microsoft.com/office/drawing/2010/main" val="0"/>
                        </a:ext>
                      </a:extLst>
                    </a:blip>
                    <a:stretch>
                      <a:fillRect/>
                    </a:stretch>
                  </pic:blipFill>
                  <pic:spPr>
                    <a:xfrm>
                      <a:off x="0" y="0"/>
                      <a:ext cx="3150000" cy="1440000"/>
                    </a:xfrm>
                    <a:prstGeom prst="rect">
                      <a:avLst/>
                    </a:prstGeom>
                  </pic:spPr>
                </pic:pic>
              </a:graphicData>
            </a:graphic>
          </wp:inline>
        </w:drawing>
      </w:r>
    </w:p>
    <w:p w14:paraId="481F9BAA" w14:textId="77777777" w:rsidR="00840661" w:rsidRPr="00362555" w:rsidRDefault="00840661" w:rsidP="00840661">
      <w:pPr>
        <w:jc w:val="center"/>
        <w:rPr>
          <w:rFonts w:asciiTheme="majorBidi" w:hAnsiTheme="majorBidi" w:cstheme="majorBidi"/>
          <w:sz w:val="18"/>
          <w:szCs w:val="18"/>
          <w:lang w:val="en-US"/>
        </w:rPr>
      </w:pPr>
      <w:r w:rsidRPr="00362555">
        <w:rPr>
          <w:rFonts w:asciiTheme="majorBidi" w:hAnsiTheme="majorBidi" w:cstheme="majorBidi"/>
          <w:sz w:val="18"/>
          <w:szCs w:val="18"/>
          <w:lang w:val="en-US"/>
        </w:rPr>
        <w:t xml:space="preserve">Fig. </w:t>
      </w:r>
      <w:r>
        <w:rPr>
          <w:rFonts w:asciiTheme="majorBidi" w:hAnsiTheme="majorBidi" w:cstheme="majorBidi"/>
          <w:sz w:val="18"/>
          <w:szCs w:val="18"/>
          <w:lang w:val="en-US"/>
        </w:rPr>
        <w:t>7</w:t>
      </w:r>
      <w:r w:rsidRPr="00362555">
        <w:rPr>
          <w:rFonts w:asciiTheme="majorBidi" w:hAnsiTheme="majorBidi" w:cstheme="majorBidi"/>
          <w:sz w:val="18"/>
          <w:szCs w:val="18"/>
          <w:lang w:val="en-US"/>
        </w:rPr>
        <w:t>. Yaw response of the system using CEKF1 in the case of gyroscope failure</w:t>
      </w:r>
    </w:p>
    <w:p w14:paraId="416B5E32"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HAnsi" w:eastAsiaTheme="majorEastAsia" w:hAnsiTheme="majorHAnsi" w:cstheme="majorBidi"/>
          <w:noProof/>
          <w:sz w:val="32"/>
          <w:szCs w:val="32"/>
          <w:lang w:val="fr-FR" w:eastAsia="fr-FR"/>
        </w:rPr>
        <w:lastRenderedPageBreak/>
        <w:drawing>
          <wp:inline distT="0" distB="0" distL="0" distR="0" wp14:anchorId="606C20A9" wp14:editId="2F2DDC72">
            <wp:extent cx="3150000" cy="1440000"/>
            <wp:effectExtent l="0" t="0" r="0" b="8255"/>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Attitude error_EKF.jpg"/>
                    <pic:cNvPicPr preferRelativeResize="0"/>
                  </pic:nvPicPr>
                  <pic:blipFill>
                    <a:blip r:embed="rId19" cstate="print">
                      <a:extLst>
                        <a:ext uri="{28A0092B-C50C-407E-A947-70E740481C1C}">
                          <a14:useLocalDpi xmlns:a14="http://schemas.microsoft.com/office/drawing/2010/main" val="0"/>
                        </a:ext>
                      </a:extLst>
                    </a:blip>
                    <a:stretch>
                      <a:fillRect/>
                    </a:stretch>
                  </pic:blipFill>
                  <pic:spPr>
                    <a:xfrm>
                      <a:off x="0" y="0"/>
                      <a:ext cx="3150000" cy="1440000"/>
                    </a:xfrm>
                    <a:prstGeom prst="rect">
                      <a:avLst/>
                    </a:prstGeom>
                  </pic:spPr>
                </pic:pic>
              </a:graphicData>
            </a:graphic>
          </wp:inline>
        </w:drawing>
      </w:r>
    </w:p>
    <w:p w14:paraId="4F097BE8" w14:textId="77777777" w:rsidR="00840661" w:rsidRPr="00362555" w:rsidRDefault="00840661" w:rsidP="00840661">
      <w:pPr>
        <w:jc w:val="center"/>
        <w:rPr>
          <w:rFonts w:asciiTheme="majorBidi" w:hAnsiTheme="majorBidi" w:cstheme="majorBidi"/>
          <w:sz w:val="18"/>
          <w:szCs w:val="18"/>
          <w:lang w:val="en-US"/>
        </w:rPr>
      </w:pPr>
      <w:r w:rsidRPr="00362555">
        <w:rPr>
          <w:rFonts w:asciiTheme="majorBidi" w:hAnsiTheme="majorBidi" w:cstheme="majorBidi"/>
          <w:sz w:val="18"/>
          <w:szCs w:val="18"/>
          <w:lang w:val="en-US"/>
        </w:rPr>
        <w:t xml:space="preserve">Fig. </w:t>
      </w:r>
      <w:r>
        <w:rPr>
          <w:rFonts w:asciiTheme="majorBidi" w:hAnsiTheme="majorBidi" w:cstheme="majorBidi"/>
          <w:sz w:val="18"/>
          <w:szCs w:val="18"/>
          <w:lang w:val="en-US"/>
        </w:rPr>
        <w:t>8</w:t>
      </w:r>
      <w:r w:rsidRPr="00362555">
        <w:rPr>
          <w:rFonts w:asciiTheme="majorBidi" w:hAnsiTheme="majorBidi" w:cstheme="majorBidi"/>
          <w:sz w:val="18"/>
          <w:szCs w:val="18"/>
          <w:lang w:val="en-US"/>
        </w:rPr>
        <w:t>. Quadrotor attitude error estimation using CEKF1</w:t>
      </w:r>
    </w:p>
    <w:p w14:paraId="39E341A8" w14:textId="77777777" w:rsidR="00840661" w:rsidRPr="00362555" w:rsidRDefault="00840661" w:rsidP="00840661">
      <w:pPr>
        <w:jc w:val="both"/>
        <w:rPr>
          <w:rFonts w:asciiTheme="majorBidi" w:eastAsiaTheme="majorEastAsia" w:hAnsiTheme="majorBidi" w:cstheme="majorBidi"/>
          <w:szCs w:val="20"/>
          <w:lang w:val="en-US"/>
        </w:rPr>
      </w:pPr>
    </w:p>
    <w:p w14:paraId="5E5AA3B8"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According to the description of the simulations carried out above, we notice that the loss of a gyroscope will automatically lead to a total loss of attitude control of the UAV, the magnetometer alone cannot ensure correct information of the attitude. It is for this reason that we will rather move towards another filter structure that will have to be more tolerant to this type of fault. This will be achieved through the CEKF2 filter.</w:t>
      </w:r>
    </w:p>
    <w:p w14:paraId="5647B3F1" w14:textId="77777777" w:rsidR="00840661" w:rsidRPr="00362555" w:rsidRDefault="00840661" w:rsidP="00840661">
      <w:pPr>
        <w:rPr>
          <w:lang w:val="en-US"/>
        </w:rPr>
      </w:pPr>
    </w:p>
    <w:p w14:paraId="17CF062F" w14:textId="77777777" w:rsidR="00840661" w:rsidRPr="00362555" w:rsidRDefault="00840661" w:rsidP="00840661">
      <w:pPr>
        <w:pStyle w:val="Titre2"/>
        <w:spacing w:before="0"/>
        <w:rPr>
          <w:lang w:val="en-US"/>
        </w:rPr>
      </w:pPr>
      <w:r>
        <w:rPr>
          <w:lang w:val="en-US"/>
        </w:rPr>
        <w:t xml:space="preserve">4.2 </w:t>
      </w:r>
      <w:r w:rsidRPr="00362555">
        <w:rPr>
          <w:lang w:val="en-US"/>
        </w:rPr>
        <w:t>CEKF2 application case</w:t>
      </w:r>
    </w:p>
    <w:p w14:paraId="7C2D068C" w14:textId="75696A78" w:rsidR="00840661" w:rsidRPr="00362555" w:rsidRDefault="00840661" w:rsidP="00B2262C">
      <w:pPr>
        <w:spacing w:after="240"/>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The proposed fault tolerance mechanism is based on a probab</w:t>
      </w:r>
      <w:r>
        <w:rPr>
          <w:rFonts w:asciiTheme="majorBidi" w:eastAsiaTheme="majorEastAsia" w:hAnsiTheme="majorBidi" w:cstheme="majorBidi"/>
          <w:szCs w:val="20"/>
          <w:lang w:val="en-US"/>
        </w:rPr>
        <w:t>ilistic process obtained from (</w:t>
      </w:r>
      <w:r w:rsidR="00B2262C">
        <w:rPr>
          <w:rFonts w:asciiTheme="majorBidi" w:eastAsiaTheme="majorEastAsia" w:hAnsiTheme="majorBidi" w:cstheme="majorBidi"/>
          <w:szCs w:val="20"/>
          <w:lang w:val="en-US"/>
        </w:rPr>
        <w:t>39</w:t>
      </w:r>
      <w:r>
        <w:rPr>
          <w:rFonts w:asciiTheme="majorBidi" w:eastAsiaTheme="majorEastAsia" w:hAnsiTheme="majorBidi" w:cstheme="majorBidi"/>
          <w:szCs w:val="20"/>
          <w:lang w:val="en-US"/>
        </w:rPr>
        <w:t>).</w:t>
      </w:r>
      <w:r w:rsidRPr="00362555">
        <w:rPr>
          <w:rFonts w:asciiTheme="majorBidi" w:eastAsiaTheme="majorEastAsia" w:hAnsiTheme="majorBidi" w:cstheme="majorBidi"/>
          <w:szCs w:val="20"/>
          <w:lang w:val="en-US"/>
        </w:rPr>
        <w:t xml:space="preserve"> </w:t>
      </w:r>
      <w:r>
        <w:rPr>
          <w:rFonts w:asciiTheme="majorBidi" w:eastAsiaTheme="majorEastAsia" w:hAnsiTheme="majorBidi" w:cstheme="majorBidi"/>
          <w:szCs w:val="20"/>
          <w:lang w:val="en-US"/>
        </w:rPr>
        <w:t>T</w:t>
      </w:r>
      <w:r w:rsidRPr="00362555">
        <w:rPr>
          <w:rFonts w:asciiTheme="majorBidi" w:eastAsiaTheme="majorEastAsia" w:hAnsiTheme="majorBidi" w:cstheme="majorBidi"/>
          <w:szCs w:val="20"/>
          <w:lang w:val="en-US"/>
        </w:rPr>
        <w:t xml:space="preserve">his proposed </w:t>
      </w:r>
      <m:oMath>
        <m:sSup>
          <m:sSupPr>
            <m:ctrlPr>
              <w:rPr>
                <w:rFonts w:ascii="Cambria Math" w:eastAsiaTheme="majorEastAsia" w:hAnsi="Cambria Math" w:cstheme="majorBidi"/>
                <w:szCs w:val="20"/>
                <w:lang w:val="en-US"/>
              </w:rPr>
            </m:ctrlPr>
          </m:sSupPr>
          <m:e>
            <m:r>
              <w:rPr>
                <w:rFonts w:ascii="Cambria Math" w:eastAsiaTheme="majorEastAsia" w:hAnsi="Cambria Math" w:cstheme="majorBidi"/>
                <w:szCs w:val="20"/>
                <w:lang w:val="en-US"/>
              </w:rPr>
              <m:t>L</m:t>
            </m:r>
          </m:e>
          <m:sup>
            <m:r>
              <w:rPr>
                <w:rFonts w:ascii="Cambria Math" w:eastAsiaTheme="majorEastAsia" w:hAnsi="Cambria Math" w:cstheme="majorBidi"/>
                <w:szCs w:val="20"/>
                <w:lang w:val="en-US"/>
              </w:rPr>
              <m:t>G</m:t>
            </m:r>
          </m:sup>
        </m:sSup>
      </m:oMath>
      <w:r w:rsidRPr="00362555">
        <w:rPr>
          <w:rFonts w:asciiTheme="majorBidi" w:eastAsiaTheme="majorEastAsia" w:hAnsiTheme="majorBidi" w:cstheme="majorBidi"/>
          <w:szCs w:val="20"/>
          <w:lang w:val="en-US"/>
        </w:rPr>
        <w:t xml:space="preserve"> statistical process provides extremely useful and correct information to detect faults without false alarms. The CEKF2 is triggered in the event that the probabilistic function detects a sensor failure.</w:t>
      </w:r>
    </w:p>
    <w:p w14:paraId="68869895" w14:textId="1CD022C1" w:rsidR="00840661" w:rsidRPr="004C4F15" w:rsidRDefault="00840661" w:rsidP="00F47470">
      <w:pPr>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 xml:space="preserve">Figures </w:t>
      </w:r>
      <w:r>
        <w:rPr>
          <w:rFonts w:asciiTheme="majorBidi" w:eastAsiaTheme="majorEastAsia" w:hAnsiTheme="majorBidi" w:cstheme="majorBidi"/>
          <w:szCs w:val="20"/>
          <w:lang w:val="en-US"/>
        </w:rPr>
        <w:t>9</w:t>
      </w:r>
      <w:r w:rsidRPr="00362555">
        <w:rPr>
          <w:rFonts w:asciiTheme="majorBidi" w:eastAsiaTheme="majorEastAsia" w:hAnsiTheme="majorBidi" w:cstheme="majorBidi"/>
          <w:szCs w:val="20"/>
          <w:lang w:val="en-US"/>
        </w:rPr>
        <w:t xml:space="preserve">-a and </w:t>
      </w:r>
      <w:r>
        <w:rPr>
          <w:rFonts w:asciiTheme="majorBidi" w:eastAsiaTheme="majorEastAsia" w:hAnsiTheme="majorBidi" w:cstheme="majorBidi"/>
          <w:szCs w:val="20"/>
          <w:lang w:val="en-US"/>
        </w:rPr>
        <w:t>9</w:t>
      </w:r>
      <w:r w:rsidRPr="00362555">
        <w:rPr>
          <w:rFonts w:asciiTheme="majorBidi" w:eastAsiaTheme="majorEastAsia" w:hAnsiTheme="majorBidi" w:cstheme="majorBidi"/>
          <w:szCs w:val="20"/>
          <w:lang w:val="en-US"/>
        </w:rPr>
        <w:t>-b show, on one hand, the change in the value of the statistical function</w:t>
      </w:r>
      <m:oMath>
        <m:sSup>
          <m:sSupPr>
            <m:ctrlPr>
              <w:rPr>
                <w:rFonts w:ascii="Cambria Math" w:eastAsiaTheme="majorEastAsia" w:hAnsi="Cambria Math" w:cstheme="majorBidi"/>
                <w:i/>
                <w:szCs w:val="20"/>
                <w:lang w:val="en-US"/>
              </w:rPr>
            </m:ctrlPr>
          </m:sSupPr>
          <m:e>
            <m:r>
              <w:rPr>
                <w:rFonts w:ascii="Cambria Math" w:eastAsiaTheme="majorEastAsia" w:hAnsi="Cambria Math" w:cstheme="majorBidi"/>
                <w:szCs w:val="20"/>
                <w:lang w:val="en-US"/>
              </w:rPr>
              <m:t xml:space="preserve"> L</m:t>
            </m:r>
          </m:e>
          <m:sup>
            <m:r>
              <w:rPr>
                <w:rFonts w:ascii="Cambria Math" w:eastAsiaTheme="majorEastAsia" w:hAnsi="Cambria Math" w:cstheme="majorBidi"/>
                <w:szCs w:val="20"/>
                <w:lang w:val="en-US"/>
              </w:rPr>
              <m:t>G</m:t>
            </m:r>
          </m:sup>
        </m:sSup>
      </m:oMath>
      <w:r w:rsidRPr="00362555">
        <w:rPr>
          <w:rFonts w:asciiTheme="majorBidi" w:eastAsiaTheme="majorEastAsia" w:hAnsiTheme="majorBidi" w:cstheme="majorBidi"/>
          <w:szCs w:val="20"/>
          <w:lang w:val="en-US"/>
        </w:rPr>
        <w:t>, for</w:t>
      </w:r>
      <m:oMath>
        <m:r>
          <w:rPr>
            <w:rFonts w:ascii="Cambria Math" w:eastAsiaTheme="majorEastAsia" w:hAnsi="Cambria Math" w:cstheme="majorBidi"/>
            <w:szCs w:val="20"/>
            <w:lang w:val="en-US"/>
          </w:rPr>
          <m:t xml:space="preserve"> β=0.011</m:t>
        </m:r>
      </m:oMath>
      <w:r w:rsidRPr="00362555">
        <w:rPr>
          <w:rFonts w:asciiTheme="majorBidi" w:eastAsiaTheme="majorEastAsia" w:hAnsiTheme="majorBidi" w:cstheme="majorBidi"/>
          <w:szCs w:val="20"/>
          <w:lang w:val="en-US"/>
        </w:rPr>
        <w:t xml:space="preserve">, at time </w:t>
      </w:r>
      <m:oMath>
        <m:r>
          <w:rPr>
            <w:rFonts w:ascii="Cambria Math" w:eastAsiaTheme="majorEastAsia" w:hAnsi="Cambria Math" w:cstheme="majorBidi"/>
            <w:szCs w:val="20"/>
            <w:lang w:val="en-US"/>
          </w:rPr>
          <m:t>t=30.42 sec</m:t>
        </m:r>
      </m:oMath>
      <w:r w:rsidRPr="00362555">
        <w:rPr>
          <w:rFonts w:asciiTheme="majorBidi" w:eastAsiaTheme="majorEastAsia" w:hAnsiTheme="majorBidi" w:cstheme="majorBidi"/>
          <w:szCs w:val="20"/>
          <w:lang w:val="en-US"/>
        </w:rPr>
        <w:t xml:space="preserve"> with a small delay of duration </w:t>
      </w:r>
      <m:oMath>
        <m:r>
          <w:rPr>
            <w:rFonts w:ascii="Cambria Math" w:eastAsiaTheme="majorEastAsia" w:hAnsi="Cambria Math" w:cstheme="majorBidi"/>
            <w:szCs w:val="20"/>
            <w:lang w:val="en-US"/>
          </w:rPr>
          <m:t>∆t=0.42 sec</m:t>
        </m:r>
      </m:oMath>
      <w:r w:rsidRPr="00362555">
        <w:rPr>
          <w:rFonts w:asciiTheme="majorBidi" w:eastAsiaTheme="majorEastAsia" w:hAnsiTheme="majorBidi" w:cstheme="majorBidi"/>
          <w:szCs w:val="20"/>
          <w:lang w:val="en-US"/>
        </w:rPr>
        <w:t xml:space="preserve"> to detect a total loss of the gyroscope. On the other hand, when </w:t>
      </w:r>
      <m:oMath>
        <m:sSup>
          <m:sSupPr>
            <m:ctrlPr>
              <w:rPr>
                <w:rFonts w:ascii="Cambria Math" w:eastAsiaTheme="majorEastAsia" w:hAnsi="Cambria Math" w:cstheme="majorBidi"/>
                <w:i/>
                <w:szCs w:val="20"/>
                <w:lang w:val="en-US"/>
              </w:rPr>
            </m:ctrlPr>
          </m:sSupPr>
          <m:e>
            <m:r>
              <w:rPr>
                <w:rFonts w:ascii="Cambria Math" w:eastAsiaTheme="majorEastAsia" w:hAnsi="Cambria Math" w:cstheme="majorBidi"/>
                <w:szCs w:val="20"/>
                <w:lang w:val="en-US"/>
              </w:rPr>
              <m:t>L</m:t>
            </m:r>
          </m:e>
          <m:sup>
            <m:r>
              <w:rPr>
                <w:rFonts w:ascii="Cambria Math" w:eastAsiaTheme="majorEastAsia" w:hAnsi="Cambria Math" w:cstheme="majorBidi"/>
                <w:szCs w:val="20"/>
                <w:lang w:val="en-US"/>
              </w:rPr>
              <m:t>G</m:t>
            </m:r>
          </m:sup>
        </m:sSup>
      </m:oMath>
      <w:r w:rsidRPr="00362555">
        <w:rPr>
          <w:rFonts w:asciiTheme="majorBidi" w:eastAsiaTheme="majorEastAsia" w:hAnsiTheme="majorBidi" w:cstheme="majorBidi"/>
          <w:szCs w:val="20"/>
          <w:lang w:val="en-US"/>
        </w:rPr>
        <w:t xml:space="preserve"> is lower than the constant threshold</w:t>
      </w:r>
      <m:oMath>
        <m:r>
          <w:rPr>
            <w:rFonts w:ascii="Cambria Math" w:eastAsiaTheme="majorEastAsia" w:hAnsi="Cambria Math" w:cstheme="majorBidi"/>
            <w:szCs w:val="20"/>
            <w:lang w:val="en-US"/>
          </w:rPr>
          <m:t xml:space="preserve"> μ=3.08125</m:t>
        </m:r>
      </m:oMath>
      <w:r w:rsidRPr="00362555">
        <w:rPr>
          <w:rFonts w:asciiTheme="majorBidi" w:eastAsiaTheme="majorEastAsia" w:hAnsiTheme="majorBidi" w:cstheme="majorBidi"/>
          <w:szCs w:val="20"/>
          <w:lang w:val="en-US"/>
        </w:rPr>
        <w:t xml:space="preserve">, this indicates that we are still in a nominal case. </w:t>
      </w:r>
      <w:r w:rsidR="00F47470">
        <w:rPr>
          <w:rFonts w:asciiTheme="majorBidi" w:eastAsiaTheme="majorEastAsia" w:hAnsiTheme="majorBidi" w:cstheme="majorBidi"/>
          <w:szCs w:val="20"/>
          <w:lang w:val="en-US"/>
        </w:rPr>
        <w:t xml:space="preserve"> </w:t>
      </w:r>
      <w:r w:rsidRPr="00362555">
        <w:rPr>
          <w:rFonts w:asciiTheme="majorBidi" w:eastAsiaTheme="majorEastAsia" w:hAnsiTheme="majorBidi" w:cstheme="majorBidi"/>
          <w:szCs w:val="20"/>
          <w:lang w:val="en-US"/>
        </w:rPr>
        <w:t xml:space="preserve">A fault flag is used to differentiate between the nominal state and the state with a failure. That is to say, the </w:t>
      </w:r>
      <m:oMath>
        <m:r>
          <w:rPr>
            <w:rFonts w:ascii="Cambria Math" w:eastAsiaTheme="majorEastAsia" w:hAnsi="Cambria Math" w:cstheme="majorBidi"/>
            <w:szCs w:val="20"/>
            <w:lang w:val="en-US"/>
          </w:rPr>
          <m:t>λ</m:t>
        </m:r>
      </m:oMath>
      <w:r w:rsidRPr="00362555">
        <w:rPr>
          <w:rFonts w:asciiTheme="majorBidi" w:eastAsiaTheme="majorEastAsia" w:hAnsiTheme="majorBidi" w:cstheme="majorBidi"/>
          <w:szCs w:val="20"/>
          <w:lang w:val="en-US"/>
        </w:rPr>
        <w:t xml:space="preserve">  flag is used by the mechanism to switch to CEKF2 when a sensor failure is detected.</w:t>
      </w:r>
    </w:p>
    <w:p w14:paraId="0E987FBF" w14:textId="77777777" w:rsidR="00840661" w:rsidRPr="00362555" w:rsidRDefault="00840661" w:rsidP="00840661">
      <w:pPr>
        <w:rPr>
          <w:lang w:val="en-US"/>
        </w:rPr>
      </w:pPr>
    </w:p>
    <w:p w14:paraId="0B698048" w14:textId="77777777" w:rsidR="00840661" w:rsidRPr="00362555" w:rsidRDefault="00840661" w:rsidP="00840661">
      <w:pPr>
        <w:jc w:val="center"/>
        <w:rPr>
          <w:lang w:val="en-US"/>
        </w:rPr>
      </w:pPr>
      <w:r w:rsidRPr="00362555">
        <w:rPr>
          <w:rFonts w:asciiTheme="majorHAnsi" w:eastAsiaTheme="majorEastAsia" w:hAnsiTheme="majorHAnsi" w:cstheme="majorBidi"/>
          <w:noProof/>
          <w:sz w:val="32"/>
          <w:szCs w:val="32"/>
          <w:lang w:val="fr-FR" w:eastAsia="fr-FR"/>
        </w:rPr>
        <w:drawing>
          <wp:inline distT="0" distB="0" distL="0" distR="0" wp14:anchorId="0D6ECE38" wp14:editId="0B6840D1">
            <wp:extent cx="3150000" cy="1332000"/>
            <wp:effectExtent l="0" t="0" r="0" b="1905"/>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Fault_Probability_FTEKF.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150000" cy="1332000"/>
                    </a:xfrm>
                    <a:prstGeom prst="rect">
                      <a:avLst/>
                    </a:prstGeom>
                  </pic:spPr>
                </pic:pic>
              </a:graphicData>
            </a:graphic>
          </wp:inline>
        </w:drawing>
      </w:r>
    </w:p>
    <w:p w14:paraId="696AFEFA" w14:textId="77777777" w:rsidR="00840661" w:rsidRPr="00362555" w:rsidRDefault="00840661" w:rsidP="00840661">
      <w:pPr>
        <w:jc w:val="center"/>
        <w:rPr>
          <w:rFonts w:eastAsiaTheme="majorEastAsia" w:cstheme="minorHAnsi"/>
          <w:sz w:val="18"/>
          <w:szCs w:val="18"/>
          <w:lang w:val="en-US"/>
        </w:rPr>
      </w:pPr>
      <w:r w:rsidRPr="00362555">
        <w:rPr>
          <w:rFonts w:eastAsiaTheme="majorEastAsia" w:cstheme="minorHAnsi"/>
          <w:sz w:val="18"/>
          <w:szCs w:val="18"/>
          <w:lang w:val="en-US"/>
        </w:rPr>
        <w:t>(a)</w:t>
      </w:r>
    </w:p>
    <w:p w14:paraId="48C4BF32" w14:textId="77777777" w:rsidR="00840661" w:rsidRPr="00362555" w:rsidRDefault="00840661" w:rsidP="00840661">
      <w:pPr>
        <w:jc w:val="center"/>
        <w:rPr>
          <w:rFonts w:ascii="Times New Roman" w:hAnsi="Times New Roman" w:cs="Times New Roman"/>
          <w:sz w:val="18"/>
          <w:szCs w:val="18"/>
          <w:lang w:val="en-US"/>
        </w:rPr>
      </w:pPr>
      <w:r w:rsidRPr="00362555">
        <w:rPr>
          <w:rFonts w:ascii="Times New Roman" w:hAnsi="Times New Roman" w:cs="Times New Roman"/>
          <w:noProof/>
          <w:lang w:val="fr-FR" w:eastAsia="fr-FR"/>
        </w:rPr>
        <w:drawing>
          <wp:inline distT="0" distB="0" distL="0" distR="0" wp14:anchorId="2060B6F0" wp14:editId="6A26DFAE">
            <wp:extent cx="3149005" cy="1260000"/>
            <wp:effectExtent l="0" t="0" r="0" b="0"/>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Fault_Flag_FTEKF.jpg"/>
                    <pic:cNvPicPr preferRelativeResize="0"/>
                  </pic:nvPicPr>
                  <pic:blipFill>
                    <a:blip r:embed="rId21" cstate="print">
                      <a:extLst>
                        <a:ext uri="{28A0092B-C50C-407E-A947-70E740481C1C}">
                          <a14:useLocalDpi xmlns:a14="http://schemas.microsoft.com/office/drawing/2010/main" val="0"/>
                        </a:ext>
                      </a:extLst>
                    </a:blip>
                    <a:stretch>
                      <a:fillRect/>
                    </a:stretch>
                  </pic:blipFill>
                  <pic:spPr>
                    <a:xfrm>
                      <a:off x="0" y="0"/>
                      <a:ext cx="3149005" cy="1260000"/>
                    </a:xfrm>
                    <a:prstGeom prst="rect">
                      <a:avLst/>
                    </a:prstGeom>
                  </pic:spPr>
                </pic:pic>
              </a:graphicData>
            </a:graphic>
          </wp:inline>
        </w:drawing>
      </w:r>
    </w:p>
    <w:p w14:paraId="3EE7BD1A" w14:textId="77777777" w:rsidR="00840661" w:rsidRPr="00362555" w:rsidRDefault="00840661" w:rsidP="00840661">
      <w:pPr>
        <w:jc w:val="center"/>
        <w:rPr>
          <w:rFonts w:eastAsiaTheme="majorEastAsia" w:cstheme="minorHAnsi"/>
          <w:sz w:val="18"/>
          <w:szCs w:val="18"/>
          <w:lang w:val="en-US"/>
        </w:rPr>
      </w:pPr>
      <w:r w:rsidRPr="00362555">
        <w:rPr>
          <w:rFonts w:eastAsiaTheme="majorEastAsia" w:cstheme="minorHAnsi"/>
          <w:sz w:val="18"/>
          <w:szCs w:val="18"/>
          <w:lang w:val="en-US"/>
        </w:rPr>
        <w:t>(b)</w:t>
      </w:r>
    </w:p>
    <w:p w14:paraId="5B4E636A" w14:textId="77777777" w:rsidR="00840661" w:rsidRPr="00362555" w:rsidRDefault="00840661" w:rsidP="00840661">
      <w:pPr>
        <w:jc w:val="center"/>
        <w:rPr>
          <w:rFonts w:asciiTheme="majorBidi" w:hAnsiTheme="majorBidi" w:cstheme="majorBidi"/>
          <w:sz w:val="18"/>
          <w:szCs w:val="18"/>
          <w:lang w:val="en-US"/>
        </w:rPr>
      </w:pPr>
      <w:r w:rsidRPr="00362555">
        <w:rPr>
          <w:rFonts w:asciiTheme="majorBidi" w:hAnsiTheme="majorBidi" w:cstheme="majorBidi"/>
          <w:sz w:val="18"/>
          <w:szCs w:val="18"/>
          <w:lang w:val="en-US"/>
        </w:rPr>
        <w:t xml:space="preserve">Fig. </w:t>
      </w:r>
      <w:r>
        <w:rPr>
          <w:rFonts w:asciiTheme="majorBidi" w:hAnsiTheme="majorBidi" w:cstheme="majorBidi"/>
          <w:sz w:val="18"/>
          <w:szCs w:val="18"/>
          <w:lang w:val="en-US"/>
        </w:rPr>
        <w:t>9</w:t>
      </w:r>
      <w:r w:rsidRPr="00362555">
        <w:rPr>
          <w:rFonts w:asciiTheme="majorBidi" w:hAnsiTheme="majorBidi" w:cstheme="majorBidi"/>
          <w:sz w:val="18"/>
          <w:szCs w:val="18"/>
          <w:lang w:val="en-US"/>
        </w:rPr>
        <w:t>. Fault detection in the gyroscope for CEKF2: (a) fault probability, (b) fault flag.</w:t>
      </w:r>
    </w:p>
    <w:p w14:paraId="24F8704D" w14:textId="77777777" w:rsidR="00840661" w:rsidRPr="00362555" w:rsidRDefault="00840661" w:rsidP="00840661">
      <w:pPr>
        <w:spacing w:after="240"/>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lastRenderedPageBreak/>
        <w:t xml:space="preserve">As shown in Figures </w:t>
      </w:r>
      <w:r>
        <w:rPr>
          <w:rFonts w:asciiTheme="majorBidi" w:eastAsiaTheme="majorEastAsia" w:hAnsiTheme="majorBidi" w:cstheme="majorBidi"/>
          <w:szCs w:val="20"/>
          <w:lang w:val="en-US"/>
        </w:rPr>
        <w:t>10</w:t>
      </w:r>
      <w:r w:rsidRPr="00362555">
        <w:rPr>
          <w:rFonts w:asciiTheme="majorBidi" w:eastAsiaTheme="majorEastAsia" w:hAnsiTheme="majorBidi" w:cstheme="majorBidi"/>
          <w:szCs w:val="20"/>
          <w:lang w:val="en-US"/>
        </w:rPr>
        <w:t>, 1</w:t>
      </w:r>
      <w:r>
        <w:rPr>
          <w:rFonts w:asciiTheme="majorBidi" w:eastAsiaTheme="majorEastAsia" w:hAnsiTheme="majorBidi" w:cstheme="majorBidi"/>
          <w:szCs w:val="20"/>
          <w:lang w:val="en-US"/>
        </w:rPr>
        <w:t>1</w:t>
      </w:r>
      <w:r w:rsidRPr="00362555">
        <w:rPr>
          <w:rFonts w:asciiTheme="majorBidi" w:eastAsiaTheme="majorEastAsia" w:hAnsiTheme="majorBidi" w:cstheme="majorBidi"/>
          <w:szCs w:val="20"/>
          <w:lang w:val="en-US"/>
        </w:rPr>
        <w:t xml:space="preserve"> and 1</w:t>
      </w:r>
      <w:r>
        <w:rPr>
          <w:rFonts w:asciiTheme="majorBidi" w:eastAsiaTheme="majorEastAsia" w:hAnsiTheme="majorBidi" w:cstheme="majorBidi"/>
          <w:szCs w:val="20"/>
          <w:lang w:val="en-US"/>
        </w:rPr>
        <w:t>2</w:t>
      </w:r>
      <w:r w:rsidRPr="00362555">
        <w:rPr>
          <w:rFonts w:asciiTheme="majorBidi" w:eastAsiaTheme="majorEastAsia" w:hAnsiTheme="majorBidi" w:cstheme="majorBidi"/>
          <w:szCs w:val="20"/>
          <w:lang w:val="en-US"/>
        </w:rPr>
        <w:t xml:space="preserve">, the proposed estimator is able to handle a total gyroscope sensor failure and follow the real attitude of the UAV. For roll and pitch the filter stabilizes from </w:t>
      </w:r>
      <m:oMath>
        <m:r>
          <w:rPr>
            <w:rFonts w:ascii="Cambria Math" w:eastAsiaTheme="majorEastAsia" w:hAnsi="Cambria Math" w:cstheme="majorBidi"/>
            <w:szCs w:val="20"/>
            <w:lang w:val="en-US"/>
          </w:rPr>
          <m:t>=1.5 sec</m:t>
        </m:r>
      </m:oMath>
      <w:r w:rsidRPr="00362555">
        <w:rPr>
          <w:rFonts w:asciiTheme="majorBidi" w:eastAsiaTheme="majorEastAsia" w:hAnsiTheme="majorBidi" w:cstheme="majorBidi"/>
          <w:szCs w:val="20"/>
          <w:lang w:val="en-US"/>
        </w:rPr>
        <w:t xml:space="preserve">; for the yaw, the estimator starts at the angle </w:t>
      </w:r>
      <m:oMath>
        <m:r>
          <w:rPr>
            <w:rFonts w:ascii="Cambria Math" w:eastAsiaTheme="majorEastAsia" w:hAnsi="Cambria Math" w:cstheme="majorBidi"/>
            <w:szCs w:val="20"/>
            <w:lang w:val="en-US"/>
          </w:rPr>
          <m:t>-60 deg</m:t>
        </m:r>
      </m:oMath>
      <w:r w:rsidRPr="00362555">
        <w:rPr>
          <w:rFonts w:asciiTheme="majorBidi" w:eastAsiaTheme="majorEastAsia" w:hAnsiTheme="majorBidi" w:cstheme="majorBidi"/>
          <w:szCs w:val="20"/>
          <w:lang w:val="en-US"/>
        </w:rPr>
        <w:t xml:space="preserve"> due to the initial state of the filter </w:t>
      </w:r>
      <m:oMath>
        <m:sSub>
          <m:sSubPr>
            <m:ctrlPr>
              <w:rPr>
                <w:rFonts w:ascii="Cambria Math" w:eastAsiaTheme="majorEastAsia" w:hAnsi="Cambria Math" w:cstheme="majorBidi"/>
                <w:i/>
                <w:szCs w:val="20"/>
                <w:lang w:val="en-US"/>
              </w:rPr>
            </m:ctrlPr>
          </m:sSubPr>
          <m:e>
            <m:acc>
              <m:accPr>
                <m:ctrlPr>
                  <w:rPr>
                    <w:rFonts w:ascii="Cambria Math" w:eastAsiaTheme="majorEastAsia" w:hAnsi="Cambria Math" w:cstheme="majorBidi"/>
                    <w:i/>
                    <w:szCs w:val="20"/>
                    <w:lang w:val="en-US"/>
                  </w:rPr>
                </m:ctrlPr>
              </m:accPr>
              <m:e>
                <m:r>
                  <w:rPr>
                    <w:rFonts w:ascii="Cambria Math" w:eastAsiaTheme="majorEastAsia" w:hAnsi="Cambria Math" w:cstheme="majorBidi"/>
                    <w:szCs w:val="20"/>
                    <w:lang w:val="en-US"/>
                  </w:rPr>
                  <m:t>ψ</m:t>
                </m:r>
              </m:e>
            </m:acc>
          </m:e>
          <m:sub>
            <m:r>
              <w:rPr>
                <w:rFonts w:ascii="Cambria Math" w:eastAsiaTheme="majorEastAsia" w:hAnsi="Cambria Math" w:cstheme="majorBidi"/>
                <w:szCs w:val="20"/>
                <w:lang w:val="en-US"/>
              </w:rPr>
              <m:t>0</m:t>
            </m:r>
          </m:sub>
        </m:sSub>
      </m:oMath>
      <w:r w:rsidRPr="00362555">
        <w:rPr>
          <w:rFonts w:asciiTheme="majorBidi" w:eastAsiaTheme="majorEastAsia" w:hAnsiTheme="majorBidi" w:cstheme="majorBidi"/>
          <w:szCs w:val="20"/>
          <w:lang w:val="en-US"/>
        </w:rPr>
        <w:t xml:space="preserve">. The instant the probabilistic function detects that the gyroscope has failed, it causes a small deviation in the angle responses, </w:t>
      </w:r>
      <m:oMath>
        <m:sSub>
          <m:sSubPr>
            <m:ctrlPr>
              <w:rPr>
                <w:rFonts w:ascii="Cambria Math" w:eastAsiaTheme="majorEastAsia" w:hAnsi="Cambria Math" w:cstheme="majorBidi"/>
                <w:i/>
                <w:szCs w:val="20"/>
                <w:lang w:val="en-US"/>
              </w:rPr>
            </m:ctrlPr>
          </m:sSubPr>
          <m:e>
            <m:r>
              <w:rPr>
                <w:rFonts w:ascii="Cambria Math" w:eastAsiaTheme="majorEastAsia" w:hAnsi="Cambria Math" w:cstheme="majorBidi"/>
                <w:szCs w:val="20"/>
                <w:lang w:val="en-US"/>
              </w:rPr>
              <m:t>RMS</m:t>
            </m:r>
          </m:e>
          <m:sub>
            <m:r>
              <w:rPr>
                <w:rFonts w:ascii="Cambria Math" w:eastAsiaTheme="minorEastAsia" w:hAnsi="Cambria Math" w:cstheme="majorBidi"/>
                <w:szCs w:val="20"/>
                <w:lang w:val="en-US"/>
              </w:rPr>
              <m:t>ϕ</m:t>
            </m:r>
          </m:sub>
        </m:sSub>
        <m:r>
          <w:rPr>
            <w:rFonts w:ascii="Cambria Math" w:eastAsiaTheme="majorEastAsia" w:hAnsi="Cambria Math" w:cstheme="majorBidi"/>
            <w:szCs w:val="20"/>
            <w:lang w:val="en-US"/>
          </w:rPr>
          <m:t xml:space="preserve">=0.31 deg </m:t>
        </m:r>
      </m:oMath>
      <w:r w:rsidRPr="00362555">
        <w:rPr>
          <w:rFonts w:asciiTheme="majorBidi" w:eastAsiaTheme="majorEastAsia" w:hAnsiTheme="majorBidi" w:cstheme="majorBidi"/>
          <w:szCs w:val="20"/>
          <w:lang w:val="en-US"/>
        </w:rPr>
        <w:t>and</w:t>
      </w:r>
      <m:oMath>
        <m:r>
          <w:rPr>
            <w:rFonts w:ascii="Cambria Math" w:eastAsiaTheme="majorEastAsia" w:hAnsi="Cambria Math" w:cstheme="majorBidi"/>
            <w:szCs w:val="20"/>
            <w:lang w:val="en-US"/>
          </w:rPr>
          <m:t xml:space="preserve"> </m:t>
        </m:r>
        <m:sSub>
          <m:sSubPr>
            <m:ctrlPr>
              <w:rPr>
                <w:rFonts w:ascii="Cambria Math" w:eastAsiaTheme="majorEastAsia" w:hAnsi="Cambria Math" w:cstheme="majorBidi"/>
                <w:i/>
                <w:szCs w:val="20"/>
                <w:lang w:val="en-US"/>
              </w:rPr>
            </m:ctrlPr>
          </m:sSubPr>
          <m:e>
            <m:r>
              <w:rPr>
                <w:rFonts w:ascii="Cambria Math" w:eastAsiaTheme="majorEastAsia" w:hAnsi="Cambria Math" w:cstheme="majorBidi"/>
                <w:szCs w:val="20"/>
                <w:lang w:val="en-US"/>
              </w:rPr>
              <m:t>RMS</m:t>
            </m:r>
          </m:e>
          <m:sub>
            <m:r>
              <w:rPr>
                <w:rFonts w:ascii="Cambria Math" w:eastAsiaTheme="minorEastAsia" w:hAnsi="Cambria Math" w:cstheme="majorBidi"/>
                <w:szCs w:val="20"/>
                <w:lang w:val="en-US"/>
              </w:rPr>
              <m:t>θ</m:t>
            </m:r>
          </m:sub>
        </m:sSub>
        <m:r>
          <w:rPr>
            <w:rFonts w:ascii="Cambria Math" w:eastAsiaTheme="majorEastAsia" w:hAnsi="Cambria Math" w:cstheme="majorBidi"/>
            <w:szCs w:val="20"/>
            <w:lang w:val="en-US"/>
          </w:rPr>
          <m:t xml:space="preserve">=0.7deg </m:t>
        </m:r>
      </m:oMath>
      <w:r w:rsidRPr="00362555">
        <w:rPr>
          <w:rFonts w:asciiTheme="majorBidi" w:eastAsiaTheme="majorEastAsia" w:hAnsiTheme="majorBidi" w:cstheme="majorBidi"/>
          <w:szCs w:val="20"/>
          <w:lang w:val="en-US"/>
        </w:rPr>
        <w:t>over an interval</w:t>
      </w:r>
      <m:oMath>
        <m:r>
          <w:rPr>
            <w:rFonts w:ascii="Cambria Math" w:eastAsiaTheme="majorEastAsia" w:hAnsi="Cambria Math" w:cstheme="majorBidi"/>
            <w:szCs w:val="20"/>
            <w:lang w:val="en-US"/>
          </w:rPr>
          <m:t xml:space="preserve"> t∈</m:t>
        </m:r>
        <m:d>
          <m:dPr>
            <m:begChr m:val="["/>
            <m:endChr m:val="]"/>
            <m:ctrlPr>
              <w:rPr>
                <w:rFonts w:ascii="Cambria Math" w:eastAsiaTheme="majorEastAsia" w:hAnsi="Cambria Math" w:cstheme="majorBidi"/>
                <w:i/>
                <w:szCs w:val="20"/>
                <w:lang w:val="en-US"/>
              </w:rPr>
            </m:ctrlPr>
          </m:dPr>
          <m:e>
            <m:r>
              <w:rPr>
                <w:rFonts w:ascii="Cambria Math" w:eastAsiaTheme="majorEastAsia" w:hAnsi="Cambria Math" w:cstheme="majorBidi"/>
                <w:szCs w:val="20"/>
                <w:lang w:val="en-US"/>
              </w:rPr>
              <m:t>30 , 32</m:t>
            </m:r>
          </m:e>
        </m:d>
      </m:oMath>
      <w:r w:rsidRPr="00362555">
        <w:rPr>
          <w:rFonts w:asciiTheme="majorBidi" w:eastAsiaTheme="majorEastAsia" w:hAnsiTheme="majorBidi" w:cstheme="majorBidi"/>
          <w:szCs w:val="20"/>
          <w:lang w:val="en-US"/>
        </w:rPr>
        <w:t xml:space="preserve"> and for the yaw </w:t>
      </w:r>
      <m:oMath>
        <m:sSub>
          <m:sSubPr>
            <m:ctrlPr>
              <w:rPr>
                <w:rFonts w:ascii="Cambria Math" w:eastAsiaTheme="majorEastAsia" w:hAnsi="Cambria Math" w:cstheme="majorBidi"/>
                <w:i/>
                <w:szCs w:val="20"/>
                <w:lang w:val="en-US"/>
              </w:rPr>
            </m:ctrlPr>
          </m:sSubPr>
          <m:e>
            <m:r>
              <w:rPr>
                <w:rFonts w:ascii="Cambria Math" w:eastAsiaTheme="majorEastAsia" w:hAnsi="Cambria Math" w:cstheme="majorBidi"/>
                <w:szCs w:val="20"/>
                <w:lang w:val="en-US"/>
              </w:rPr>
              <m:t>RMS</m:t>
            </m:r>
          </m:e>
          <m:sub>
            <m:r>
              <w:rPr>
                <w:rFonts w:ascii="Cambria Math" w:eastAsiaTheme="minorEastAsia" w:hAnsi="Cambria Math" w:cstheme="majorBidi"/>
                <w:szCs w:val="20"/>
                <w:lang w:val="en-US"/>
              </w:rPr>
              <m:t>ψ</m:t>
            </m:r>
          </m:sub>
        </m:sSub>
        <m:r>
          <w:rPr>
            <w:rFonts w:ascii="Cambria Math" w:eastAsiaTheme="majorEastAsia" w:hAnsi="Cambria Math" w:cstheme="majorBidi"/>
            <w:szCs w:val="20"/>
            <w:lang w:val="en-US"/>
          </w:rPr>
          <m:t>=0.8 deg</m:t>
        </m:r>
      </m:oMath>
      <w:r w:rsidRPr="00362555">
        <w:rPr>
          <w:rFonts w:asciiTheme="majorBidi" w:eastAsiaTheme="majorEastAsia" w:hAnsiTheme="majorBidi" w:cstheme="majorBidi"/>
          <w:szCs w:val="20"/>
          <w:lang w:val="en-US"/>
        </w:rPr>
        <w:t xml:space="preserve"> over an interval </w:t>
      </w:r>
      <m:oMath>
        <m:r>
          <w:rPr>
            <w:rFonts w:ascii="Cambria Math" w:eastAsiaTheme="majorEastAsia" w:hAnsi="Cambria Math" w:cstheme="majorBidi"/>
            <w:szCs w:val="20"/>
            <w:lang w:val="en-US"/>
          </w:rPr>
          <m:t>t∈</m:t>
        </m:r>
        <m:d>
          <m:dPr>
            <m:begChr m:val="["/>
            <m:endChr m:val="]"/>
            <m:ctrlPr>
              <w:rPr>
                <w:rFonts w:ascii="Cambria Math" w:eastAsiaTheme="majorEastAsia" w:hAnsi="Cambria Math" w:cstheme="majorBidi"/>
                <w:i/>
                <w:szCs w:val="20"/>
                <w:lang w:val="en-US"/>
              </w:rPr>
            </m:ctrlPr>
          </m:dPr>
          <m:e>
            <m:r>
              <w:rPr>
                <w:rFonts w:ascii="Cambria Math" w:eastAsiaTheme="majorEastAsia" w:hAnsi="Cambria Math" w:cstheme="majorBidi"/>
                <w:szCs w:val="20"/>
                <w:lang w:val="en-US"/>
              </w:rPr>
              <m:t>30 , 45</m:t>
            </m:r>
          </m:e>
        </m:d>
        <m:r>
          <w:rPr>
            <w:rFonts w:ascii="Cambria Math" w:eastAsiaTheme="majorEastAsia" w:hAnsi="Cambria Math" w:cstheme="majorBidi"/>
            <w:szCs w:val="20"/>
            <w:lang w:val="en-US"/>
          </w:rPr>
          <m:t xml:space="preserve"> sec.</m:t>
        </m:r>
      </m:oMath>
    </w:p>
    <w:p w14:paraId="69F8EFD8"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Figure 1</w:t>
      </w:r>
      <w:r>
        <w:rPr>
          <w:rFonts w:asciiTheme="majorBidi" w:eastAsiaTheme="majorEastAsia" w:hAnsiTheme="majorBidi" w:cstheme="majorBidi"/>
          <w:szCs w:val="20"/>
          <w:lang w:val="en-US"/>
        </w:rPr>
        <w:t>3</w:t>
      </w:r>
      <w:r w:rsidRPr="00362555">
        <w:rPr>
          <w:rFonts w:asciiTheme="majorBidi" w:eastAsiaTheme="majorEastAsia" w:hAnsiTheme="majorBidi" w:cstheme="majorBidi"/>
          <w:szCs w:val="20"/>
          <w:lang w:val="en-US"/>
        </w:rPr>
        <w:t xml:space="preserve"> shows the errors on the three attitude axes. In the nominal case the error is between </w:t>
      </w:r>
      <m:oMath>
        <m:r>
          <w:rPr>
            <w:rFonts w:ascii="Cambria Math" w:eastAsiaTheme="majorEastAsia" w:hAnsi="Cambria Math" w:cstheme="majorBidi"/>
            <w:szCs w:val="20"/>
            <w:lang w:val="en-US"/>
          </w:rPr>
          <m:t xml:space="preserve">+1 </m:t>
        </m:r>
      </m:oMath>
      <w:r w:rsidRPr="00362555">
        <w:rPr>
          <w:rFonts w:asciiTheme="majorBidi" w:eastAsiaTheme="majorEastAsia" w:hAnsiTheme="majorBidi" w:cstheme="majorBidi"/>
          <w:szCs w:val="20"/>
          <w:lang w:val="en-US"/>
        </w:rPr>
        <w:t xml:space="preserve"> et</w:t>
      </w:r>
      <m:oMath>
        <m:r>
          <w:rPr>
            <w:rFonts w:ascii="Cambria Math" w:eastAsiaTheme="majorEastAsia" w:hAnsi="Cambria Math" w:cstheme="majorBidi"/>
            <w:szCs w:val="20"/>
            <w:lang w:val="en-US"/>
          </w:rPr>
          <m:t>-0.5 deg</m:t>
        </m:r>
      </m:oMath>
      <w:r w:rsidRPr="00362555">
        <w:rPr>
          <w:rFonts w:asciiTheme="majorBidi" w:eastAsiaTheme="majorEastAsia" w:hAnsiTheme="majorBidi" w:cstheme="majorBidi"/>
          <w:szCs w:val="20"/>
          <w:lang w:val="en-US"/>
        </w:rPr>
        <w:t xml:space="preserve">, on the other hand, after the failure of the sensor the error is between </w:t>
      </w:r>
      <m:oMath>
        <m:r>
          <w:rPr>
            <w:rFonts w:ascii="Cambria Math" w:eastAsiaTheme="majorEastAsia" w:hAnsi="Cambria Math" w:cstheme="majorBidi"/>
            <w:szCs w:val="20"/>
            <w:lang w:val="en-US"/>
          </w:rPr>
          <m:t>+1.5</m:t>
        </m:r>
      </m:oMath>
      <w:r w:rsidRPr="00362555">
        <w:rPr>
          <w:rFonts w:asciiTheme="majorBidi" w:eastAsiaTheme="majorEastAsia" w:hAnsiTheme="majorBidi" w:cstheme="majorBidi"/>
          <w:szCs w:val="20"/>
          <w:lang w:val="en-US"/>
        </w:rPr>
        <w:t xml:space="preserve"> and</w:t>
      </w:r>
      <m:oMath>
        <m:r>
          <w:rPr>
            <w:rFonts w:ascii="Cambria Math" w:eastAsiaTheme="majorEastAsia" w:hAnsi="Cambria Math" w:cstheme="majorBidi"/>
            <w:szCs w:val="20"/>
            <w:lang w:val="en-US"/>
          </w:rPr>
          <m:t xml:space="preserve"> -0.5 deg</m:t>
        </m:r>
      </m:oMath>
      <w:r w:rsidRPr="00362555">
        <w:rPr>
          <w:rFonts w:asciiTheme="majorBidi" w:eastAsiaTheme="majorEastAsia" w:hAnsiTheme="majorBidi" w:cstheme="majorBidi"/>
          <w:szCs w:val="20"/>
          <w:lang w:val="en-US"/>
        </w:rPr>
        <w:t>. It is clear through this figure that the attitude estimate after the sensor failure has remained stable in comparison with the case where the CEKF1 filter is used.</w:t>
      </w:r>
    </w:p>
    <w:p w14:paraId="0E162250" w14:textId="77777777" w:rsidR="00840661" w:rsidRPr="00362555" w:rsidRDefault="00840661" w:rsidP="00840661">
      <w:pPr>
        <w:jc w:val="both"/>
        <w:rPr>
          <w:rFonts w:asciiTheme="majorBidi" w:eastAsiaTheme="majorEastAsia" w:hAnsiTheme="majorBidi" w:cstheme="majorBidi"/>
          <w:szCs w:val="20"/>
          <w:lang w:val="en-US"/>
        </w:rPr>
      </w:pPr>
    </w:p>
    <w:p w14:paraId="022F1FAC"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HAnsi" w:eastAsiaTheme="majorEastAsia" w:hAnsiTheme="majorHAnsi" w:cstheme="majorBidi"/>
          <w:noProof/>
          <w:sz w:val="32"/>
          <w:szCs w:val="32"/>
          <w:lang w:val="fr-FR" w:eastAsia="fr-FR"/>
        </w:rPr>
        <w:drawing>
          <wp:inline distT="0" distB="0" distL="0" distR="0" wp14:anchorId="515CF36E" wp14:editId="75F39C59">
            <wp:extent cx="3150000" cy="1440000"/>
            <wp:effectExtent l="0" t="0" r="0" b="8255"/>
            <wp:docPr id="31" name="Image 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 name="Phi-True-Estimed_decision.jpg"/>
                    <pic:cNvPicPr preferRelativeResize="0"/>
                  </pic:nvPicPr>
                  <pic:blipFill>
                    <a:blip r:embed="rId22" cstate="print">
                      <a:extLst>
                        <a:ext uri="{28A0092B-C50C-407E-A947-70E740481C1C}">
                          <a14:useLocalDpi xmlns:a14="http://schemas.microsoft.com/office/drawing/2010/main" val="0"/>
                        </a:ext>
                      </a:extLst>
                    </a:blip>
                    <a:stretch>
                      <a:fillRect/>
                    </a:stretch>
                  </pic:blipFill>
                  <pic:spPr>
                    <a:xfrm>
                      <a:off x="0" y="0"/>
                      <a:ext cx="3150000" cy="1440000"/>
                    </a:xfrm>
                    <a:prstGeom prst="rect">
                      <a:avLst/>
                    </a:prstGeom>
                  </pic:spPr>
                </pic:pic>
              </a:graphicData>
            </a:graphic>
          </wp:inline>
        </w:drawing>
      </w:r>
    </w:p>
    <w:p w14:paraId="64DEBD55" w14:textId="77777777" w:rsidR="00840661" w:rsidRPr="00362555" w:rsidRDefault="00840661" w:rsidP="00840661">
      <w:pPr>
        <w:jc w:val="center"/>
        <w:rPr>
          <w:rFonts w:asciiTheme="majorBidi" w:hAnsiTheme="majorBidi" w:cstheme="majorBidi"/>
          <w:sz w:val="18"/>
          <w:szCs w:val="18"/>
          <w:lang w:val="en-US"/>
        </w:rPr>
      </w:pPr>
      <w:r w:rsidRPr="00362555">
        <w:rPr>
          <w:rFonts w:asciiTheme="majorBidi" w:hAnsiTheme="majorBidi" w:cstheme="majorBidi"/>
          <w:sz w:val="18"/>
          <w:szCs w:val="18"/>
          <w:lang w:val="en-US"/>
        </w:rPr>
        <w:t xml:space="preserve">Fig. </w:t>
      </w:r>
      <w:r>
        <w:rPr>
          <w:rFonts w:asciiTheme="majorBidi" w:hAnsiTheme="majorBidi" w:cstheme="majorBidi"/>
          <w:sz w:val="18"/>
          <w:szCs w:val="18"/>
          <w:lang w:val="en-US"/>
        </w:rPr>
        <w:t>10</w:t>
      </w:r>
      <w:r w:rsidRPr="00362555">
        <w:rPr>
          <w:rFonts w:asciiTheme="majorBidi" w:hAnsiTheme="majorBidi" w:cstheme="majorBidi"/>
          <w:sz w:val="18"/>
          <w:szCs w:val="18"/>
          <w:lang w:val="en-US"/>
        </w:rPr>
        <w:t>. Roll response of the system using CEKF2 in the case of gyroscope failure</w:t>
      </w:r>
    </w:p>
    <w:p w14:paraId="50125A65"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HAnsi" w:eastAsiaTheme="majorEastAsia" w:hAnsiTheme="majorHAnsi" w:cstheme="majorBidi"/>
          <w:noProof/>
          <w:sz w:val="32"/>
          <w:szCs w:val="32"/>
          <w:lang w:val="fr-FR" w:eastAsia="fr-FR"/>
        </w:rPr>
        <w:drawing>
          <wp:inline distT="0" distB="0" distL="0" distR="0" wp14:anchorId="1DC1F6EC" wp14:editId="352A877D">
            <wp:extent cx="3150000" cy="1440000"/>
            <wp:effectExtent l="0" t="0" r="0" b="8255"/>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Theta-True-Estimed_decision.jpg"/>
                    <pic:cNvPicPr preferRelativeResize="0"/>
                  </pic:nvPicPr>
                  <pic:blipFill>
                    <a:blip r:embed="rId23" cstate="print">
                      <a:extLst>
                        <a:ext uri="{28A0092B-C50C-407E-A947-70E740481C1C}">
                          <a14:useLocalDpi xmlns:a14="http://schemas.microsoft.com/office/drawing/2010/main" val="0"/>
                        </a:ext>
                      </a:extLst>
                    </a:blip>
                    <a:stretch>
                      <a:fillRect/>
                    </a:stretch>
                  </pic:blipFill>
                  <pic:spPr>
                    <a:xfrm>
                      <a:off x="0" y="0"/>
                      <a:ext cx="3150000" cy="1440000"/>
                    </a:xfrm>
                    <a:prstGeom prst="rect">
                      <a:avLst/>
                    </a:prstGeom>
                  </pic:spPr>
                </pic:pic>
              </a:graphicData>
            </a:graphic>
          </wp:inline>
        </w:drawing>
      </w:r>
    </w:p>
    <w:p w14:paraId="6B22B07A" w14:textId="77777777" w:rsidR="00840661" w:rsidRPr="00362555" w:rsidRDefault="00840661" w:rsidP="00840661">
      <w:pPr>
        <w:jc w:val="center"/>
        <w:rPr>
          <w:rFonts w:asciiTheme="majorBidi" w:hAnsiTheme="majorBidi" w:cstheme="majorBidi"/>
          <w:sz w:val="18"/>
          <w:szCs w:val="18"/>
          <w:lang w:val="en-US"/>
        </w:rPr>
      </w:pPr>
      <w:r w:rsidRPr="00362555">
        <w:rPr>
          <w:rFonts w:asciiTheme="majorBidi" w:hAnsiTheme="majorBidi" w:cstheme="majorBidi"/>
          <w:sz w:val="18"/>
          <w:szCs w:val="18"/>
          <w:lang w:val="en-US"/>
        </w:rPr>
        <w:t>Fig. 1</w:t>
      </w:r>
      <w:r>
        <w:rPr>
          <w:rFonts w:asciiTheme="majorBidi" w:hAnsiTheme="majorBidi" w:cstheme="majorBidi"/>
          <w:sz w:val="18"/>
          <w:szCs w:val="18"/>
          <w:lang w:val="en-US"/>
        </w:rPr>
        <w:t>1</w:t>
      </w:r>
      <w:r w:rsidRPr="00362555">
        <w:rPr>
          <w:rFonts w:asciiTheme="majorBidi" w:hAnsiTheme="majorBidi" w:cstheme="majorBidi"/>
          <w:sz w:val="18"/>
          <w:szCs w:val="18"/>
          <w:lang w:val="en-US"/>
        </w:rPr>
        <w:t>. Pitch response of the system using CEKF2 in the case of gyroscope failure</w:t>
      </w:r>
    </w:p>
    <w:p w14:paraId="2CD925B8" w14:textId="77777777" w:rsidR="00840661" w:rsidRPr="00362555" w:rsidRDefault="00840661" w:rsidP="00840661">
      <w:pPr>
        <w:jc w:val="both"/>
        <w:rPr>
          <w:rFonts w:asciiTheme="majorBidi" w:eastAsiaTheme="majorEastAsia" w:hAnsiTheme="majorBidi" w:cstheme="majorBidi"/>
          <w:szCs w:val="20"/>
          <w:lang w:val="en-US"/>
        </w:rPr>
      </w:pPr>
    </w:p>
    <w:p w14:paraId="2188BED1" w14:textId="77777777" w:rsidR="00840661" w:rsidRPr="00362555" w:rsidRDefault="00840661" w:rsidP="00840661">
      <w:pPr>
        <w:jc w:val="both"/>
        <w:rPr>
          <w:rFonts w:asciiTheme="majorBidi" w:eastAsiaTheme="majorEastAsia" w:hAnsiTheme="majorBidi" w:cstheme="majorBidi"/>
          <w:szCs w:val="20"/>
          <w:lang w:val="en-US"/>
        </w:rPr>
      </w:pPr>
    </w:p>
    <w:p w14:paraId="160D0988"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HAnsi" w:eastAsiaTheme="majorEastAsia" w:hAnsiTheme="majorHAnsi" w:cstheme="majorBidi"/>
          <w:noProof/>
          <w:sz w:val="32"/>
          <w:szCs w:val="32"/>
          <w:lang w:val="fr-FR" w:eastAsia="fr-FR"/>
        </w:rPr>
        <w:drawing>
          <wp:inline distT="0" distB="0" distL="0" distR="0" wp14:anchorId="3B9C9263" wp14:editId="00A8C0DA">
            <wp:extent cx="3150000" cy="1440000"/>
            <wp:effectExtent l="0" t="0" r="0" b="8255"/>
            <wp:docPr id="33" name="Image 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 name="Psi-True-Estimed_decision.jpg"/>
                    <pic:cNvPicPr preferRelativeResize="0"/>
                  </pic:nvPicPr>
                  <pic:blipFill>
                    <a:blip r:embed="rId24" cstate="print">
                      <a:extLst>
                        <a:ext uri="{28A0092B-C50C-407E-A947-70E740481C1C}">
                          <a14:useLocalDpi xmlns:a14="http://schemas.microsoft.com/office/drawing/2010/main" val="0"/>
                        </a:ext>
                      </a:extLst>
                    </a:blip>
                    <a:stretch>
                      <a:fillRect/>
                    </a:stretch>
                  </pic:blipFill>
                  <pic:spPr>
                    <a:xfrm>
                      <a:off x="0" y="0"/>
                      <a:ext cx="3150000" cy="1440000"/>
                    </a:xfrm>
                    <a:prstGeom prst="rect">
                      <a:avLst/>
                    </a:prstGeom>
                  </pic:spPr>
                </pic:pic>
              </a:graphicData>
            </a:graphic>
          </wp:inline>
        </w:drawing>
      </w:r>
    </w:p>
    <w:p w14:paraId="0D336354" w14:textId="77777777" w:rsidR="00840661" w:rsidRPr="00362555" w:rsidRDefault="00840661" w:rsidP="00840661">
      <w:pPr>
        <w:jc w:val="center"/>
        <w:rPr>
          <w:rFonts w:asciiTheme="majorBidi" w:hAnsiTheme="majorBidi" w:cstheme="majorBidi"/>
          <w:sz w:val="18"/>
          <w:szCs w:val="18"/>
          <w:lang w:val="en-US"/>
        </w:rPr>
      </w:pPr>
      <w:r w:rsidRPr="00362555">
        <w:rPr>
          <w:rFonts w:asciiTheme="majorBidi" w:hAnsiTheme="majorBidi" w:cstheme="majorBidi"/>
          <w:sz w:val="18"/>
          <w:szCs w:val="18"/>
          <w:lang w:val="en-US"/>
        </w:rPr>
        <w:t>Fig. 1</w:t>
      </w:r>
      <w:r>
        <w:rPr>
          <w:rFonts w:asciiTheme="majorBidi" w:hAnsiTheme="majorBidi" w:cstheme="majorBidi"/>
          <w:sz w:val="18"/>
          <w:szCs w:val="18"/>
          <w:lang w:val="en-US"/>
        </w:rPr>
        <w:t>2</w:t>
      </w:r>
      <w:r w:rsidRPr="00362555">
        <w:rPr>
          <w:rFonts w:asciiTheme="majorBidi" w:hAnsiTheme="majorBidi" w:cstheme="majorBidi"/>
          <w:sz w:val="18"/>
          <w:szCs w:val="18"/>
          <w:lang w:val="en-US"/>
        </w:rPr>
        <w:t>. Yaw response of the system using CEKF2 in the case of gyroscope failure</w:t>
      </w:r>
    </w:p>
    <w:p w14:paraId="0776347B" w14:textId="77777777" w:rsidR="00840661" w:rsidRPr="00362555" w:rsidRDefault="00840661" w:rsidP="00840661">
      <w:pPr>
        <w:jc w:val="both"/>
        <w:rPr>
          <w:rFonts w:asciiTheme="majorBidi" w:eastAsiaTheme="majorEastAsia" w:hAnsiTheme="majorBidi" w:cstheme="majorBidi"/>
          <w:szCs w:val="20"/>
          <w:lang w:val="en-US"/>
        </w:rPr>
      </w:pPr>
    </w:p>
    <w:p w14:paraId="5CC8178B"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HAnsi" w:eastAsiaTheme="majorEastAsia" w:hAnsiTheme="majorHAnsi" w:cstheme="majorBidi"/>
          <w:noProof/>
          <w:sz w:val="32"/>
          <w:szCs w:val="32"/>
          <w:lang w:val="fr-FR" w:eastAsia="fr-FR"/>
        </w:rPr>
        <w:lastRenderedPageBreak/>
        <w:drawing>
          <wp:inline distT="0" distB="0" distL="0" distR="0" wp14:anchorId="64FB1959" wp14:editId="10086758">
            <wp:extent cx="3150000" cy="1440000"/>
            <wp:effectExtent l="0" t="0" r="0" b="8255"/>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Attitude_Error_decision.jpg"/>
                    <pic:cNvPicPr preferRelativeResize="0"/>
                  </pic:nvPicPr>
                  <pic:blipFill>
                    <a:blip r:embed="rId25" cstate="print">
                      <a:extLst>
                        <a:ext uri="{28A0092B-C50C-407E-A947-70E740481C1C}">
                          <a14:useLocalDpi xmlns:a14="http://schemas.microsoft.com/office/drawing/2010/main" val="0"/>
                        </a:ext>
                      </a:extLst>
                    </a:blip>
                    <a:stretch>
                      <a:fillRect/>
                    </a:stretch>
                  </pic:blipFill>
                  <pic:spPr>
                    <a:xfrm>
                      <a:off x="0" y="0"/>
                      <a:ext cx="3150000" cy="1440000"/>
                    </a:xfrm>
                    <a:prstGeom prst="rect">
                      <a:avLst/>
                    </a:prstGeom>
                  </pic:spPr>
                </pic:pic>
              </a:graphicData>
            </a:graphic>
          </wp:inline>
        </w:drawing>
      </w:r>
    </w:p>
    <w:p w14:paraId="033C0691" w14:textId="77777777" w:rsidR="00840661" w:rsidRDefault="00840661" w:rsidP="00840661">
      <w:pPr>
        <w:jc w:val="center"/>
        <w:rPr>
          <w:rFonts w:asciiTheme="majorBidi" w:hAnsiTheme="majorBidi" w:cstheme="majorBidi"/>
          <w:sz w:val="18"/>
          <w:szCs w:val="18"/>
          <w:lang w:val="en-US"/>
        </w:rPr>
      </w:pPr>
      <w:r w:rsidRPr="00362555">
        <w:rPr>
          <w:rFonts w:asciiTheme="majorBidi" w:hAnsiTheme="majorBidi" w:cstheme="majorBidi"/>
          <w:sz w:val="18"/>
          <w:szCs w:val="18"/>
          <w:lang w:val="en-US"/>
        </w:rPr>
        <w:t>Fig. 1</w:t>
      </w:r>
      <w:r>
        <w:rPr>
          <w:rFonts w:asciiTheme="majorBidi" w:hAnsiTheme="majorBidi" w:cstheme="majorBidi"/>
          <w:sz w:val="18"/>
          <w:szCs w:val="18"/>
          <w:lang w:val="en-US"/>
        </w:rPr>
        <w:t>3</w:t>
      </w:r>
      <w:r w:rsidRPr="00362555">
        <w:rPr>
          <w:rFonts w:asciiTheme="majorBidi" w:hAnsiTheme="majorBidi" w:cstheme="majorBidi"/>
          <w:sz w:val="18"/>
          <w:szCs w:val="18"/>
          <w:lang w:val="en-US"/>
        </w:rPr>
        <w:t>. Quadrotor attitude error estimation using CEKF2</w:t>
      </w:r>
    </w:p>
    <w:p w14:paraId="30D49EB3" w14:textId="77777777" w:rsidR="00840661" w:rsidRPr="00362555" w:rsidRDefault="00840661" w:rsidP="00840661">
      <w:pPr>
        <w:jc w:val="center"/>
        <w:rPr>
          <w:rFonts w:asciiTheme="majorBidi" w:hAnsiTheme="majorBidi" w:cstheme="majorBidi"/>
          <w:sz w:val="18"/>
          <w:szCs w:val="18"/>
          <w:lang w:val="en-US"/>
        </w:rPr>
      </w:pPr>
    </w:p>
    <w:p w14:paraId="67D91171" w14:textId="77777777" w:rsidR="00840661" w:rsidRDefault="00840661" w:rsidP="00840661">
      <w:pPr>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Figures 1</w:t>
      </w:r>
      <w:r>
        <w:rPr>
          <w:rFonts w:asciiTheme="majorBidi" w:eastAsiaTheme="majorEastAsia" w:hAnsiTheme="majorBidi" w:cstheme="majorBidi"/>
          <w:szCs w:val="20"/>
          <w:lang w:val="en-US"/>
        </w:rPr>
        <w:t>4</w:t>
      </w:r>
      <w:r w:rsidRPr="00362555">
        <w:rPr>
          <w:rFonts w:asciiTheme="majorBidi" w:eastAsiaTheme="majorEastAsia" w:hAnsiTheme="majorBidi" w:cstheme="majorBidi"/>
          <w:szCs w:val="20"/>
          <w:lang w:val="en-US"/>
        </w:rPr>
        <w:t>-a, 1</w:t>
      </w:r>
      <w:r>
        <w:rPr>
          <w:rFonts w:asciiTheme="majorBidi" w:eastAsiaTheme="majorEastAsia" w:hAnsiTheme="majorBidi" w:cstheme="majorBidi"/>
          <w:szCs w:val="20"/>
          <w:lang w:val="en-US"/>
        </w:rPr>
        <w:t>4</w:t>
      </w:r>
      <w:r w:rsidRPr="00362555">
        <w:rPr>
          <w:rFonts w:asciiTheme="majorBidi" w:eastAsiaTheme="majorEastAsia" w:hAnsiTheme="majorBidi" w:cstheme="majorBidi"/>
          <w:szCs w:val="20"/>
          <w:lang w:val="en-US"/>
        </w:rPr>
        <w:t>-b and 1</w:t>
      </w:r>
      <w:r>
        <w:rPr>
          <w:rFonts w:asciiTheme="majorBidi" w:eastAsiaTheme="majorEastAsia" w:hAnsiTheme="majorBidi" w:cstheme="majorBidi"/>
          <w:szCs w:val="20"/>
          <w:lang w:val="en-US"/>
        </w:rPr>
        <w:t>4</w:t>
      </w:r>
      <w:r w:rsidRPr="00362555">
        <w:rPr>
          <w:rFonts w:asciiTheme="majorBidi" w:eastAsiaTheme="majorEastAsia" w:hAnsiTheme="majorBidi" w:cstheme="majorBidi"/>
          <w:szCs w:val="20"/>
          <w:lang w:val="en-US"/>
        </w:rPr>
        <w:t>-c illustrate how the different angular velocities estimated by the CEKF2 filter progress and show that the stability</w:t>
      </w:r>
      <w:r>
        <w:rPr>
          <w:rFonts w:asciiTheme="majorBidi" w:eastAsiaTheme="majorEastAsia" w:hAnsiTheme="majorBidi" w:cstheme="majorBidi"/>
          <w:szCs w:val="20"/>
          <w:lang w:val="en-US"/>
        </w:rPr>
        <w:t xml:space="preserve"> has not been greatly affected.</w:t>
      </w:r>
    </w:p>
    <w:p w14:paraId="0D7F19C9" w14:textId="77777777" w:rsidR="00840661" w:rsidRDefault="00840661" w:rsidP="00840661">
      <w:pPr>
        <w:jc w:val="both"/>
        <w:rPr>
          <w:rFonts w:asciiTheme="majorBidi" w:eastAsiaTheme="majorEastAsia" w:hAnsiTheme="majorBidi" w:cstheme="majorBidi"/>
          <w:szCs w:val="20"/>
          <w:lang w:val="en-US"/>
        </w:rPr>
      </w:pPr>
    </w:p>
    <w:p w14:paraId="600CDF8D" w14:textId="77777777" w:rsidR="00840661" w:rsidRPr="00362555" w:rsidRDefault="00840661" w:rsidP="00840661">
      <w:pPr>
        <w:jc w:val="both"/>
        <w:rPr>
          <w:rFonts w:asciiTheme="majorBidi" w:eastAsiaTheme="majorEastAsia" w:hAnsiTheme="majorBidi" w:cstheme="majorBidi"/>
          <w:szCs w:val="20"/>
          <w:lang w:val="en-US"/>
        </w:rPr>
      </w:pPr>
      <w:r>
        <w:rPr>
          <w:rFonts w:asciiTheme="majorBidi" w:eastAsiaTheme="majorEastAsia" w:hAnsiTheme="majorBidi" w:cstheme="majorBidi"/>
          <w:szCs w:val="20"/>
          <w:lang w:val="en-US"/>
        </w:rPr>
        <w:t xml:space="preserve"> </w:t>
      </w:r>
      <w:r w:rsidRPr="00362555">
        <w:rPr>
          <w:rFonts w:asciiTheme="majorBidi" w:eastAsiaTheme="majorEastAsia" w:hAnsiTheme="majorBidi" w:cstheme="majorBidi"/>
          <w:szCs w:val="20"/>
          <w:lang w:val="en-US"/>
        </w:rPr>
        <w:t>Figure 1</w:t>
      </w:r>
      <w:r>
        <w:rPr>
          <w:rFonts w:asciiTheme="majorBidi" w:eastAsiaTheme="majorEastAsia" w:hAnsiTheme="majorBidi" w:cstheme="majorBidi"/>
          <w:szCs w:val="20"/>
          <w:lang w:val="en-US"/>
        </w:rPr>
        <w:t>5</w:t>
      </w:r>
      <w:r w:rsidRPr="00362555">
        <w:rPr>
          <w:rFonts w:asciiTheme="majorBidi" w:eastAsiaTheme="majorEastAsia" w:hAnsiTheme="majorBidi" w:cstheme="majorBidi"/>
          <w:szCs w:val="20"/>
          <w:lang w:val="en-US"/>
        </w:rPr>
        <w:t xml:space="preserve"> shows that the proposed fault tolerance mechanism is done quickly without trajectory deviation, the figure displays the latter from the moment of detection of the failure by the </w:t>
      </w:r>
      <m:oMath>
        <m:sSup>
          <m:sSupPr>
            <m:ctrlPr>
              <w:rPr>
                <w:rFonts w:ascii="Cambria Math" w:eastAsiaTheme="majorEastAsia" w:hAnsi="Cambria Math" w:cstheme="majorBidi"/>
                <w:i/>
                <w:szCs w:val="20"/>
                <w:lang w:val="en-US"/>
              </w:rPr>
            </m:ctrlPr>
          </m:sSupPr>
          <m:e>
            <m:r>
              <w:rPr>
                <w:rFonts w:ascii="Cambria Math" w:eastAsiaTheme="majorEastAsia" w:hAnsi="Cambria Math" w:cstheme="majorBidi"/>
                <w:szCs w:val="20"/>
                <w:lang w:val="en-US"/>
              </w:rPr>
              <m:t>L</m:t>
            </m:r>
          </m:e>
          <m:sup>
            <m:r>
              <w:rPr>
                <w:rFonts w:ascii="Cambria Math" w:eastAsiaTheme="majorEastAsia" w:hAnsi="Cambria Math" w:cstheme="majorBidi"/>
                <w:szCs w:val="20"/>
                <w:lang w:val="en-US"/>
              </w:rPr>
              <m:t>G</m:t>
            </m:r>
          </m:sup>
        </m:sSup>
      </m:oMath>
      <w:r w:rsidRPr="00362555">
        <w:rPr>
          <w:rFonts w:asciiTheme="majorBidi" w:eastAsiaTheme="majorEastAsia" w:hAnsiTheme="majorBidi" w:cstheme="majorBidi"/>
          <w:szCs w:val="20"/>
          <w:lang w:val="en-US"/>
        </w:rPr>
        <w:t xml:space="preserve"> function, which</w:t>
      </w:r>
      <w:r>
        <w:rPr>
          <w:rFonts w:asciiTheme="majorBidi" w:eastAsiaTheme="majorEastAsia" w:hAnsiTheme="majorBidi" w:cstheme="majorBidi"/>
          <w:szCs w:val="20"/>
          <w:lang w:val="en-US"/>
        </w:rPr>
        <w:t xml:space="preserve"> starts at the position </w:t>
      </w:r>
      <m:oMath>
        <m:r>
          <w:rPr>
            <w:rFonts w:ascii="Cambria Math" w:eastAsiaTheme="majorEastAsia" w:hAnsi="Cambria Math" w:cstheme="majorBidi"/>
            <w:szCs w:val="20"/>
            <w:lang w:val="en-US"/>
          </w:rPr>
          <m:t>(</m:t>
        </m:r>
        <m:sSub>
          <m:sSubPr>
            <m:ctrlPr>
              <w:rPr>
                <w:rFonts w:ascii="Cambria Math" w:eastAsiaTheme="majorEastAsia" w:hAnsi="Cambria Math" w:cstheme="majorBidi"/>
                <w:i/>
                <w:szCs w:val="20"/>
                <w:lang w:val="en-US"/>
              </w:rPr>
            </m:ctrlPr>
          </m:sSubPr>
          <m:e>
            <m:acc>
              <m:accPr>
                <m:ctrlPr>
                  <w:rPr>
                    <w:rFonts w:ascii="Cambria Math" w:eastAsiaTheme="majorEastAsia" w:hAnsi="Cambria Math" w:cstheme="majorBidi"/>
                    <w:i/>
                    <w:szCs w:val="20"/>
                    <w:lang w:val="en-US"/>
                  </w:rPr>
                </m:ctrlPr>
              </m:accPr>
              <m:e>
                <m:r>
                  <w:rPr>
                    <w:rFonts w:ascii="Cambria Math" w:eastAsiaTheme="majorEastAsia" w:hAnsi="Cambria Math" w:cstheme="majorBidi"/>
                    <w:szCs w:val="20"/>
                    <w:lang w:val="en-US"/>
                  </w:rPr>
                  <m:t>X</m:t>
                </m:r>
              </m:e>
            </m:acc>
          </m:e>
          <m:sub>
            <m:r>
              <w:rPr>
                <w:rFonts w:ascii="Cambria Math" w:eastAsiaTheme="majorEastAsia" w:hAnsi="Cambria Math" w:cstheme="majorBidi"/>
                <w:szCs w:val="20"/>
                <w:lang w:val="en-US"/>
              </w:rPr>
              <m:t>L</m:t>
            </m:r>
          </m:sub>
        </m:sSub>
        <m:r>
          <w:rPr>
            <w:rFonts w:ascii="Cambria Math" w:eastAsiaTheme="majorEastAsia" w:hAnsi="Cambria Math" w:cstheme="majorBidi"/>
            <w:szCs w:val="20"/>
            <w:lang w:val="en-US"/>
          </w:rPr>
          <m:t>,</m:t>
        </m:r>
        <m:sSub>
          <m:sSubPr>
            <m:ctrlPr>
              <w:rPr>
                <w:rFonts w:ascii="Cambria Math" w:eastAsiaTheme="majorEastAsia" w:hAnsi="Cambria Math" w:cstheme="majorBidi"/>
                <w:i/>
                <w:szCs w:val="20"/>
                <w:lang w:val="en-US"/>
              </w:rPr>
            </m:ctrlPr>
          </m:sSubPr>
          <m:e>
            <m:acc>
              <m:accPr>
                <m:ctrlPr>
                  <w:rPr>
                    <w:rFonts w:ascii="Cambria Math" w:eastAsiaTheme="majorEastAsia" w:hAnsi="Cambria Math" w:cstheme="majorBidi"/>
                    <w:i/>
                    <w:szCs w:val="20"/>
                    <w:lang w:val="en-US"/>
                  </w:rPr>
                </m:ctrlPr>
              </m:accPr>
              <m:e>
                <m:r>
                  <w:rPr>
                    <w:rFonts w:ascii="Cambria Math" w:eastAsiaTheme="majorEastAsia" w:hAnsi="Cambria Math" w:cstheme="majorBidi"/>
                    <w:szCs w:val="20"/>
                    <w:lang w:val="en-US"/>
                  </w:rPr>
                  <m:t>Y</m:t>
                </m:r>
              </m:e>
            </m:acc>
          </m:e>
          <m:sub>
            <m:r>
              <w:rPr>
                <w:rFonts w:ascii="Cambria Math" w:eastAsiaTheme="majorEastAsia" w:hAnsi="Cambria Math" w:cstheme="majorBidi"/>
                <w:szCs w:val="20"/>
                <w:lang w:val="en-US"/>
              </w:rPr>
              <m:t>L</m:t>
            </m:r>
          </m:sub>
        </m:sSub>
        <m:r>
          <w:rPr>
            <w:rFonts w:ascii="Cambria Math" w:eastAsiaTheme="majorEastAsia" w:hAnsi="Cambria Math" w:cstheme="majorBidi"/>
            <w:szCs w:val="20"/>
            <w:lang w:val="en-US"/>
          </w:rPr>
          <m:t>,</m:t>
        </m:r>
        <m:sSub>
          <m:sSubPr>
            <m:ctrlPr>
              <w:rPr>
                <w:rFonts w:ascii="Cambria Math" w:eastAsiaTheme="majorEastAsia" w:hAnsi="Cambria Math" w:cstheme="majorBidi"/>
                <w:i/>
                <w:szCs w:val="20"/>
                <w:lang w:val="en-US"/>
              </w:rPr>
            </m:ctrlPr>
          </m:sSubPr>
          <m:e>
            <m:acc>
              <m:accPr>
                <m:ctrlPr>
                  <w:rPr>
                    <w:rFonts w:ascii="Cambria Math" w:eastAsiaTheme="majorEastAsia" w:hAnsi="Cambria Math" w:cstheme="majorBidi"/>
                    <w:i/>
                    <w:szCs w:val="20"/>
                    <w:lang w:val="en-US"/>
                  </w:rPr>
                </m:ctrlPr>
              </m:accPr>
              <m:e>
                <m:r>
                  <w:rPr>
                    <w:rFonts w:ascii="Cambria Math" w:eastAsiaTheme="majorEastAsia" w:hAnsi="Cambria Math" w:cstheme="majorBidi"/>
                    <w:szCs w:val="20"/>
                    <w:lang w:val="en-US"/>
                  </w:rPr>
                  <m:t>Z</m:t>
                </m:r>
              </m:e>
            </m:acc>
          </m:e>
          <m:sub>
            <m:r>
              <w:rPr>
                <w:rFonts w:ascii="Cambria Math" w:eastAsiaTheme="majorEastAsia" w:hAnsi="Cambria Math" w:cstheme="majorBidi"/>
                <w:szCs w:val="20"/>
                <w:lang w:val="en-US"/>
              </w:rPr>
              <m:t>L</m:t>
            </m:r>
          </m:sub>
        </m:sSub>
        <m:r>
          <w:rPr>
            <w:rFonts w:ascii="Cambria Math" w:eastAsiaTheme="majorEastAsia" w:hAnsi="Cambria Math" w:cstheme="majorBidi"/>
            <w:szCs w:val="20"/>
            <w:lang w:val="en-US"/>
          </w:rPr>
          <m:t xml:space="preserve">)= </m:t>
        </m:r>
        <m:sSup>
          <m:sSupPr>
            <m:ctrlPr>
              <w:rPr>
                <w:rFonts w:ascii="Cambria Math" w:eastAsiaTheme="majorEastAsia" w:hAnsi="Cambria Math" w:cstheme="majorBidi"/>
                <w:i/>
                <w:szCs w:val="20"/>
                <w:lang w:val="en-US"/>
              </w:rPr>
            </m:ctrlPr>
          </m:sSupPr>
          <m:e>
            <m:d>
              <m:dPr>
                <m:ctrlPr>
                  <w:rPr>
                    <w:rFonts w:ascii="Cambria Math" w:eastAsiaTheme="majorEastAsia" w:hAnsi="Cambria Math" w:cstheme="majorBidi"/>
                    <w:i/>
                    <w:szCs w:val="20"/>
                    <w:lang w:val="en-US"/>
                  </w:rPr>
                </m:ctrlPr>
              </m:dPr>
              <m:e>
                <m:r>
                  <w:rPr>
                    <w:rFonts w:ascii="Cambria Math" w:eastAsiaTheme="majorEastAsia" w:hAnsi="Cambria Math" w:cstheme="majorBidi"/>
                    <w:szCs w:val="20"/>
                    <w:lang w:val="en-US"/>
                  </w:rPr>
                  <m:t>-1.68, 1.08, 30.43</m:t>
                </m:r>
              </m:e>
            </m:d>
          </m:e>
          <m:sup>
            <m:r>
              <w:rPr>
                <w:rFonts w:ascii="Cambria Math" w:eastAsiaTheme="majorEastAsia" w:hAnsi="Cambria Math" w:cstheme="majorBidi"/>
                <w:szCs w:val="20"/>
                <w:lang w:val="en-US"/>
              </w:rPr>
              <m:t>T</m:t>
            </m:r>
          </m:sup>
        </m:sSup>
        <m:r>
          <w:rPr>
            <w:rFonts w:ascii="Cambria Math" w:eastAsiaTheme="majorEastAsia" w:hAnsi="Cambria Math" w:cstheme="majorBidi"/>
            <w:szCs w:val="20"/>
            <w:lang w:val="en-US"/>
          </w:rPr>
          <m:t> (m</m:t>
        </m:r>
      </m:oMath>
      <w:r>
        <w:rPr>
          <w:rFonts w:asciiTheme="majorBidi" w:eastAsiaTheme="majorEastAsia" w:hAnsiTheme="majorBidi" w:cstheme="majorBidi"/>
          <w:szCs w:val="20"/>
          <w:lang w:val="en-US"/>
        </w:rPr>
        <w:t xml:space="preserve">) </w:t>
      </w:r>
      <w:r w:rsidRPr="00362555">
        <w:rPr>
          <w:rFonts w:asciiTheme="majorBidi" w:eastAsiaTheme="majorEastAsia" w:hAnsiTheme="majorBidi" w:cstheme="majorBidi"/>
          <w:szCs w:val="20"/>
          <w:lang w:val="en-US"/>
        </w:rPr>
        <w:t>and ends at the final position o</w:t>
      </w:r>
      <w:r>
        <w:rPr>
          <w:rFonts w:asciiTheme="majorBidi" w:eastAsiaTheme="majorEastAsia" w:hAnsiTheme="majorBidi" w:cstheme="majorBidi"/>
          <w:szCs w:val="20"/>
          <w:lang w:val="en-US"/>
        </w:rPr>
        <w:t xml:space="preserve">f the filter </w:t>
      </w:r>
      <m:oMath>
        <m:r>
          <w:rPr>
            <w:rFonts w:ascii="Cambria Math" w:eastAsiaTheme="majorEastAsia" w:hAnsi="Cambria Math" w:cstheme="majorBidi"/>
            <w:szCs w:val="20"/>
            <w:lang w:val="en-US"/>
          </w:rPr>
          <m:t>(</m:t>
        </m:r>
        <m:sSub>
          <m:sSubPr>
            <m:ctrlPr>
              <w:rPr>
                <w:rFonts w:ascii="Cambria Math" w:eastAsiaTheme="majorEastAsia" w:hAnsi="Cambria Math" w:cstheme="majorBidi"/>
                <w:i/>
                <w:szCs w:val="20"/>
                <w:lang w:val="en-US"/>
              </w:rPr>
            </m:ctrlPr>
          </m:sSubPr>
          <m:e>
            <m:acc>
              <m:accPr>
                <m:ctrlPr>
                  <w:rPr>
                    <w:rFonts w:ascii="Cambria Math" w:eastAsiaTheme="majorEastAsia" w:hAnsi="Cambria Math" w:cstheme="majorBidi"/>
                    <w:i/>
                    <w:szCs w:val="20"/>
                    <w:lang w:val="en-US"/>
                  </w:rPr>
                </m:ctrlPr>
              </m:accPr>
              <m:e>
                <m:r>
                  <w:rPr>
                    <w:rFonts w:ascii="Cambria Math" w:eastAsiaTheme="majorEastAsia" w:hAnsi="Cambria Math" w:cstheme="majorBidi"/>
                    <w:szCs w:val="20"/>
                    <w:lang w:val="en-US"/>
                  </w:rPr>
                  <m:t>X</m:t>
                </m:r>
              </m:e>
            </m:acc>
          </m:e>
          <m:sub>
            <m:r>
              <w:rPr>
                <w:rFonts w:ascii="Cambria Math" w:eastAsiaTheme="majorEastAsia" w:hAnsi="Cambria Math" w:cstheme="majorBidi"/>
                <w:szCs w:val="20"/>
                <w:lang w:val="en-US"/>
              </w:rPr>
              <m:t>f</m:t>
            </m:r>
          </m:sub>
        </m:sSub>
        <m:r>
          <w:rPr>
            <w:rFonts w:ascii="Cambria Math" w:eastAsiaTheme="majorEastAsia" w:hAnsi="Cambria Math" w:cstheme="majorBidi"/>
            <w:szCs w:val="20"/>
            <w:lang w:val="en-US"/>
          </w:rPr>
          <m:t>,</m:t>
        </m:r>
        <m:sSub>
          <m:sSubPr>
            <m:ctrlPr>
              <w:rPr>
                <w:rFonts w:ascii="Cambria Math" w:eastAsiaTheme="majorEastAsia" w:hAnsi="Cambria Math" w:cstheme="majorBidi"/>
                <w:i/>
                <w:szCs w:val="20"/>
                <w:lang w:val="en-US"/>
              </w:rPr>
            </m:ctrlPr>
          </m:sSubPr>
          <m:e>
            <m:acc>
              <m:accPr>
                <m:ctrlPr>
                  <w:rPr>
                    <w:rFonts w:ascii="Cambria Math" w:eastAsiaTheme="majorEastAsia" w:hAnsi="Cambria Math" w:cstheme="majorBidi"/>
                    <w:i/>
                    <w:szCs w:val="20"/>
                    <w:lang w:val="en-US"/>
                  </w:rPr>
                </m:ctrlPr>
              </m:accPr>
              <m:e>
                <m:r>
                  <w:rPr>
                    <w:rFonts w:ascii="Cambria Math" w:eastAsiaTheme="majorEastAsia" w:hAnsi="Cambria Math" w:cstheme="majorBidi"/>
                    <w:szCs w:val="20"/>
                    <w:lang w:val="en-US"/>
                  </w:rPr>
                  <m:t>Y</m:t>
                </m:r>
              </m:e>
            </m:acc>
          </m:e>
          <m:sub>
            <m:r>
              <w:rPr>
                <w:rFonts w:ascii="Cambria Math" w:eastAsiaTheme="majorEastAsia" w:hAnsi="Cambria Math" w:cstheme="majorBidi"/>
                <w:szCs w:val="20"/>
                <w:lang w:val="en-US"/>
              </w:rPr>
              <m:t>f</m:t>
            </m:r>
          </m:sub>
        </m:sSub>
        <m:r>
          <w:rPr>
            <w:rFonts w:ascii="Cambria Math" w:eastAsiaTheme="majorEastAsia" w:hAnsi="Cambria Math" w:cstheme="majorBidi"/>
            <w:szCs w:val="20"/>
            <w:lang w:val="en-US"/>
          </w:rPr>
          <m:t>,</m:t>
        </m:r>
        <m:sSub>
          <m:sSubPr>
            <m:ctrlPr>
              <w:rPr>
                <w:rFonts w:ascii="Cambria Math" w:eastAsiaTheme="majorEastAsia" w:hAnsi="Cambria Math" w:cstheme="majorBidi"/>
                <w:i/>
                <w:szCs w:val="20"/>
                <w:lang w:val="en-US"/>
              </w:rPr>
            </m:ctrlPr>
          </m:sSubPr>
          <m:e>
            <m:acc>
              <m:accPr>
                <m:ctrlPr>
                  <w:rPr>
                    <w:rFonts w:ascii="Cambria Math" w:eastAsiaTheme="majorEastAsia" w:hAnsi="Cambria Math" w:cstheme="majorBidi"/>
                    <w:i/>
                    <w:szCs w:val="20"/>
                    <w:lang w:val="en-US"/>
                  </w:rPr>
                </m:ctrlPr>
              </m:accPr>
              <m:e>
                <m:r>
                  <w:rPr>
                    <w:rFonts w:ascii="Cambria Math" w:eastAsiaTheme="majorEastAsia" w:hAnsi="Cambria Math" w:cstheme="majorBidi"/>
                    <w:szCs w:val="20"/>
                    <w:lang w:val="en-US"/>
                  </w:rPr>
                  <m:t>Z</m:t>
                </m:r>
              </m:e>
            </m:acc>
          </m:e>
          <m:sub>
            <m:r>
              <w:rPr>
                <w:rFonts w:ascii="Cambria Math" w:eastAsiaTheme="majorEastAsia" w:hAnsi="Cambria Math" w:cstheme="majorBidi"/>
                <w:szCs w:val="20"/>
                <w:lang w:val="en-US"/>
              </w:rPr>
              <m:t>f</m:t>
            </m:r>
          </m:sub>
        </m:sSub>
        <m:r>
          <w:rPr>
            <w:rFonts w:ascii="Cambria Math" w:eastAsiaTheme="majorEastAsia" w:hAnsi="Cambria Math" w:cstheme="majorBidi"/>
            <w:szCs w:val="20"/>
            <w:lang w:val="en-US"/>
          </w:rPr>
          <m:t xml:space="preserve">)= </m:t>
        </m:r>
        <m:sSup>
          <m:sSupPr>
            <m:ctrlPr>
              <w:rPr>
                <w:rFonts w:ascii="Cambria Math" w:eastAsiaTheme="majorEastAsia" w:hAnsi="Cambria Math" w:cstheme="majorBidi"/>
                <w:i/>
                <w:szCs w:val="20"/>
                <w:lang w:val="en-US"/>
              </w:rPr>
            </m:ctrlPr>
          </m:sSupPr>
          <m:e>
            <m:d>
              <m:dPr>
                <m:ctrlPr>
                  <w:rPr>
                    <w:rFonts w:ascii="Cambria Math" w:eastAsiaTheme="majorEastAsia" w:hAnsi="Cambria Math" w:cstheme="majorBidi"/>
                    <w:i/>
                    <w:szCs w:val="20"/>
                    <w:lang w:val="en-US"/>
                  </w:rPr>
                </m:ctrlPr>
              </m:dPr>
              <m:e>
                <m:r>
                  <w:rPr>
                    <w:rFonts w:ascii="Cambria Math" w:eastAsiaTheme="majorEastAsia" w:hAnsi="Cambria Math" w:cstheme="majorBidi"/>
                    <w:szCs w:val="20"/>
                    <w:lang w:val="en-US"/>
                  </w:rPr>
                  <m:t>-0.59, -1.91, 59.9</m:t>
                </m:r>
              </m:e>
            </m:d>
          </m:e>
          <m:sup>
            <m:r>
              <w:rPr>
                <w:rFonts w:ascii="Cambria Math" w:eastAsiaTheme="majorEastAsia" w:hAnsi="Cambria Math" w:cstheme="majorBidi"/>
                <w:szCs w:val="20"/>
                <w:lang w:val="en-US"/>
              </w:rPr>
              <m:t>T</m:t>
            </m:r>
          </m:sup>
        </m:sSup>
        <m:r>
          <w:rPr>
            <w:rFonts w:ascii="Cambria Math" w:eastAsiaTheme="majorEastAsia" w:hAnsi="Cambria Math" w:cstheme="majorBidi"/>
            <w:szCs w:val="20"/>
            <w:lang w:val="en-US"/>
          </w:rPr>
          <m:t> (m)</m:t>
        </m:r>
      </m:oMath>
    </w:p>
    <w:p w14:paraId="68E91284" w14:textId="77777777" w:rsidR="00840661" w:rsidRPr="00362555" w:rsidRDefault="00840661" w:rsidP="00840661">
      <w:pPr>
        <w:jc w:val="both"/>
        <w:rPr>
          <w:rFonts w:asciiTheme="majorBidi" w:eastAsiaTheme="majorEastAsia" w:hAnsiTheme="majorBidi" w:cstheme="majorBidi"/>
          <w:szCs w:val="20"/>
          <w:lang w:val="en-US"/>
        </w:rPr>
      </w:pPr>
    </w:p>
    <w:p w14:paraId="50783A2D" w14:textId="77777777" w:rsidR="00840661" w:rsidRPr="00362555" w:rsidRDefault="00840661" w:rsidP="00840661">
      <w:pPr>
        <w:jc w:val="both"/>
        <w:rPr>
          <w:rFonts w:asciiTheme="majorBidi" w:eastAsiaTheme="majorEastAsia" w:hAnsiTheme="majorBidi" w:cstheme="majorBidi"/>
          <w:szCs w:val="20"/>
          <w:lang w:val="en-US"/>
        </w:rPr>
      </w:pPr>
      <w:r w:rsidRPr="00362555">
        <w:rPr>
          <w:rFonts w:asciiTheme="majorHAnsi" w:eastAsiaTheme="majorEastAsia" w:hAnsiTheme="majorHAnsi" w:cstheme="majorBidi"/>
          <w:noProof/>
          <w:sz w:val="32"/>
          <w:szCs w:val="32"/>
          <w:lang w:val="fr-FR" w:eastAsia="fr-FR"/>
        </w:rPr>
        <w:drawing>
          <wp:inline distT="0" distB="0" distL="0" distR="0" wp14:anchorId="2D714B26" wp14:editId="6E5CC2C6">
            <wp:extent cx="3150000" cy="1440000"/>
            <wp:effectExtent l="0" t="0" r="0" b="8255"/>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Angulair velocity_p.jpg"/>
                    <pic:cNvPicPr preferRelativeResize="0"/>
                  </pic:nvPicPr>
                  <pic:blipFill>
                    <a:blip r:embed="rId26" cstate="print">
                      <a:extLst>
                        <a:ext uri="{28A0092B-C50C-407E-A947-70E740481C1C}">
                          <a14:useLocalDpi xmlns:a14="http://schemas.microsoft.com/office/drawing/2010/main" val="0"/>
                        </a:ext>
                      </a:extLst>
                    </a:blip>
                    <a:stretch>
                      <a:fillRect/>
                    </a:stretch>
                  </pic:blipFill>
                  <pic:spPr>
                    <a:xfrm>
                      <a:off x="0" y="0"/>
                      <a:ext cx="3150000" cy="1440000"/>
                    </a:xfrm>
                    <a:prstGeom prst="rect">
                      <a:avLst/>
                    </a:prstGeom>
                  </pic:spPr>
                </pic:pic>
              </a:graphicData>
            </a:graphic>
          </wp:inline>
        </w:drawing>
      </w:r>
    </w:p>
    <w:p w14:paraId="2F5CC397" w14:textId="77777777" w:rsidR="00840661" w:rsidRPr="00362555" w:rsidRDefault="00840661" w:rsidP="00840661">
      <w:pPr>
        <w:jc w:val="center"/>
        <w:rPr>
          <w:rFonts w:eastAsiaTheme="majorEastAsia" w:cstheme="minorHAnsi"/>
          <w:sz w:val="18"/>
          <w:szCs w:val="18"/>
          <w:lang w:val="en-US"/>
        </w:rPr>
      </w:pPr>
      <w:r w:rsidRPr="00362555">
        <w:rPr>
          <w:rFonts w:eastAsiaTheme="majorEastAsia" w:cstheme="minorHAnsi"/>
          <w:sz w:val="18"/>
          <w:szCs w:val="18"/>
          <w:lang w:val="en-US"/>
        </w:rPr>
        <w:t>(a)</w:t>
      </w:r>
    </w:p>
    <w:p w14:paraId="6049D57F" w14:textId="77777777" w:rsidR="00840661" w:rsidRPr="00362555" w:rsidRDefault="00840661" w:rsidP="00840661">
      <w:pPr>
        <w:jc w:val="center"/>
        <w:rPr>
          <w:rFonts w:asciiTheme="majorBidi" w:eastAsiaTheme="majorEastAsia" w:hAnsiTheme="majorBidi" w:cstheme="majorBidi"/>
          <w:sz w:val="18"/>
          <w:szCs w:val="18"/>
          <w:lang w:val="en-US"/>
        </w:rPr>
      </w:pPr>
      <w:r w:rsidRPr="00362555">
        <w:rPr>
          <w:rFonts w:asciiTheme="majorHAnsi" w:eastAsiaTheme="majorEastAsia" w:hAnsiTheme="majorHAnsi" w:cstheme="majorBidi"/>
          <w:noProof/>
          <w:sz w:val="32"/>
          <w:szCs w:val="32"/>
          <w:lang w:val="fr-FR" w:eastAsia="fr-FR"/>
        </w:rPr>
        <w:drawing>
          <wp:inline distT="0" distB="0" distL="0" distR="0" wp14:anchorId="77A91B30" wp14:editId="2D850AFB">
            <wp:extent cx="3150000" cy="1440000"/>
            <wp:effectExtent l="0" t="0" r="0" b="8255"/>
            <wp:docPr id="48" name="Image 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8" name="Angulair velocity_q.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150000" cy="1440000"/>
                    </a:xfrm>
                    <a:prstGeom prst="rect">
                      <a:avLst/>
                    </a:prstGeom>
                  </pic:spPr>
                </pic:pic>
              </a:graphicData>
            </a:graphic>
          </wp:inline>
        </w:drawing>
      </w:r>
    </w:p>
    <w:p w14:paraId="0B904347" w14:textId="77777777" w:rsidR="00840661" w:rsidRPr="00362555" w:rsidRDefault="00840661" w:rsidP="00840661">
      <w:pPr>
        <w:jc w:val="center"/>
        <w:rPr>
          <w:rFonts w:eastAsiaTheme="majorEastAsia" w:cstheme="minorHAnsi"/>
          <w:sz w:val="18"/>
          <w:szCs w:val="18"/>
          <w:lang w:val="en-US"/>
        </w:rPr>
      </w:pPr>
      <w:r w:rsidRPr="00362555">
        <w:rPr>
          <w:rFonts w:eastAsiaTheme="majorEastAsia" w:cstheme="minorHAnsi"/>
          <w:sz w:val="18"/>
          <w:szCs w:val="18"/>
          <w:lang w:val="en-US"/>
        </w:rPr>
        <w:t>(b)</w:t>
      </w:r>
    </w:p>
    <w:p w14:paraId="5730C82E" w14:textId="43D7512A" w:rsidR="000C6260" w:rsidRDefault="000C6260" w:rsidP="00840661">
      <w:pPr>
        <w:jc w:val="center"/>
        <w:rPr>
          <w:rFonts w:eastAsiaTheme="majorEastAsia" w:cstheme="minorHAnsi"/>
          <w:sz w:val="18"/>
          <w:szCs w:val="18"/>
          <w:lang w:val="en-US"/>
        </w:rPr>
      </w:pPr>
      <w:r w:rsidRPr="00362555">
        <w:rPr>
          <w:rFonts w:asciiTheme="majorHAnsi" w:eastAsiaTheme="majorEastAsia" w:hAnsiTheme="majorHAnsi" w:cstheme="majorBidi"/>
          <w:noProof/>
          <w:sz w:val="32"/>
          <w:szCs w:val="32"/>
          <w:lang w:val="fr-FR" w:eastAsia="fr-FR"/>
        </w:rPr>
        <w:drawing>
          <wp:inline distT="0" distB="0" distL="0" distR="0" wp14:anchorId="36518942" wp14:editId="7B46480E">
            <wp:extent cx="3149424" cy="1446028"/>
            <wp:effectExtent l="0" t="0" r="0" b="1905"/>
            <wp:docPr id="71" name="Image 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Angulair velocity_r.jpg"/>
                    <pic:cNvPicPr preferRelativeResize="0"/>
                  </pic:nvPicPr>
                  <pic:blipFill>
                    <a:blip r:embed="rId28" cstate="print">
                      <a:extLst>
                        <a:ext uri="{28A0092B-C50C-407E-A947-70E740481C1C}">
                          <a14:useLocalDpi xmlns:a14="http://schemas.microsoft.com/office/drawing/2010/main" val="0"/>
                        </a:ext>
                      </a:extLst>
                    </a:blip>
                    <a:stretch>
                      <a:fillRect/>
                    </a:stretch>
                  </pic:blipFill>
                  <pic:spPr>
                    <a:xfrm>
                      <a:off x="0" y="0"/>
                      <a:ext cx="3180139" cy="1460131"/>
                    </a:xfrm>
                    <a:prstGeom prst="rect">
                      <a:avLst/>
                    </a:prstGeom>
                  </pic:spPr>
                </pic:pic>
              </a:graphicData>
            </a:graphic>
          </wp:inline>
        </w:drawing>
      </w:r>
    </w:p>
    <w:p w14:paraId="1D76AC7D" w14:textId="77777777" w:rsidR="000C6260" w:rsidRDefault="000C6260" w:rsidP="00AB7973">
      <w:pPr>
        <w:spacing w:line="276" w:lineRule="auto"/>
        <w:jc w:val="center"/>
        <w:rPr>
          <w:rFonts w:eastAsiaTheme="majorEastAsia" w:cstheme="minorHAnsi"/>
          <w:sz w:val="18"/>
          <w:szCs w:val="18"/>
          <w:lang w:val="en-US"/>
        </w:rPr>
      </w:pPr>
      <w:r w:rsidRPr="00362555">
        <w:rPr>
          <w:rFonts w:eastAsiaTheme="majorEastAsia" w:cstheme="minorHAnsi"/>
          <w:sz w:val="18"/>
          <w:szCs w:val="18"/>
          <w:lang w:val="en-US"/>
        </w:rPr>
        <w:t>(c)</w:t>
      </w:r>
    </w:p>
    <w:p w14:paraId="53FE5961" w14:textId="4BDF3C03" w:rsidR="00B22875" w:rsidRDefault="000C6260" w:rsidP="00AB7973">
      <w:pPr>
        <w:jc w:val="center"/>
        <w:rPr>
          <w:rFonts w:asciiTheme="majorBidi" w:hAnsiTheme="majorBidi" w:cstheme="majorBidi"/>
          <w:szCs w:val="20"/>
          <w:lang w:val="en-US"/>
        </w:rPr>
      </w:pPr>
      <w:r w:rsidRPr="00362555">
        <w:rPr>
          <w:rFonts w:asciiTheme="majorBidi" w:hAnsiTheme="majorBidi" w:cstheme="majorBidi"/>
          <w:sz w:val="18"/>
          <w:szCs w:val="18"/>
          <w:lang w:val="en-US"/>
        </w:rPr>
        <w:t>Fig. 1</w:t>
      </w:r>
      <w:r>
        <w:rPr>
          <w:rFonts w:asciiTheme="majorBidi" w:hAnsiTheme="majorBidi" w:cstheme="majorBidi"/>
          <w:sz w:val="18"/>
          <w:szCs w:val="18"/>
          <w:lang w:val="en-US"/>
        </w:rPr>
        <w:t>4</w:t>
      </w:r>
      <w:r w:rsidRPr="00362555">
        <w:rPr>
          <w:rFonts w:asciiTheme="majorBidi" w:hAnsiTheme="majorBidi" w:cstheme="majorBidi"/>
          <w:sz w:val="18"/>
          <w:szCs w:val="18"/>
          <w:lang w:val="en-US"/>
        </w:rPr>
        <w:t>. Response of the system using</w:t>
      </w:r>
      <w:r>
        <w:rPr>
          <w:rFonts w:asciiTheme="majorBidi" w:hAnsiTheme="majorBidi" w:cstheme="majorBidi"/>
          <w:sz w:val="18"/>
          <w:szCs w:val="18"/>
          <w:lang w:val="en-US"/>
        </w:rPr>
        <w:t xml:space="preserve"> </w:t>
      </w:r>
      <w:r w:rsidRPr="00362555">
        <w:rPr>
          <w:rFonts w:asciiTheme="majorBidi" w:hAnsiTheme="majorBidi" w:cstheme="majorBidi"/>
          <w:sz w:val="18"/>
          <w:szCs w:val="18"/>
          <w:lang w:val="en-US"/>
        </w:rPr>
        <w:t>CEKF2 in the case of gyroscop</w:t>
      </w:r>
      <w:r>
        <w:rPr>
          <w:rFonts w:asciiTheme="majorBidi" w:hAnsiTheme="majorBidi" w:cstheme="majorBidi"/>
          <w:sz w:val="18"/>
          <w:szCs w:val="18"/>
          <w:lang w:val="en-US"/>
        </w:rPr>
        <w:t>e failure: (a) Angular velocity</w:t>
      </w:r>
      <w:r w:rsidRPr="00362555">
        <w:rPr>
          <w:rFonts w:asciiTheme="majorBidi" w:hAnsiTheme="majorBidi" w:cstheme="majorBidi"/>
          <w:sz w:val="18"/>
          <w:szCs w:val="18"/>
          <w:lang w:val="en-US"/>
        </w:rPr>
        <w:t xml:space="preserve"> (p), (b)</w:t>
      </w:r>
      <w:r>
        <w:rPr>
          <w:rFonts w:asciiTheme="majorBidi" w:hAnsiTheme="majorBidi" w:cstheme="majorBidi"/>
          <w:sz w:val="18"/>
          <w:szCs w:val="18"/>
          <w:lang w:val="en-US"/>
        </w:rPr>
        <w:t xml:space="preserve"> </w:t>
      </w:r>
      <w:r w:rsidRPr="00362555">
        <w:rPr>
          <w:rFonts w:asciiTheme="majorBidi" w:hAnsiTheme="majorBidi" w:cstheme="majorBidi"/>
          <w:sz w:val="18"/>
          <w:szCs w:val="18"/>
          <w:lang w:val="en-US"/>
        </w:rPr>
        <w:t>Angular velocity (q), (c) Angular velocity (r)</w:t>
      </w:r>
      <w:r w:rsidR="00AB7973">
        <w:rPr>
          <w:rFonts w:asciiTheme="majorBidi" w:hAnsiTheme="majorBidi" w:cstheme="majorBidi"/>
          <w:szCs w:val="20"/>
          <w:lang w:val="en-US"/>
        </w:rPr>
        <w:t xml:space="preserve"> </w:t>
      </w:r>
    </w:p>
    <w:p w14:paraId="2CC39ADD" w14:textId="77777777" w:rsidR="00AB7973" w:rsidRDefault="00AB7973" w:rsidP="00AB7973">
      <w:pPr>
        <w:jc w:val="center"/>
        <w:rPr>
          <w:rFonts w:asciiTheme="majorBidi" w:hAnsiTheme="majorBidi" w:cstheme="majorBidi"/>
          <w:szCs w:val="20"/>
          <w:lang w:val="en-US"/>
        </w:rPr>
      </w:pPr>
    </w:p>
    <w:p w14:paraId="6718D644" w14:textId="77777777" w:rsidR="00AB7973" w:rsidRDefault="00AB7973" w:rsidP="00AB7973">
      <w:pPr>
        <w:jc w:val="center"/>
        <w:rPr>
          <w:rFonts w:asciiTheme="majorBidi" w:hAnsiTheme="majorBidi" w:cstheme="majorBidi"/>
          <w:szCs w:val="20"/>
          <w:lang w:val="en-US"/>
        </w:rPr>
      </w:pPr>
    </w:p>
    <w:p w14:paraId="5EF3C87E" w14:textId="77777777" w:rsidR="00AB7973" w:rsidRDefault="00AB7973" w:rsidP="00AB7973">
      <w:pPr>
        <w:rPr>
          <w:rFonts w:asciiTheme="majorBidi" w:eastAsiaTheme="majorEastAsia" w:hAnsiTheme="majorBidi" w:cstheme="majorBidi"/>
          <w:sz w:val="18"/>
          <w:szCs w:val="18"/>
          <w:lang w:val="en-US"/>
        </w:rPr>
      </w:pPr>
      <w:r w:rsidRPr="00362555">
        <w:rPr>
          <w:rFonts w:asciiTheme="majorHAnsi" w:eastAsiaTheme="majorEastAsia" w:hAnsiTheme="majorHAnsi" w:cstheme="majorBidi"/>
          <w:noProof/>
          <w:sz w:val="32"/>
          <w:szCs w:val="32"/>
          <w:lang w:val="fr-FR" w:eastAsia="fr-FR"/>
        </w:rPr>
        <w:lastRenderedPageBreak/>
        <w:drawing>
          <wp:inline distT="0" distB="0" distL="0" distR="0" wp14:anchorId="17100117" wp14:editId="67308FC3">
            <wp:extent cx="3148330" cy="2473841"/>
            <wp:effectExtent l="0" t="0" r="0" b="3175"/>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Trajectory 3D by UAV_ decisition.jpg"/>
                    <pic:cNvPicPr preferRelativeResize="0"/>
                  </pic:nvPicPr>
                  <pic:blipFill rotWithShape="1">
                    <a:blip r:embed="rId29" cstate="print">
                      <a:extLst>
                        <a:ext uri="{28A0092B-C50C-407E-A947-70E740481C1C}">
                          <a14:useLocalDpi xmlns:a14="http://schemas.microsoft.com/office/drawing/2010/main" val="0"/>
                        </a:ext>
                      </a:extLst>
                    </a:blip>
                    <a:srcRect t="4515"/>
                    <a:stretch/>
                  </pic:blipFill>
                  <pic:spPr bwMode="auto">
                    <a:xfrm>
                      <a:off x="0" y="0"/>
                      <a:ext cx="3183483" cy="2501463"/>
                    </a:xfrm>
                    <a:prstGeom prst="rect">
                      <a:avLst/>
                    </a:prstGeom>
                    <a:ln>
                      <a:noFill/>
                    </a:ln>
                    <a:extLst>
                      <a:ext uri="{53640926-AAD7-44D8-BBD7-CCE9431645EC}">
                        <a14:shadowObscured xmlns:a14="http://schemas.microsoft.com/office/drawing/2010/main"/>
                      </a:ext>
                    </a:extLst>
                  </pic:spPr>
                </pic:pic>
              </a:graphicData>
            </a:graphic>
          </wp:inline>
        </w:drawing>
      </w:r>
    </w:p>
    <w:p w14:paraId="495F620A" w14:textId="77777777" w:rsidR="00AB7973" w:rsidRDefault="00AB7973" w:rsidP="00AB7973">
      <w:pPr>
        <w:rPr>
          <w:rFonts w:asciiTheme="majorBidi" w:hAnsiTheme="majorBidi" w:cstheme="majorBidi"/>
          <w:sz w:val="18"/>
          <w:szCs w:val="18"/>
          <w:lang w:val="en-US"/>
        </w:rPr>
      </w:pPr>
      <w:r>
        <w:rPr>
          <w:rFonts w:asciiTheme="majorBidi" w:eastAsiaTheme="majorEastAsia" w:hAnsiTheme="majorBidi" w:cstheme="majorBidi"/>
          <w:sz w:val="18"/>
          <w:szCs w:val="18"/>
          <w:lang w:val="en-US"/>
        </w:rPr>
        <w:t>Fig</w:t>
      </w:r>
      <w:r w:rsidRPr="00362555">
        <w:rPr>
          <w:rFonts w:asciiTheme="majorBidi" w:hAnsiTheme="majorBidi" w:cstheme="majorBidi"/>
          <w:sz w:val="18"/>
          <w:szCs w:val="18"/>
          <w:lang w:val="en-US"/>
        </w:rPr>
        <w:t>. 1</w:t>
      </w:r>
      <w:r>
        <w:rPr>
          <w:rFonts w:asciiTheme="majorBidi" w:hAnsiTheme="majorBidi" w:cstheme="majorBidi"/>
          <w:sz w:val="18"/>
          <w:szCs w:val="18"/>
          <w:lang w:val="en-US"/>
        </w:rPr>
        <w:t>5</w:t>
      </w:r>
      <w:r w:rsidRPr="00362555">
        <w:rPr>
          <w:rFonts w:asciiTheme="majorBidi" w:hAnsiTheme="majorBidi" w:cstheme="majorBidi"/>
          <w:sz w:val="18"/>
          <w:szCs w:val="18"/>
          <w:lang w:val="en-US"/>
        </w:rPr>
        <w:t>. Trajectory response of the system using CEKF2 in the case</w:t>
      </w:r>
    </w:p>
    <w:p w14:paraId="6B40F26C" w14:textId="77777777" w:rsidR="00AB7973" w:rsidRDefault="00AB7973" w:rsidP="00AB7973">
      <w:pPr>
        <w:jc w:val="center"/>
        <w:rPr>
          <w:rFonts w:asciiTheme="majorBidi" w:hAnsiTheme="majorBidi" w:cstheme="majorBidi"/>
          <w:sz w:val="18"/>
          <w:szCs w:val="18"/>
          <w:lang w:val="en-US"/>
        </w:rPr>
      </w:pPr>
      <w:r w:rsidRPr="00362555">
        <w:rPr>
          <w:rFonts w:asciiTheme="majorBidi" w:hAnsiTheme="majorBidi" w:cstheme="majorBidi"/>
          <w:sz w:val="18"/>
          <w:szCs w:val="18"/>
          <w:lang w:val="en-US"/>
        </w:rPr>
        <w:t>of gyroscope failure</w:t>
      </w:r>
    </w:p>
    <w:p w14:paraId="35A0FC71" w14:textId="77777777" w:rsidR="00AB7973" w:rsidRPr="00362555" w:rsidRDefault="00AB7973" w:rsidP="00AB7973">
      <w:pPr>
        <w:jc w:val="center"/>
        <w:rPr>
          <w:rFonts w:asciiTheme="majorBidi" w:hAnsiTheme="majorBidi" w:cstheme="majorBidi"/>
          <w:sz w:val="18"/>
          <w:szCs w:val="18"/>
          <w:lang w:val="en-US"/>
        </w:rPr>
      </w:pPr>
    </w:p>
    <w:p w14:paraId="7C014168" w14:textId="220C8391" w:rsidR="00AB7973" w:rsidRPr="00362555" w:rsidRDefault="00AB7973" w:rsidP="00FC0CA6">
      <w:pPr>
        <w:spacing w:after="240"/>
        <w:jc w:val="both"/>
        <w:rPr>
          <w:rStyle w:val="Titre1Car"/>
          <w:rFonts w:asciiTheme="majorBidi" w:hAnsiTheme="majorBidi"/>
          <w:szCs w:val="20"/>
          <w:lang w:val="en-US"/>
        </w:rPr>
      </w:pPr>
      <w:r w:rsidRPr="00362555">
        <w:rPr>
          <w:rStyle w:val="Titre1Car"/>
          <w:rFonts w:asciiTheme="majorBidi" w:hAnsiTheme="majorBidi"/>
          <w:szCs w:val="20"/>
          <w:lang w:val="en-US"/>
        </w:rPr>
        <w:t xml:space="preserve">As mentioned in Table </w:t>
      </w:r>
      <w:r w:rsidR="00FC0CA6">
        <w:rPr>
          <w:rStyle w:val="Titre1Car"/>
          <w:rFonts w:asciiTheme="majorBidi" w:hAnsiTheme="majorBidi"/>
          <w:szCs w:val="20"/>
          <w:lang w:val="en-US"/>
        </w:rPr>
        <w:t>5</w:t>
      </w:r>
      <w:r w:rsidRPr="00362555">
        <w:rPr>
          <w:rStyle w:val="Titre1Car"/>
          <w:rFonts w:asciiTheme="majorBidi" w:hAnsiTheme="majorBidi"/>
          <w:szCs w:val="20"/>
          <w:lang w:val="en-US"/>
        </w:rPr>
        <w:t xml:space="preserve"> for the CEKF2 filter, an optimization was done by the GWO algorithm to determine the process noise covariance matrices</w:t>
      </w:r>
      <m:oMath>
        <m:sSub>
          <m:sSubPr>
            <m:ctrlPr>
              <w:rPr>
                <w:rFonts w:ascii="Cambria Math" w:eastAsiaTheme="majorEastAsia" w:hAnsi="Cambria Math" w:cstheme="majorBidi"/>
                <w:szCs w:val="20"/>
                <w:lang w:val="en-US"/>
              </w:rPr>
            </m:ctrlPr>
          </m:sSubPr>
          <m:e>
            <m:r>
              <w:rPr>
                <w:rFonts w:ascii="Cambria Math" w:eastAsiaTheme="majorEastAsia" w:hAnsi="Cambria Math" w:cstheme="majorBidi"/>
                <w:szCs w:val="20"/>
                <w:lang w:val="en-US"/>
              </w:rPr>
              <m:t xml:space="preserve"> Q</m:t>
            </m:r>
          </m:e>
          <m:sub>
            <m:r>
              <m:rPr>
                <m:sty m:val="p"/>
              </m:rPr>
              <w:rPr>
                <w:rFonts w:ascii="Cambria Math" w:eastAsiaTheme="majorEastAsia" w:hAnsi="Cambria Math" w:cstheme="majorBidi"/>
                <w:szCs w:val="20"/>
                <w:lang w:val="en-US"/>
              </w:rPr>
              <m:t>1</m:t>
            </m:r>
          </m:sub>
        </m:sSub>
        <m:r>
          <m:rPr>
            <m:sty m:val="p"/>
          </m:rPr>
          <w:rPr>
            <w:rFonts w:ascii="Cambria Math" w:eastAsiaTheme="majorEastAsia" w:hAnsi="Cambria Math" w:cstheme="majorBidi"/>
            <w:szCs w:val="20"/>
            <w:lang w:val="en-US"/>
          </w:rPr>
          <m:t>,</m:t>
        </m:r>
        <m:sSub>
          <m:sSubPr>
            <m:ctrlPr>
              <w:rPr>
                <w:rFonts w:ascii="Cambria Math" w:eastAsiaTheme="majorEastAsia" w:hAnsi="Cambria Math" w:cstheme="majorBidi"/>
                <w:szCs w:val="20"/>
                <w:lang w:val="en-US"/>
              </w:rPr>
            </m:ctrlPr>
          </m:sSubPr>
          <m:e>
            <m:r>
              <w:rPr>
                <w:rFonts w:ascii="Cambria Math" w:eastAsiaTheme="majorEastAsia" w:hAnsi="Cambria Math" w:cstheme="majorBidi"/>
                <w:szCs w:val="20"/>
                <w:lang w:val="en-US"/>
              </w:rPr>
              <m:t>Q</m:t>
            </m:r>
          </m:e>
          <m:sub>
            <m:r>
              <m:rPr>
                <m:sty m:val="p"/>
              </m:rPr>
              <w:rPr>
                <w:rFonts w:ascii="Cambria Math" w:eastAsiaTheme="majorEastAsia" w:hAnsi="Cambria Math" w:cstheme="majorBidi"/>
                <w:szCs w:val="20"/>
                <w:lang w:val="en-US"/>
              </w:rPr>
              <m:t>2,</m:t>
            </m:r>
          </m:sub>
        </m:sSub>
        <m:r>
          <m:rPr>
            <m:sty m:val="p"/>
          </m:rPr>
          <w:rPr>
            <w:rFonts w:ascii="Cambria Math" w:eastAsiaTheme="majorEastAsia" w:hAnsi="Cambria Math" w:cstheme="majorBidi"/>
            <w:szCs w:val="20"/>
            <w:lang w:val="en-US"/>
          </w:rPr>
          <m:t>,</m:t>
        </m:r>
        <m:sSub>
          <m:sSubPr>
            <m:ctrlPr>
              <w:rPr>
                <w:rFonts w:ascii="Cambria Math" w:eastAsiaTheme="majorEastAsia" w:hAnsi="Cambria Math" w:cstheme="majorBidi"/>
                <w:szCs w:val="20"/>
                <w:lang w:val="en-US"/>
              </w:rPr>
            </m:ctrlPr>
          </m:sSubPr>
          <m:e>
            <m:r>
              <w:rPr>
                <w:rFonts w:ascii="Cambria Math" w:eastAsiaTheme="majorEastAsia" w:hAnsi="Cambria Math" w:cstheme="majorBidi"/>
                <w:szCs w:val="20"/>
                <w:lang w:val="en-US"/>
              </w:rPr>
              <m:t>Q</m:t>
            </m:r>
          </m:e>
          <m:sub>
            <m:r>
              <m:rPr>
                <m:sty m:val="p"/>
              </m:rPr>
              <w:rPr>
                <w:rFonts w:ascii="Cambria Math" w:eastAsiaTheme="majorEastAsia" w:hAnsi="Cambria Math" w:cstheme="majorBidi"/>
                <w:szCs w:val="20"/>
                <w:lang w:val="en-US"/>
              </w:rPr>
              <m:t>3</m:t>
            </m:r>
          </m:sub>
        </m:sSub>
        <m:r>
          <m:rPr>
            <m:sty m:val="p"/>
          </m:rPr>
          <w:rPr>
            <w:rFonts w:ascii="Cambria Math" w:eastAsiaTheme="majorEastAsia" w:hAnsi="Cambria Math" w:cstheme="majorBidi"/>
            <w:szCs w:val="20"/>
            <w:lang w:val="en-US"/>
          </w:rPr>
          <m:t xml:space="preserve"> and </m:t>
        </m:r>
        <m:sSub>
          <m:sSubPr>
            <m:ctrlPr>
              <w:rPr>
                <w:rFonts w:ascii="Cambria Math" w:eastAsiaTheme="majorEastAsia" w:hAnsi="Cambria Math" w:cstheme="majorBidi"/>
                <w:szCs w:val="20"/>
                <w:lang w:val="en-US"/>
              </w:rPr>
            </m:ctrlPr>
          </m:sSubPr>
          <m:e>
            <m:r>
              <w:rPr>
                <w:rFonts w:ascii="Cambria Math" w:eastAsiaTheme="majorEastAsia" w:hAnsi="Cambria Math" w:cstheme="majorBidi"/>
                <w:szCs w:val="20"/>
                <w:lang w:val="en-US"/>
              </w:rPr>
              <m:t>Q</m:t>
            </m:r>
          </m:e>
          <m:sub>
            <m:r>
              <m:rPr>
                <m:sty m:val="p"/>
              </m:rPr>
              <w:rPr>
                <w:rFonts w:ascii="Cambria Math" w:eastAsiaTheme="majorEastAsia" w:hAnsi="Cambria Math" w:cstheme="majorBidi"/>
                <w:szCs w:val="20"/>
                <w:lang w:val="en-US"/>
              </w:rPr>
              <m:t>4</m:t>
            </m:r>
          </m:sub>
        </m:sSub>
      </m:oMath>
      <w:r w:rsidRPr="00362555">
        <w:rPr>
          <w:rFonts w:asciiTheme="majorBidi" w:eastAsiaTheme="majorEastAsia" w:hAnsiTheme="majorBidi" w:cstheme="majorBidi"/>
          <w:szCs w:val="20"/>
          <w:lang w:val="en-US"/>
        </w:rPr>
        <w:t>.</w:t>
      </w:r>
      <w:r w:rsidRPr="00362555">
        <w:rPr>
          <w:rStyle w:val="Titre1Car"/>
          <w:rFonts w:asciiTheme="majorBidi" w:hAnsiTheme="majorBidi"/>
          <w:szCs w:val="20"/>
          <w:lang w:val="en-US"/>
        </w:rPr>
        <w:t xml:space="preserve"> Note that the choice of the fitness function </w:t>
      </w:r>
      <w:r w:rsidRPr="00362555">
        <w:rPr>
          <w:rStyle w:val="jlqj4b"/>
          <w:rFonts w:asciiTheme="majorBidi" w:hAnsiTheme="majorBidi" w:cstheme="majorBidi"/>
          <w:szCs w:val="20"/>
          <w:lang w:val="en-US"/>
        </w:rPr>
        <w:t>(</w:t>
      </w:r>
      <m:oMath>
        <m:r>
          <w:rPr>
            <w:rFonts w:ascii="Cambria Math" w:eastAsiaTheme="majorEastAsia" w:hAnsi="Cambria Math" w:cstheme="majorBidi"/>
            <w:szCs w:val="20"/>
            <w:lang w:val="en-US"/>
          </w:rPr>
          <m:t>ff)</m:t>
        </m:r>
      </m:oMath>
      <w:r w:rsidRPr="00362555">
        <w:rPr>
          <w:rStyle w:val="jlqj4b"/>
          <w:rFonts w:asciiTheme="majorBidi" w:hAnsiTheme="majorBidi" w:cstheme="majorBidi"/>
          <w:szCs w:val="20"/>
          <w:lang w:val="en-US"/>
        </w:rPr>
        <w:t xml:space="preserve"> </w:t>
      </w:r>
      <w:r w:rsidRPr="00362555">
        <w:rPr>
          <w:rStyle w:val="Titre1Car"/>
          <w:rFonts w:asciiTheme="majorBidi" w:hAnsiTheme="majorBidi"/>
          <w:szCs w:val="20"/>
          <w:lang w:val="en-US"/>
        </w:rPr>
        <w:t>is very important, to obtain a minimization and convergence of this function using the mean square error (MSE), this fu</w:t>
      </w:r>
      <w:r>
        <w:rPr>
          <w:rStyle w:val="Titre1Car"/>
          <w:rFonts w:asciiTheme="majorBidi" w:hAnsiTheme="majorBidi"/>
          <w:szCs w:val="20"/>
          <w:lang w:val="en-US"/>
        </w:rPr>
        <w:t>nction is determined as follows</w:t>
      </w:r>
    </w:p>
    <w:p w14:paraId="57372220" w14:textId="0E6D2B8C" w:rsidR="00AB7973" w:rsidRPr="001A30C5" w:rsidRDefault="00362BAF" w:rsidP="008F1848">
      <w:pPr>
        <w:rPr>
          <w:lang w:val="en-US"/>
        </w:rPr>
      </w:pPr>
      <m:oMath>
        <m:d>
          <m:dPr>
            <m:begChr m:val="{"/>
            <m:endChr m:val=""/>
            <m:ctrlPr>
              <w:rPr>
                <w:rFonts w:ascii="Cambria Math" w:hAnsi="Cambria Math" w:cstheme="minorBidi"/>
                <w:i/>
                <w:sz w:val="22"/>
                <w:szCs w:val="22"/>
                <w:lang w:val="en-US"/>
              </w:rPr>
            </m:ctrlPr>
          </m:dPr>
          <m:e>
            <m:r>
              <w:rPr>
                <w:rFonts w:ascii="Cambria Math" w:hAnsi="Cambria Math" w:cstheme="minorBidi"/>
                <w:sz w:val="22"/>
                <w:szCs w:val="22"/>
                <w:lang w:val="en-US"/>
              </w:rPr>
              <m:t xml:space="preserve"> </m:t>
            </m:r>
            <m:eqArr>
              <m:eqArrPr>
                <m:ctrlPr>
                  <w:rPr>
                    <w:rFonts w:ascii="Cambria Math" w:hAnsi="Cambria Math" w:cstheme="minorBidi"/>
                    <w:i/>
                    <w:sz w:val="22"/>
                    <w:szCs w:val="22"/>
                    <w:lang w:val="en-US"/>
                  </w:rPr>
                </m:ctrlPr>
              </m:eqArrPr>
              <m:e>
                <m:r>
                  <w:rPr>
                    <w:rFonts w:ascii="Cambria Math" w:eastAsiaTheme="majorEastAsia" w:hAnsi="Cambria Math" w:cstheme="minorHAnsi"/>
                    <w:lang w:val="en-US"/>
                  </w:rPr>
                  <m:t xml:space="preserve">ff= </m:t>
                </m:r>
                <m:f>
                  <m:fPr>
                    <m:ctrlPr>
                      <w:rPr>
                        <w:rFonts w:ascii="Cambria Math" w:eastAsiaTheme="majorEastAsia" w:hAnsi="Cambria Math" w:cstheme="minorHAnsi"/>
                        <w:i/>
                        <w:lang w:val="en-US"/>
                      </w:rPr>
                    </m:ctrlPr>
                  </m:fPr>
                  <m:num>
                    <m:r>
                      <w:rPr>
                        <w:rFonts w:ascii="Cambria Math" w:eastAsiaTheme="majorEastAsia" w:hAnsi="Cambria Math" w:cstheme="minorHAnsi"/>
                        <w:lang w:val="en-US"/>
                      </w:rPr>
                      <m:t>1</m:t>
                    </m:r>
                  </m:num>
                  <m:den>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MSE</m:t>
                        </m:r>
                      </m:e>
                      <m:sub>
                        <m:r>
                          <w:rPr>
                            <w:rFonts w:ascii="Cambria Math" w:eastAsiaTheme="majorEastAsia" w:hAnsi="Cambria Math" w:cstheme="minorHAnsi"/>
                            <w:lang w:val="en-US"/>
                          </w:rPr>
                          <m:t>i</m:t>
                        </m:r>
                      </m:sub>
                    </m:sSub>
                    <m:r>
                      <w:rPr>
                        <w:rFonts w:ascii="Cambria Math" w:eastAsiaTheme="majorEastAsia" w:hAnsi="Cambria Math" w:cstheme="minorHAnsi"/>
                        <w:lang w:val="en-US"/>
                      </w:rPr>
                      <m:t>+0.1</m:t>
                    </m:r>
                  </m:den>
                </m:f>
                <m:r>
                  <w:rPr>
                    <w:rFonts w:ascii="Cambria Math" w:eastAsiaTheme="majorEastAsia" w:hAnsi="Cambria Math" w:cstheme="minorHAnsi"/>
                    <w:lang w:val="en-US"/>
                  </w:rPr>
                  <m:t xml:space="preserve">                                                     </m:t>
                </m:r>
              </m:e>
              <m:e>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MSE</m:t>
                    </m:r>
                  </m:e>
                  <m:sub>
                    <m:r>
                      <w:rPr>
                        <w:rFonts w:ascii="Cambria Math" w:eastAsiaTheme="majorEastAsia" w:hAnsi="Cambria Math" w:cstheme="minorHAnsi"/>
                        <w:lang w:val="en-US"/>
                      </w:rPr>
                      <m:t>i</m:t>
                    </m:r>
                  </m:sub>
                </m:sSub>
                <m:r>
                  <w:rPr>
                    <w:rFonts w:ascii="Cambria Math" w:eastAsiaTheme="majorEastAsia" w:hAnsi="Cambria Math" w:cstheme="minorHAnsi"/>
                    <w:lang w:val="en-US"/>
                  </w:rPr>
                  <m:t>=</m:t>
                </m:r>
                <m:f>
                  <m:fPr>
                    <m:ctrlPr>
                      <w:rPr>
                        <w:rFonts w:ascii="Cambria Math" w:eastAsiaTheme="majorEastAsia" w:hAnsi="Cambria Math" w:cstheme="minorHAnsi"/>
                        <w:i/>
                        <w:lang w:val="en-US"/>
                      </w:rPr>
                    </m:ctrlPr>
                  </m:fPr>
                  <m:num>
                    <m:nary>
                      <m:naryPr>
                        <m:chr m:val="∑"/>
                        <m:limLoc m:val="undOvr"/>
                        <m:ctrlPr>
                          <w:rPr>
                            <w:rFonts w:ascii="Cambria Math" w:eastAsiaTheme="majorEastAsia" w:hAnsi="Cambria Math" w:cstheme="minorHAnsi"/>
                            <w:i/>
                            <w:lang w:val="en-US"/>
                          </w:rPr>
                        </m:ctrlPr>
                      </m:naryPr>
                      <m:sub>
                        <m:r>
                          <w:rPr>
                            <w:rFonts w:ascii="Cambria Math" w:eastAsiaTheme="majorEastAsia" w:hAnsi="Cambria Math" w:cstheme="minorHAnsi"/>
                            <w:lang w:val="en-US"/>
                          </w:rPr>
                          <m:t>t=0</m:t>
                        </m:r>
                      </m:sub>
                      <m:sup>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t</m:t>
                            </m:r>
                          </m:e>
                          <m:sub>
                            <m:r>
                              <w:rPr>
                                <w:rFonts w:ascii="Cambria Math" w:eastAsiaTheme="majorEastAsia" w:hAnsi="Cambria Math" w:cstheme="minorHAnsi"/>
                                <w:lang w:val="en-US"/>
                              </w:rPr>
                              <m:t>f</m:t>
                            </m:r>
                          </m:sub>
                        </m:sSub>
                      </m:sup>
                      <m:e>
                        <m:sSup>
                          <m:sSupPr>
                            <m:ctrlPr>
                              <w:rPr>
                                <w:rFonts w:ascii="Cambria Math" w:eastAsiaTheme="majorEastAsia" w:hAnsi="Cambria Math" w:cstheme="minorHAnsi"/>
                                <w:i/>
                                <w:lang w:val="en-US"/>
                              </w:rPr>
                            </m:ctrlPr>
                          </m:sSupPr>
                          <m:e>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e</m:t>
                                </m:r>
                              </m:e>
                              <m:sub>
                                <m:r>
                                  <w:rPr>
                                    <w:rFonts w:ascii="Cambria Math" w:eastAsiaTheme="majorEastAsia" w:hAnsi="Cambria Math" w:cstheme="minorHAnsi"/>
                                    <w:lang w:val="en-US"/>
                                  </w:rPr>
                                  <m:t>i</m:t>
                                </m:r>
                              </m:sub>
                            </m:sSub>
                          </m:e>
                          <m:sup>
                            <m:r>
                              <w:rPr>
                                <w:rFonts w:ascii="Cambria Math" w:eastAsiaTheme="majorEastAsia" w:hAnsi="Cambria Math" w:cstheme="minorHAnsi"/>
                                <w:lang w:val="en-US"/>
                              </w:rPr>
                              <m:t>2</m:t>
                            </m:r>
                          </m:sup>
                        </m:sSup>
                      </m:e>
                    </m:nary>
                  </m:num>
                  <m:den>
                    <m:r>
                      <w:rPr>
                        <w:rFonts w:ascii="Cambria Math" w:eastAsiaTheme="majorEastAsia" w:hAnsi="Cambria Math" w:cstheme="minorHAnsi"/>
                        <w:lang w:val="en-US"/>
                      </w:rPr>
                      <m:t>size (</m:t>
                    </m:r>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e</m:t>
                        </m:r>
                      </m:e>
                      <m:sub>
                        <m:r>
                          <w:rPr>
                            <w:rFonts w:ascii="Cambria Math" w:eastAsiaTheme="majorEastAsia" w:hAnsi="Cambria Math" w:cstheme="minorHAnsi"/>
                            <w:lang w:val="en-US"/>
                          </w:rPr>
                          <m:t>i</m:t>
                        </m:r>
                      </m:sub>
                    </m:sSub>
                    <m:r>
                      <w:rPr>
                        <w:rFonts w:ascii="Cambria Math" w:eastAsiaTheme="majorEastAsia" w:hAnsi="Cambria Math" w:cstheme="minorHAnsi"/>
                        <w:lang w:val="en-US"/>
                      </w:rPr>
                      <m:t>)</m:t>
                    </m:r>
                  </m:den>
                </m:f>
                <m:r>
                  <w:rPr>
                    <w:rFonts w:ascii="Cambria Math" w:eastAsiaTheme="majorEastAsia" w:hAnsi="Cambria Math" w:cstheme="minorHAnsi"/>
                    <w:lang w:val="en-US"/>
                  </w:rPr>
                  <m:t xml:space="preserve">                                                      </m:t>
                </m:r>
              </m:e>
              <m:e>
                <m:sSup>
                  <m:sSupPr>
                    <m:ctrlPr>
                      <w:rPr>
                        <w:rFonts w:ascii="Cambria Math" w:eastAsiaTheme="majorEastAsia" w:hAnsi="Cambria Math" w:cstheme="minorHAnsi"/>
                        <w:i/>
                        <w:lang w:val="en-US"/>
                      </w:rPr>
                    </m:ctrlPr>
                  </m:sSupPr>
                  <m:e>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e</m:t>
                        </m:r>
                      </m:e>
                      <m:sub>
                        <m:r>
                          <w:rPr>
                            <w:rFonts w:ascii="Cambria Math" w:eastAsiaTheme="majorEastAsia" w:hAnsi="Cambria Math" w:cstheme="minorHAnsi"/>
                            <w:lang w:val="en-US"/>
                          </w:rPr>
                          <m:t>i</m:t>
                        </m:r>
                      </m:sub>
                    </m:sSub>
                  </m:e>
                  <m:sup>
                    <m:r>
                      <w:rPr>
                        <w:rFonts w:ascii="Cambria Math" w:eastAsiaTheme="majorEastAsia" w:hAnsi="Cambria Math" w:cstheme="minorHAnsi"/>
                        <w:lang w:val="en-US"/>
                      </w:rPr>
                      <m:t>2</m:t>
                    </m:r>
                  </m:sup>
                </m:sSup>
                <m:r>
                  <w:rPr>
                    <w:rFonts w:ascii="Cambria Math" w:eastAsiaTheme="majorEastAsia" w:hAnsi="Cambria Math" w:cstheme="minorHAnsi"/>
                    <w:lang w:val="en-US"/>
                  </w:rPr>
                  <m:t xml:space="preserve">= </m:t>
                </m:r>
                <m:sSup>
                  <m:sSupPr>
                    <m:ctrlPr>
                      <w:rPr>
                        <w:rFonts w:ascii="Cambria Math" w:eastAsiaTheme="majorEastAsia" w:hAnsi="Cambria Math" w:cstheme="minorHAnsi"/>
                        <w:i/>
                        <w:lang w:val="en-US"/>
                      </w:rPr>
                    </m:ctrlPr>
                  </m:sSupPr>
                  <m:e>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e</m:t>
                        </m:r>
                      </m:e>
                      <m:sub>
                        <m:r>
                          <w:rPr>
                            <w:rFonts w:ascii="Cambria Math" w:eastAsiaTheme="majorEastAsia" w:hAnsi="Cambria Math" w:cstheme="minorHAnsi"/>
                            <w:lang w:val="en-US"/>
                          </w:rPr>
                          <m:t>ϕ</m:t>
                        </m:r>
                      </m:sub>
                    </m:sSub>
                  </m:e>
                  <m:sup>
                    <m:r>
                      <w:rPr>
                        <w:rFonts w:ascii="Cambria Math" w:eastAsiaTheme="majorEastAsia" w:hAnsi="Cambria Math" w:cstheme="minorHAnsi"/>
                        <w:lang w:val="en-US"/>
                      </w:rPr>
                      <m:t>2</m:t>
                    </m:r>
                  </m:sup>
                </m:sSup>
                <m:r>
                  <w:rPr>
                    <w:rFonts w:ascii="Cambria Math" w:eastAsiaTheme="majorEastAsia" w:hAnsi="Cambria Math" w:cstheme="minorHAnsi"/>
                    <w:lang w:val="en-US"/>
                  </w:rPr>
                  <m:t>+</m:t>
                </m:r>
                <m:sSup>
                  <m:sSupPr>
                    <m:ctrlPr>
                      <w:rPr>
                        <w:rFonts w:ascii="Cambria Math" w:eastAsiaTheme="majorEastAsia" w:hAnsi="Cambria Math" w:cstheme="minorHAnsi"/>
                        <w:i/>
                        <w:lang w:val="en-US"/>
                      </w:rPr>
                    </m:ctrlPr>
                  </m:sSupPr>
                  <m:e>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e</m:t>
                        </m:r>
                      </m:e>
                      <m:sub>
                        <m:r>
                          <w:rPr>
                            <w:rFonts w:ascii="Cambria Math" w:eastAsiaTheme="majorEastAsia" w:hAnsi="Cambria Math" w:cstheme="minorHAnsi"/>
                            <w:lang w:val="en-US"/>
                          </w:rPr>
                          <m:t>θ</m:t>
                        </m:r>
                      </m:sub>
                    </m:sSub>
                  </m:e>
                  <m:sup>
                    <m:r>
                      <w:rPr>
                        <w:rFonts w:ascii="Cambria Math" w:eastAsiaTheme="majorEastAsia" w:hAnsi="Cambria Math" w:cstheme="minorHAnsi"/>
                        <w:lang w:val="en-US"/>
                      </w:rPr>
                      <m:t>2</m:t>
                    </m:r>
                  </m:sup>
                </m:sSup>
                <m:r>
                  <w:rPr>
                    <w:rFonts w:ascii="Cambria Math" w:eastAsiaTheme="majorEastAsia" w:hAnsi="Cambria Math" w:cstheme="minorHAnsi"/>
                    <w:lang w:val="en-US"/>
                  </w:rPr>
                  <m:t>++</m:t>
                </m:r>
                <m:sSup>
                  <m:sSupPr>
                    <m:ctrlPr>
                      <w:rPr>
                        <w:rFonts w:ascii="Cambria Math" w:eastAsiaTheme="majorEastAsia" w:hAnsi="Cambria Math" w:cstheme="minorHAnsi"/>
                        <w:i/>
                        <w:lang w:val="en-US"/>
                      </w:rPr>
                    </m:ctrlPr>
                  </m:sSupPr>
                  <m:e>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e</m:t>
                        </m:r>
                      </m:e>
                      <m:sub>
                        <m:r>
                          <w:rPr>
                            <w:rFonts w:ascii="Cambria Math" w:eastAsiaTheme="majorEastAsia" w:hAnsi="Cambria Math" w:cstheme="minorHAnsi"/>
                            <w:lang w:val="en-US"/>
                          </w:rPr>
                          <m:t>ψ</m:t>
                        </m:r>
                      </m:sub>
                    </m:sSub>
                  </m:e>
                  <m:sup>
                    <m:r>
                      <w:rPr>
                        <w:rFonts w:ascii="Cambria Math" w:eastAsiaTheme="majorEastAsia" w:hAnsi="Cambria Math" w:cstheme="minorHAnsi"/>
                        <w:lang w:val="en-US"/>
                      </w:rPr>
                      <m:t>2</m:t>
                    </m:r>
                  </m:sup>
                </m:sSup>
                <m:r>
                  <w:rPr>
                    <w:rFonts w:ascii="Cambria Math" w:eastAsiaTheme="majorEastAsia" w:hAnsi="Cambria Math" w:cstheme="minorHAnsi"/>
                    <w:lang w:val="en-US"/>
                  </w:rPr>
                  <m:t>+</m:t>
                </m:r>
                <m:sSup>
                  <m:sSupPr>
                    <m:ctrlPr>
                      <w:rPr>
                        <w:rFonts w:ascii="Cambria Math" w:eastAsiaTheme="majorEastAsia" w:hAnsi="Cambria Math" w:cstheme="minorHAnsi"/>
                        <w:i/>
                        <w:lang w:val="en-US"/>
                      </w:rPr>
                    </m:ctrlPr>
                  </m:sSupPr>
                  <m:e>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e</m:t>
                        </m:r>
                      </m:e>
                      <m:sub>
                        <m:r>
                          <w:rPr>
                            <w:rFonts w:ascii="Cambria Math" w:eastAsiaTheme="majorEastAsia" w:hAnsi="Cambria Math" w:cstheme="minorHAnsi"/>
                            <w:lang w:val="en-US"/>
                          </w:rPr>
                          <m:t>p</m:t>
                        </m:r>
                      </m:sub>
                    </m:sSub>
                  </m:e>
                  <m:sup>
                    <m:r>
                      <w:rPr>
                        <w:rFonts w:ascii="Cambria Math" w:eastAsiaTheme="majorEastAsia" w:hAnsi="Cambria Math" w:cstheme="minorHAnsi"/>
                        <w:lang w:val="en-US"/>
                      </w:rPr>
                      <m:t>2</m:t>
                    </m:r>
                  </m:sup>
                </m:sSup>
                <m:r>
                  <w:rPr>
                    <w:rFonts w:ascii="Cambria Math" w:eastAsiaTheme="majorEastAsia" w:hAnsi="Cambria Math" w:cstheme="minorHAnsi"/>
                    <w:lang w:val="en-US"/>
                  </w:rPr>
                  <m:t>+</m:t>
                </m:r>
                <m:sSup>
                  <m:sSupPr>
                    <m:ctrlPr>
                      <w:rPr>
                        <w:rFonts w:ascii="Cambria Math" w:eastAsiaTheme="majorEastAsia" w:hAnsi="Cambria Math" w:cstheme="minorHAnsi"/>
                        <w:i/>
                        <w:lang w:val="en-US"/>
                      </w:rPr>
                    </m:ctrlPr>
                  </m:sSupPr>
                  <m:e>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e</m:t>
                        </m:r>
                      </m:e>
                      <m:sub>
                        <m:r>
                          <w:rPr>
                            <w:rFonts w:ascii="Cambria Math" w:eastAsiaTheme="majorEastAsia" w:hAnsi="Cambria Math" w:cstheme="minorHAnsi"/>
                            <w:lang w:val="en-US"/>
                          </w:rPr>
                          <m:t>q</m:t>
                        </m:r>
                      </m:sub>
                    </m:sSub>
                  </m:e>
                  <m:sup>
                    <m:r>
                      <w:rPr>
                        <w:rFonts w:ascii="Cambria Math" w:eastAsiaTheme="majorEastAsia" w:hAnsi="Cambria Math" w:cstheme="minorHAnsi"/>
                        <w:lang w:val="en-US"/>
                      </w:rPr>
                      <m:t>2</m:t>
                    </m:r>
                  </m:sup>
                </m:sSup>
                <m:r>
                  <w:rPr>
                    <w:rFonts w:ascii="Cambria Math" w:eastAsiaTheme="majorEastAsia" w:hAnsi="Cambria Math" w:cstheme="minorHAnsi"/>
                    <w:lang w:val="en-US"/>
                  </w:rPr>
                  <m:t>+</m:t>
                </m:r>
                <m:sSup>
                  <m:sSupPr>
                    <m:ctrlPr>
                      <w:rPr>
                        <w:rFonts w:ascii="Cambria Math" w:eastAsiaTheme="majorEastAsia" w:hAnsi="Cambria Math" w:cstheme="minorHAnsi"/>
                        <w:i/>
                        <w:lang w:val="en-US"/>
                      </w:rPr>
                    </m:ctrlPr>
                  </m:sSupPr>
                  <m:e>
                    <m:sSub>
                      <m:sSubPr>
                        <m:ctrlPr>
                          <w:rPr>
                            <w:rFonts w:ascii="Cambria Math" w:eastAsiaTheme="majorEastAsia" w:hAnsi="Cambria Math" w:cstheme="minorHAnsi"/>
                            <w:i/>
                            <w:lang w:val="en-US"/>
                          </w:rPr>
                        </m:ctrlPr>
                      </m:sSubPr>
                      <m:e>
                        <m:r>
                          <w:rPr>
                            <w:rFonts w:ascii="Cambria Math" w:eastAsiaTheme="majorEastAsia" w:hAnsi="Cambria Math" w:cstheme="minorHAnsi"/>
                            <w:lang w:val="en-US"/>
                          </w:rPr>
                          <m:t>e</m:t>
                        </m:r>
                      </m:e>
                      <m:sub>
                        <m:r>
                          <w:rPr>
                            <w:rFonts w:ascii="Cambria Math" w:eastAsiaTheme="majorEastAsia" w:hAnsi="Cambria Math" w:cstheme="minorHAnsi"/>
                            <w:lang w:val="en-US"/>
                          </w:rPr>
                          <m:t>r</m:t>
                        </m:r>
                      </m:sub>
                    </m:sSub>
                  </m:e>
                  <m:sup>
                    <m:r>
                      <w:rPr>
                        <w:rFonts w:ascii="Cambria Math" w:eastAsiaTheme="majorEastAsia" w:hAnsi="Cambria Math" w:cstheme="minorHAnsi"/>
                        <w:lang w:val="en-US"/>
                      </w:rPr>
                      <m:t>2</m:t>
                    </m:r>
                  </m:sup>
                </m:sSup>
              </m:e>
            </m:eqArr>
          </m:e>
        </m:d>
      </m:oMath>
      <w:r w:rsidR="00AB7973">
        <w:rPr>
          <w:rFonts w:eastAsiaTheme="minorEastAsia"/>
          <w:sz w:val="22"/>
          <w:szCs w:val="22"/>
          <w:lang w:val="en-US"/>
        </w:rPr>
        <w:tab/>
        <w:t>(</w:t>
      </w:r>
      <w:r w:rsidR="008F1848">
        <w:rPr>
          <w:rFonts w:eastAsiaTheme="minorEastAsia"/>
          <w:sz w:val="22"/>
          <w:szCs w:val="22"/>
          <w:lang w:val="en-US"/>
        </w:rPr>
        <w:t>47</w:t>
      </w:r>
      <w:r w:rsidR="00AB7973">
        <w:rPr>
          <w:rFonts w:eastAsiaTheme="minorEastAsia"/>
          <w:sz w:val="22"/>
          <w:szCs w:val="22"/>
          <w:lang w:val="en-US"/>
        </w:rPr>
        <w:t>)</w:t>
      </w:r>
    </w:p>
    <w:p w14:paraId="7924FC77" w14:textId="77777777" w:rsidR="00AB7973" w:rsidRDefault="00AB7973" w:rsidP="00AB7973">
      <w:pPr>
        <w:jc w:val="both"/>
        <w:rPr>
          <w:rFonts w:asciiTheme="majorBidi" w:eastAsiaTheme="majorEastAsia" w:hAnsiTheme="majorBidi" w:cstheme="majorBidi"/>
          <w:szCs w:val="20"/>
          <w:lang w:val="en-US"/>
        </w:rPr>
      </w:pPr>
    </w:p>
    <w:p w14:paraId="1AF64F14" w14:textId="77777777" w:rsidR="00AB7973" w:rsidRDefault="00AB7973" w:rsidP="00AB7973">
      <w:pPr>
        <w:jc w:val="both"/>
        <w:rPr>
          <w:rFonts w:asciiTheme="majorBidi" w:eastAsiaTheme="majorEastAsia" w:hAnsiTheme="majorBidi" w:cstheme="majorBidi"/>
          <w:szCs w:val="20"/>
          <w:lang w:val="en-US"/>
        </w:rPr>
      </w:pPr>
      <w:r w:rsidRPr="00362555">
        <w:rPr>
          <w:rFonts w:asciiTheme="majorBidi" w:eastAsiaTheme="majorEastAsia" w:hAnsiTheme="majorBidi" w:cstheme="majorBidi"/>
          <w:szCs w:val="20"/>
          <w:lang w:val="en-US"/>
        </w:rPr>
        <w:t xml:space="preserve">Where the attitude error values are represented by </w:t>
      </w:r>
      <m:oMath>
        <m:sSub>
          <m:sSubPr>
            <m:ctrlPr>
              <w:rPr>
                <w:rStyle w:val="jlqj4b"/>
                <w:rFonts w:ascii="Cambria Math" w:hAnsi="Cambria Math" w:cstheme="majorBidi"/>
                <w:szCs w:val="20"/>
                <w:lang w:val="en-US"/>
              </w:rPr>
            </m:ctrlPr>
          </m:sSubPr>
          <m:e>
            <m:r>
              <w:rPr>
                <w:rStyle w:val="jlqj4b"/>
                <w:rFonts w:ascii="Cambria Math" w:hAnsi="Cambria Math" w:cstheme="majorBidi"/>
                <w:szCs w:val="20"/>
                <w:lang w:val="en-US"/>
              </w:rPr>
              <m:t>e</m:t>
            </m:r>
          </m:e>
          <m:sub>
            <m:r>
              <w:rPr>
                <w:rStyle w:val="jlqj4b"/>
                <w:rFonts w:ascii="Cambria Math" w:hAnsi="Cambria Math" w:cstheme="majorBidi"/>
                <w:szCs w:val="20"/>
                <w:lang w:val="en-US"/>
              </w:rPr>
              <m:t>ϕ</m:t>
            </m:r>
          </m:sub>
        </m:sSub>
        <m:r>
          <m:rPr>
            <m:sty m:val="p"/>
          </m:rPr>
          <w:rPr>
            <w:rStyle w:val="jlqj4b"/>
            <w:rFonts w:ascii="Cambria Math" w:hAnsi="Cambria Math" w:cstheme="majorBidi"/>
            <w:szCs w:val="20"/>
            <w:lang w:val="en-US"/>
          </w:rPr>
          <m:t>,</m:t>
        </m:r>
        <m:sSub>
          <m:sSubPr>
            <m:ctrlPr>
              <w:rPr>
                <w:rStyle w:val="jlqj4b"/>
                <w:rFonts w:ascii="Cambria Math" w:hAnsi="Cambria Math" w:cstheme="majorBidi"/>
                <w:szCs w:val="20"/>
                <w:lang w:val="en-US"/>
              </w:rPr>
            </m:ctrlPr>
          </m:sSubPr>
          <m:e>
            <m:r>
              <w:rPr>
                <w:rStyle w:val="jlqj4b"/>
                <w:rFonts w:ascii="Cambria Math" w:hAnsi="Cambria Math" w:cstheme="majorBidi"/>
                <w:szCs w:val="20"/>
                <w:lang w:val="en-US"/>
              </w:rPr>
              <m:t>e</m:t>
            </m:r>
          </m:e>
          <m:sub>
            <m:r>
              <w:rPr>
                <w:rStyle w:val="jlqj4b"/>
                <w:rFonts w:ascii="Cambria Math" w:hAnsi="Cambria Math" w:cstheme="majorBidi"/>
                <w:szCs w:val="20"/>
                <w:lang w:val="en-US"/>
              </w:rPr>
              <m:t>θ</m:t>
            </m:r>
          </m:sub>
        </m:sSub>
        <m:r>
          <m:rPr>
            <m:sty m:val="p"/>
          </m:rPr>
          <w:rPr>
            <w:rStyle w:val="jlqj4b"/>
            <w:rFonts w:ascii="Cambria Math" w:hAnsi="Cambria Math" w:cstheme="majorBidi"/>
            <w:szCs w:val="20"/>
            <w:lang w:val="en-US"/>
          </w:rPr>
          <m:t xml:space="preserve"> and </m:t>
        </m:r>
        <m:sSub>
          <m:sSubPr>
            <m:ctrlPr>
              <w:rPr>
                <w:rStyle w:val="jlqj4b"/>
                <w:rFonts w:ascii="Cambria Math" w:hAnsi="Cambria Math" w:cstheme="majorBidi"/>
                <w:szCs w:val="20"/>
                <w:lang w:val="en-US"/>
              </w:rPr>
            </m:ctrlPr>
          </m:sSubPr>
          <m:e>
            <m:r>
              <w:rPr>
                <w:rStyle w:val="jlqj4b"/>
                <w:rFonts w:ascii="Cambria Math" w:hAnsi="Cambria Math" w:cstheme="majorBidi"/>
                <w:szCs w:val="20"/>
                <w:lang w:val="en-US"/>
              </w:rPr>
              <m:t>e</m:t>
            </m:r>
          </m:e>
          <m:sub>
            <m:r>
              <w:rPr>
                <w:rStyle w:val="jlqj4b"/>
                <w:rFonts w:ascii="Cambria Math" w:hAnsi="Cambria Math" w:cstheme="majorBidi"/>
                <w:szCs w:val="20"/>
                <w:lang w:val="en-US"/>
              </w:rPr>
              <m:t>ψ</m:t>
            </m:r>
          </m:sub>
        </m:sSub>
      </m:oMath>
      <w:r w:rsidRPr="00362555">
        <w:rPr>
          <w:rFonts w:asciiTheme="majorBidi" w:eastAsiaTheme="majorEastAsia" w:hAnsiTheme="majorBidi" w:cstheme="majorBidi"/>
          <w:szCs w:val="20"/>
          <w:lang w:val="en-US"/>
        </w:rPr>
        <w:t xml:space="preserve"> and the angular velocities error values are represented by </w:t>
      </w:r>
      <m:oMath>
        <m:sSub>
          <m:sSubPr>
            <m:ctrlPr>
              <w:rPr>
                <w:rStyle w:val="jlqj4b"/>
                <w:rFonts w:ascii="Cambria Math" w:hAnsi="Cambria Math" w:cstheme="majorBidi"/>
                <w:szCs w:val="20"/>
                <w:lang w:val="en-US"/>
              </w:rPr>
            </m:ctrlPr>
          </m:sSubPr>
          <m:e>
            <m:r>
              <w:rPr>
                <w:rStyle w:val="jlqj4b"/>
                <w:rFonts w:ascii="Cambria Math" w:hAnsi="Cambria Math" w:cstheme="majorBidi"/>
                <w:szCs w:val="20"/>
                <w:lang w:val="en-US"/>
              </w:rPr>
              <m:t>e</m:t>
            </m:r>
          </m:e>
          <m:sub>
            <m:r>
              <w:rPr>
                <w:rStyle w:val="jlqj4b"/>
                <w:rFonts w:ascii="Cambria Math" w:hAnsi="Cambria Math" w:cstheme="majorBidi"/>
                <w:szCs w:val="20"/>
                <w:lang w:val="en-US"/>
              </w:rPr>
              <m:t>p</m:t>
            </m:r>
          </m:sub>
        </m:sSub>
        <m:r>
          <m:rPr>
            <m:sty m:val="p"/>
          </m:rPr>
          <w:rPr>
            <w:rStyle w:val="jlqj4b"/>
            <w:rFonts w:ascii="Cambria Math" w:hAnsi="Cambria Math" w:cstheme="majorBidi"/>
            <w:szCs w:val="20"/>
            <w:lang w:val="en-US"/>
          </w:rPr>
          <m:t>,</m:t>
        </m:r>
        <m:sSub>
          <m:sSubPr>
            <m:ctrlPr>
              <w:rPr>
                <w:rStyle w:val="jlqj4b"/>
                <w:rFonts w:ascii="Cambria Math" w:hAnsi="Cambria Math" w:cstheme="majorBidi"/>
                <w:szCs w:val="20"/>
                <w:lang w:val="en-US"/>
              </w:rPr>
            </m:ctrlPr>
          </m:sSubPr>
          <m:e>
            <m:r>
              <w:rPr>
                <w:rStyle w:val="jlqj4b"/>
                <w:rFonts w:ascii="Cambria Math" w:hAnsi="Cambria Math" w:cstheme="majorBidi"/>
                <w:szCs w:val="20"/>
                <w:lang w:val="en-US"/>
              </w:rPr>
              <m:t>e</m:t>
            </m:r>
          </m:e>
          <m:sub>
            <m:r>
              <w:rPr>
                <w:rStyle w:val="jlqj4b"/>
                <w:rFonts w:ascii="Cambria Math" w:hAnsi="Cambria Math" w:cstheme="majorBidi"/>
                <w:szCs w:val="20"/>
                <w:lang w:val="en-US"/>
              </w:rPr>
              <m:t>q</m:t>
            </m:r>
          </m:sub>
        </m:sSub>
        <m:r>
          <m:rPr>
            <m:sty m:val="p"/>
          </m:rPr>
          <w:rPr>
            <w:rStyle w:val="jlqj4b"/>
            <w:rFonts w:ascii="Cambria Math" w:hAnsi="Cambria Math" w:cstheme="majorBidi"/>
            <w:szCs w:val="20"/>
            <w:lang w:val="en-US"/>
          </w:rPr>
          <m:t xml:space="preserve"> and </m:t>
        </m:r>
        <m:sSub>
          <m:sSubPr>
            <m:ctrlPr>
              <w:rPr>
                <w:rStyle w:val="jlqj4b"/>
                <w:rFonts w:ascii="Cambria Math" w:hAnsi="Cambria Math" w:cstheme="majorBidi"/>
                <w:szCs w:val="20"/>
                <w:lang w:val="en-US"/>
              </w:rPr>
            </m:ctrlPr>
          </m:sSubPr>
          <m:e>
            <m:r>
              <w:rPr>
                <w:rStyle w:val="jlqj4b"/>
                <w:rFonts w:ascii="Cambria Math" w:hAnsi="Cambria Math" w:cstheme="majorBidi"/>
                <w:szCs w:val="20"/>
                <w:lang w:val="en-US"/>
              </w:rPr>
              <m:t>e</m:t>
            </m:r>
          </m:e>
          <m:sub>
            <m:r>
              <w:rPr>
                <w:rStyle w:val="jlqj4b"/>
                <w:rFonts w:ascii="Cambria Math" w:hAnsi="Cambria Math" w:cstheme="majorBidi"/>
                <w:szCs w:val="20"/>
                <w:lang w:val="en-US"/>
              </w:rPr>
              <m:t>r</m:t>
            </m:r>
          </m:sub>
        </m:sSub>
      </m:oMath>
      <w:r w:rsidRPr="00362555">
        <w:rPr>
          <w:rFonts w:asciiTheme="majorBidi" w:eastAsiaTheme="majorEastAsia" w:hAnsiTheme="majorBidi" w:cstheme="majorBidi"/>
          <w:szCs w:val="20"/>
          <w:lang w:val="en-US"/>
        </w:rPr>
        <w:t xml:space="preserve"> . </w:t>
      </w:r>
    </w:p>
    <w:p w14:paraId="2046A368" w14:textId="77777777" w:rsidR="00C04798" w:rsidRDefault="00C04798" w:rsidP="00AB7973">
      <w:pPr>
        <w:jc w:val="both"/>
        <w:rPr>
          <w:rFonts w:asciiTheme="majorBidi" w:eastAsiaTheme="majorEastAsia" w:hAnsiTheme="majorBidi" w:cstheme="majorBidi"/>
          <w:szCs w:val="20"/>
          <w:lang w:val="en-US"/>
        </w:rPr>
      </w:pPr>
    </w:p>
    <w:p w14:paraId="49586FA0" w14:textId="764AF065" w:rsidR="00C04798" w:rsidRDefault="00C04798" w:rsidP="00FC0CA6">
      <w:pPr>
        <w:jc w:val="both"/>
        <w:rPr>
          <w:rFonts w:asciiTheme="majorBidi" w:eastAsiaTheme="majorEastAsia" w:hAnsiTheme="majorBidi" w:cstheme="majorBidi"/>
          <w:szCs w:val="20"/>
          <w:lang w:val="en-US"/>
        </w:rPr>
      </w:pPr>
      <w:r w:rsidRPr="00D405A7">
        <w:rPr>
          <w:rStyle w:val="Titre1Car"/>
          <w:rFonts w:asciiTheme="majorBidi" w:hAnsiTheme="majorBidi"/>
          <w:szCs w:val="20"/>
          <w:lang w:val="en-US"/>
        </w:rPr>
        <w:t>After</w:t>
      </w:r>
      <w:r w:rsidRPr="00D405A7">
        <w:rPr>
          <w:rStyle w:val="Titre1Car"/>
          <w:szCs w:val="20"/>
        </w:rPr>
        <w:t xml:space="preserve"> </w:t>
      </w:r>
      <w:r w:rsidRPr="00132CEB">
        <w:rPr>
          <w:rStyle w:val="Titre1Car"/>
          <w:szCs w:val="20"/>
          <w:lang w:val="en-US"/>
        </w:rPr>
        <w:t>several</w:t>
      </w:r>
      <w:r w:rsidRPr="00D405A7">
        <w:rPr>
          <w:rStyle w:val="Titre1Car"/>
          <w:szCs w:val="20"/>
        </w:rPr>
        <w:t xml:space="preserve"> simulation tests, the best values of the cost criterion (MSE) were obtained with a number of 10 agents. The GWO parameters are presented in</w:t>
      </w:r>
      <w:r w:rsidR="00FC0CA6">
        <w:rPr>
          <w:rStyle w:val="Titre1Car"/>
          <w:szCs w:val="20"/>
        </w:rPr>
        <w:t xml:space="preserve"> T</w:t>
      </w:r>
      <w:r w:rsidRPr="00D405A7">
        <w:rPr>
          <w:rStyle w:val="Titre1Car"/>
          <w:szCs w:val="20"/>
        </w:rPr>
        <w:t>able</w:t>
      </w:r>
      <w:r w:rsidR="00FC0CA6">
        <w:rPr>
          <w:rStyle w:val="Titre1Car"/>
          <w:szCs w:val="20"/>
        </w:rPr>
        <w:t xml:space="preserve"> 4</w:t>
      </w:r>
      <w:r w:rsidR="00F47470">
        <w:rPr>
          <w:rStyle w:val="Titre1Car"/>
          <w:szCs w:val="20"/>
        </w:rPr>
        <w:t xml:space="preserve"> as well as F</w:t>
      </w:r>
      <w:r w:rsidRPr="00D405A7">
        <w:rPr>
          <w:rStyle w:val="Titre1Car"/>
          <w:szCs w:val="20"/>
        </w:rPr>
        <w:t>igure 1</w:t>
      </w:r>
      <w:r>
        <w:rPr>
          <w:rStyle w:val="Titre1Car"/>
          <w:szCs w:val="20"/>
        </w:rPr>
        <w:t>6</w:t>
      </w:r>
      <w:r w:rsidRPr="00D405A7">
        <w:rPr>
          <w:rStyle w:val="Titre1Car"/>
          <w:szCs w:val="20"/>
        </w:rPr>
        <w:t xml:space="preserve"> that shows the convergence of the fitness function by the GWO algorithm.</w:t>
      </w:r>
    </w:p>
    <w:p w14:paraId="764470D4" w14:textId="77777777" w:rsidR="00AB7973" w:rsidRDefault="00AB7973" w:rsidP="00AB7973">
      <w:pPr>
        <w:spacing w:line="360" w:lineRule="auto"/>
        <w:rPr>
          <w:rFonts w:asciiTheme="majorBidi" w:eastAsiaTheme="majorEastAsia" w:hAnsiTheme="majorBidi" w:cstheme="majorBidi"/>
          <w:szCs w:val="20"/>
          <w:lang w:val="en-US"/>
        </w:rPr>
      </w:pPr>
    </w:p>
    <w:p w14:paraId="3AA9688E" w14:textId="1F2DC450" w:rsidR="00AB7973" w:rsidRPr="00755707" w:rsidRDefault="00AB7973" w:rsidP="00FC0CA6">
      <w:pPr>
        <w:spacing w:line="360" w:lineRule="auto"/>
        <w:jc w:val="center"/>
        <w:rPr>
          <w:rFonts w:asciiTheme="majorBidi" w:eastAsiaTheme="majorEastAsia" w:hAnsiTheme="majorBidi" w:cstheme="majorBidi"/>
          <w:szCs w:val="20"/>
          <w:lang w:val="en-US"/>
        </w:rPr>
      </w:pPr>
      <w:r w:rsidRPr="00362555">
        <w:rPr>
          <w:rFonts w:asciiTheme="majorBidi" w:eastAsiaTheme="majorEastAsia" w:hAnsiTheme="majorBidi" w:cstheme="majorBidi"/>
          <w:sz w:val="18"/>
          <w:szCs w:val="18"/>
          <w:lang w:val="en-US"/>
        </w:rPr>
        <w:t xml:space="preserve">Table </w:t>
      </w:r>
      <w:r w:rsidR="00FC0CA6">
        <w:rPr>
          <w:rFonts w:asciiTheme="majorBidi" w:eastAsiaTheme="majorEastAsia" w:hAnsiTheme="majorBidi" w:cstheme="majorBidi"/>
          <w:sz w:val="18"/>
          <w:szCs w:val="18"/>
          <w:lang w:val="en-US"/>
        </w:rPr>
        <w:t>4</w:t>
      </w:r>
      <w:r w:rsidRPr="00362555">
        <w:rPr>
          <w:rFonts w:asciiTheme="majorBidi" w:eastAsiaTheme="majorEastAsia" w:hAnsiTheme="majorBidi" w:cstheme="majorBidi"/>
          <w:sz w:val="18"/>
          <w:szCs w:val="18"/>
          <w:lang w:val="en-US"/>
        </w:rPr>
        <w:t>. The control parameters for GWO algorithm</w:t>
      </w:r>
    </w:p>
    <w:tbl>
      <w:tblPr>
        <w:tblStyle w:val="Grilledutableau"/>
        <w:tblW w:w="0" w:type="auto"/>
        <w:jc w:val="center"/>
        <w:tblLook w:val="04A0" w:firstRow="1" w:lastRow="0" w:firstColumn="1" w:lastColumn="0" w:noHBand="0" w:noVBand="1"/>
      </w:tblPr>
      <w:tblGrid>
        <w:gridCol w:w="2405"/>
        <w:gridCol w:w="1559"/>
      </w:tblGrid>
      <w:tr w:rsidR="00AB7973" w:rsidRPr="00362555" w14:paraId="4B642735" w14:textId="77777777" w:rsidTr="00C04798">
        <w:trPr>
          <w:trHeight w:val="234"/>
          <w:jc w:val="center"/>
        </w:trPr>
        <w:tc>
          <w:tcPr>
            <w:tcW w:w="2405" w:type="dxa"/>
          </w:tcPr>
          <w:p w14:paraId="101CED06" w14:textId="77777777" w:rsidR="00AB7973" w:rsidRPr="00362555" w:rsidRDefault="00AB7973" w:rsidP="00C04798">
            <w:pPr>
              <w:tabs>
                <w:tab w:val="right" w:pos="1764"/>
              </w:tabs>
              <w:jc w:val="center"/>
              <w:rPr>
                <w:rFonts w:asciiTheme="majorBidi" w:hAnsiTheme="majorBidi" w:cstheme="majorBidi"/>
                <w:szCs w:val="20"/>
                <w:lang w:val="en-US"/>
              </w:rPr>
            </w:pPr>
            <w:r w:rsidRPr="00362555">
              <w:rPr>
                <w:rFonts w:asciiTheme="majorBidi" w:hAnsiTheme="majorBidi" w:cstheme="majorBidi"/>
                <w:szCs w:val="20"/>
                <w:lang w:val="en-US"/>
              </w:rPr>
              <w:t>Parameters</w:t>
            </w:r>
          </w:p>
        </w:tc>
        <w:tc>
          <w:tcPr>
            <w:tcW w:w="1559" w:type="dxa"/>
          </w:tcPr>
          <w:p w14:paraId="40BDC610" w14:textId="77777777" w:rsidR="00AB7973" w:rsidRPr="00362555" w:rsidRDefault="00AB7973" w:rsidP="00C04798">
            <w:pPr>
              <w:tabs>
                <w:tab w:val="left" w:pos="3615"/>
              </w:tabs>
              <w:jc w:val="center"/>
              <w:rPr>
                <w:rFonts w:asciiTheme="majorBidi" w:hAnsiTheme="majorBidi" w:cstheme="majorBidi"/>
                <w:szCs w:val="20"/>
                <w:lang w:val="en-US"/>
              </w:rPr>
            </w:pPr>
            <w:r w:rsidRPr="00362555">
              <w:rPr>
                <w:rFonts w:asciiTheme="majorBidi" w:hAnsiTheme="majorBidi" w:cstheme="majorBidi"/>
                <w:szCs w:val="20"/>
                <w:lang w:val="en-US"/>
              </w:rPr>
              <w:t>GWO</w:t>
            </w:r>
          </w:p>
        </w:tc>
      </w:tr>
      <w:tr w:rsidR="00AB7973" w:rsidRPr="00362555" w14:paraId="6BCEA66C" w14:textId="77777777" w:rsidTr="00C04798">
        <w:trPr>
          <w:trHeight w:val="266"/>
          <w:jc w:val="center"/>
        </w:trPr>
        <w:tc>
          <w:tcPr>
            <w:tcW w:w="2405" w:type="dxa"/>
          </w:tcPr>
          <w:p w14:paraId="5C40FC76" w14:textId="77777777" w:rsidR="00AB7973" w:rsidRPr="00362555" w:rsidRDefault="00AB7973" w:rsidP="00C04798">
            <w:pPr>
              <w:tabs>
                <w:tab w:val="left" w:pos="3615"/>
              </w:tabs>
              <w:jc w:val="center"/>
              <w:rPr>
                <w:rFonts w:asciiTheme="majorBidi" w:hAnsiTheme="majorBidi" w:cstheme="majorBidi"/>
                <w:szCs w:val="20"/>
                <w:lang w:val="en-US"/>
              </w:rPr>
            </w:pPr>
            <w:r w:rsidRPr="00362555">
              <w:rPr>
                <w:rFonts w:asciiTheme="majorBidi" w:hAnsiTheme="majorBidi" w:cstheme="majorBidi"/>
                <w:szCs w:val="20"/>
                <w:lang w:val="en-US"/>
              </w:rPr>
              <w:t>Number of search agents</w:t>
            </w:r>
          </w:p>
        </w:tc>
        <w:tc>
          <w:tcPr>
            <w:tcW w:w="1559" w:type="dxa"/>
          </w:tcPr>
          <w:p w14:paraId="44221D66" w14:textId="77777777" w:rsidR="00AB7973" w:rsidRPr="00362555" w:rsidRDefault="00AB7973" w:rsidP="00C04798">
            <w:pPr>
              <w:jc w:val="center"/>
              <w:rPr>
                <w:rFonts w:asciiTheme="majorBidi" w:hAnsiTheme="majorBidi" w:cstheme="majorBidi"/>
                <w:szCs w:val="20"/>
                <w:lang w:val="en-US"/>
              </w:rPr>
            </w:pPr>
            <m:oMathPara>
              <m:oMath>
                <m:r>
                  <m:rPr>
                    <m:sty m:val="p"/>
                  </m:rPr>
                  <w:rPr>
                    <w:rFonts w:ascii="Cambria Math" w:hAnsi="Cambria Math" w:cstheme="majorBidi"/>
                    <w:szCs w:val="20"/>
                    <w:lang w:val="en-US"/>
                  </w:rPr>
                  <m:t>10</m:t>
                </m:r>
              </m:oMath>
            </m:oMathPara>
          </w:p>
        </w:tc>
      </w:tr>
      <w:tr w:rsidR="00AB7973" w:rsidRPr="00362555" w14:paraId="60808037" w14:textId="77777777" w:rsidTr="00C04798">
        <w:trPr>
          <w:trHeight w:val="234"/>
          <w:jc w:val="center"/>
        </w:trPr>
        <w:tc>
          <w:tcPr>
            <w:tcW w:w="2405" w:type="dxa"/>
          </w:tcPr>
          <w:p w14:paraId="71D36B4D" w14:textId="77777777" w:rsidR="00AB7973" w:rsidRPr="00362555" w:rsidRDefault="00AB7973" w:rsidP="00C04798">
            <w:pPr>
              <w:tabs>
                <w:tab w:val="left" w:pos="3615"/>
              </w:tabs>
              <w:jc w:val="center"/>
              <w:rPr>
                <w:rFonts w:asciiTheme="majorBidi" w:hAnsiTheme="majorBidi" w:cstheme="majorBidi"/>
                <w:szCs w:val="20"/>
                <w:lang w:val="en-US"/>
              </w:rPr>
            </w:pPr>
            <w:r w:rsidRPr="00362555">
              <w:rPr>
                <w:rFonts w:asciiTheme="majorBidi" w:hAnsiTheme="majorBidi" w:cstheme="majorBidi"/>
                <w:szCs w:val="20"/>
                <w:lang w:val="en-US"/>
              </w:rPr>
              <w:t>Maximum iteration</w:t>
            </w:r>
          </w:p>
        </w:tc>
        <w:tc>
          <w:tcPr>
            <w:tcW w:w="1559" w:type="dxa"/>
          </w:tcPr>
          <w:p w14:paraId="56C862BB" w14:textId="77777777" w:rsidR="00AB7973" w:rsidRPr="00362555" w:rsidRDefault="00AB7973" w:rsidP="00C04798">
            <w:pPr>
              <w:jc w:val="center"/>
              <w:rPr>
                <w:rFonts w:asciiTheme="majorBidi" w:hAnsiTheme="majorBidi" w:cstheme="majorBidi"/>
                <w:szCs w:val="20"/>
                <w:lang w:val="en-US"/>
              </w:rPr>
            </w:pPr>
            <m:oMathPara>
              <m:oMath>
                <m:r>
                  <w:rPr>
                    <w:rFonts w:ascii="Cambria Math" w:hAnsi="Cambria Math" w:cstheme="majorBidi"/>
                    <w:szCs w:val="20"/>
                    <w:lang w:val="en-US"/>
                  </w:rPr>
                  <m:t>15</m:t>
                </m:r>
              </m:oMath>
            </m:oMathPara>
          </w:p>
        </w:tc>
      </w:tr>
      <w:tr w:rsidR="00AB7973" w:rsidRPr="00362555" w14:paraId="59A73DE7" w14:textId="77777777" w:rsidTr="00C04798">
        <w:trPr>
          <w:trHeight w:val="234"/>
          <w:jc w:val="center"/>
        </w:trPr>
        <w:tc>
          <w:tcPr>
            <w:tcW w:w="2405" w:type="dxa"/>
          </w:tcPr>
          <w:p w14:paraId="3CC3A77B" w14:textId="77777777" w:rsidR="00AB7973" w:rsidRPr="00362555" w:rsidRDefault="00AB7973" w:rsidP="00C04798">
            <w:pPr>
              <w:tabs>
                <w:tab w:val="left" w:pos="3615"/>
              </w:tabs>
              <w:jc w:val="center"/>
              <w:rPr>
                <w:rFonts w:asciiTheme="majorBidi" w:hAnsiTheme="majorBidi" w:cstheme="majorBidi"/>
                <w:szCs w:val="20"/>
                <w:lang w:val="en-US"/>
              </w:rPr>
            </w:pPr>
            <w:r w:rsidRPr="00362555">
              <w:rPr>
                <w:rFonts w:asciiTheme="majorBidi" w:hAnsiTheme="majorBidi" w:cstheme="majorBidi"/>
                <w:szCs w:val="20"/>
                <w:lang w:val="en-US"/>
              </w:rPr>
              <w:t>Dimension</w:t>
            </w:r>
          </w:p>
        </w:tc>
        <w:tc>
          <w:tcPr>
            <w:tcW w:w="1559" w:type="dxa"/>
          </w:tcPr>
          <w:p w14:paraId="38FCE9EF" w14:textId="77777777" w:rsidR="00AB7973" w:rsidRPr="00362555" w:rsidRDefault="00AB7973" w:rsidP="00C04798">
            <w:pPr>
              <w:jc w:val="center"/>
              <w:rPr>
                <w:rFonts w:asciiTheme="majorBidi" w:hAnsiTheme="majorBidi" w:cstheme="majorBidi"/>
                <w:szCs w:val="20"/>
                <w:lang w:val="en-US"/>
              </w:rPr>
            </w:pPr>
            <w:r w:rsidRPr="00362555">
              <w:rPr>
                <w:rFonts w:asciiTheme="majorBidi" w:hAnsiTheme="majorBidi" w:cstheme="majorBidi"/>
                <w:szCs w:val="20"/>
                <w:lang w:val="en-US"/>
              </w:rPr>
              <w:t>4</w:t>
            </w:r>
          </w:p>
        </w:tc>
      </w:tr>
      <w:tr w:rsidR="00AB7973" w:rsidRPr="00362555" w14:paraId="602659DD" w14:textId="77777777" w:rsidTr="00C04798">
        <w:trPr>
          <w:trHeight w:val="234"/>
          <w:jc w:val="center"/>
        </w:trPr>
        <w:tc>
          <w:tcPr>
            <w:tcW w:w="2405" w:type="dxa"/>
          </w:tcPr>
          <w:p w14:paraId="7FFEBD14" w14:textId="77777777" w:rsidR="00AB7973" w:rsidRPr="00362555" w:rsidRDefault="00AB7973" w:rsidP="00C04798">
            <w:pPr>
              <w:tabs>
                <w:tab w:val="left" w:pos="3615"/>
              </w:tabs>
              <w:jc w:val="center"/>
              <w:rPr>
                <w:rFonts w:asciiTheme="majorBidi" w:hAnsiTheme="majorBidi" w:cstheme="majorBidi"/>
                <w:szCs w:val="20"/>
                <w:lang w:val="en-US"/>
              </w:rPr>
            </w:pPr>
            <m:oMathPara>
              <m:oMath>
                <m:r>
                  <w:rPr>
                    <w:rFonts w:ascii="Cambria Math" w:hAnsi="Cambria Math" w:cstheme="majorBidi"/>
                    <w:szCs w:val="20"/>
                    <w:lang w:val="en-US"/>
                  </w:rPr>
                  <m:t>α</m:t>
                </m:r>
              </m:oMath>
            </m:oMathPara>
          </w:p>
        </w:tc>
        <w:tc>
          <w:tcPr>
            <w:tcW w:w="1559" w:type="dxa"/>
          </w:tcPr>
          <w:p w14:paraId="6AA89343" w14:textId="77777777" w:rsidR="00AB7973" w:rsidRPr="00362555" w:rsidRDefault="00AB7973" w:rsidP="00C04798">
            <w:pPr>
              <w:jc w:val="center"/>
              <w:rPr>
                <w:rFonts w:asciiTheme="majorBidi" w:hAnsiTheme="majorBidi" w:cstheme="majorBidi"/>
                <w:szCs w:val="20"/>
                <w:lang w:val="en-US"/>
              </w:rPr>
            </w:pPr>
            <w:r w:rsidRPr="00362555">
              <w:rPr>
                <w:rFonts w:asciiTheme="majorBidi" w:hAnsiTheme="majorBidi" w:cstheme="majorBidi"/>
                <w:szCs w:val="20"/>
                <w:lang w:val="en-US"/>
              </w:rPr>
              <w:t>0.04336363</w:t>
            </w:r>
          </w:p>
        </w:tc>
      </w:tr>
      <w:tr w:rsidR="00AB7973" w:rsidRPr="00362555" w14:paraId="47000B3E" w14:textId="77777777" w:rsidTr="00C04798">
        <w:trPr>
          <w:trHeight w:val="234"/>
          <w:jc w:val="center"/>
        </w:trPr>
        <w:tc>
          <w:tcPr>
            <w:tcW w:w="2405" w:type="dxa"/>
          </w:tcPr>
          <w:p w14:paraId="3A525C09" w14:textId="77777777" w:rsidR="00AB7973" w:rsidRPr="00362555" w:rsidRDefault="00AB7973" w:rsidP="00C04798">
            <w:pPr>
              <w:tabs>
                <w:tab w:val="left" w:pos="3615"/>
              </w:tabs>
              <w:jc w:val="center"/>
              <w:rPr>
                <w:rFonts w:asciiTheme="majorBidi" w:hAnsiTheme="majorBidi" w:cstheme="majorBidi"/>
                <w:szCs w:val="20"/>
                <w:lang w:val="en-US"/>
              </w:rPr>
            </w:pPr>
            <m:oMathPara>
              <m:oMath>
                <m:r>
                  <w:rPr>
                    <w:rFonts w:ascii="Cambria Math" w:hAnsi="Cambria Math" w:cstheme="majorBidi"/>
                    <w:szCs w:val="20"/>
                    <w:lang w:val="en-US"/>
                  </w:rPr>
                  <m:t>β</m:t>
                </m:r>
              </m:oMath>
            </m:oMathPara>
          </w:p>
        </w:tc>
        <w:tc>
          <w:tcPr>
            <w:tcW w:w="1559" w:type="dxa"/>
          </w:tcPr>
          <w:p w14:paraId="04A19C91" w14:textId="77777777" w:rsidR="00AB7973" w:rsidRPr="00362555" w:rsidRDefault="00AB7973" w:rsidP="00C04798">
            <w:pPr>
              <w:jc w:val="center"/>
              <w:rPr>
                <w:rFonts w:asciiTheme="majorBidi" w:hAnsiTheme="majorBidi" w:cstheme="majorBidi"/>
                <w:szCs w:val="20"/>
                <w:lang w:val="en-US"/>
              </w:rPr>
            </w:pPr>
            <w:r w:rsidRPr="00362555">
              <w:rPr>
                <w:rFonts w:asciiTheme="majorBidi" w:hAnsiTheme="majorBidi" w:cstheme="majorBidi"/>
                <w:szCs w:val="20"/>
                <w:lang w:val="en-US"/>
              </w:rPr>
              <w:t>0.04336368</w:t>
            </w:r>
          </w:p>
        </w:tc>
      </w:tr>
      <w:tr w:rsidR="00AB7973" w:rsidRPr="00362555" w14:paraId="1F6EDE03" w14:textId="77777777" w:rsidTr="00C04798">
        <w:trPr>
          <w:trHeight w:val="234"/>
          <w:jc w:val="center"/>
        </w:trPr>
        <w:tc>
          <w:tcPr>
            <w:tcW w:w="2405" w:type="dxa"/>
          </w:tcPr>
          <w:p w14:paraId="67BC1593" w14:textId="77777777" w:rsidR="00AB7973" w:rsidRPr="00362555" w:rsidRDefault="00AB7973" w:rsidP="00C04798">
            <w:pPr>
              <w:tabs>
                <w:tab w:val="left" w:pos="3615"/>
              </w:tabs>
              <w:jc w:val="center"/>
              <w:rPr>
                <w:rFonts w:asciiTheme="majorBidi" w:hAnsiTheme="majorBidi" w:cstheme="majorBidi"/>
                <w:szCs w:val="20"/>
                <w:lang w:val="en-US"/>
              </w:rPr>
            </w:pPr>
            <m:oMathPara>
              <m:oMath>
                <m:r>
                  <w:rPr>
                    <w:rFonts w:ascii="Cambria Math" w:hAnsi="Cambria Math" w:cstheme="majorBidi"/>
                    <w:szCs w:val="20"/>
                    <w:lang w:val="en-US"/>
                  </w:rPr>
                  <m:t>δ</m:t>
                </m:r>
              </m:oMath>
            </m:oMathPara>
          </w:p>
        </w:tc>
        <w:tc>
          <w:tcPr>
            <w:tcW w:w="1559" w:type="dxa"/>
          </w:tcPr>
          <w:p w14:paraId="35949041" w14:textId="77777777" w:rsidR="00AB7973" w:rsidRPr="00362555" w:rsidRDefault="00AB7973" w:rsidP="00C04798">
            <w:pPr>
              <w:rPr>
                <w:rFonts w:asciiTheme="majorBidi" w:hAnsiTheme="majorBidi" w:cstheme="majorBidi"/>
                <w:szCs w:val="20"/>
                <w:lang w:val="en-US"/>
              </w:rPr>
            </w:pPr>
            <w:r w:rsidRPr="00362555">
              <w:rPr>
                <w:rFonts w:asciiTheme="majorBidi" w:hAnsiTheme="majorBidi" w:cstheme="majorBidi"/>
                <w:szCs w:val="20"/>
                <w:lang w:val="en-US"/>
              </w:rPr>
              <w:t>0.04336370</w:t>
            </w:r>
          </w:p>
        </w:tc>
      </w:tr>
      <w:tr w:rsidR="00AB7973" w:rsidRPr="00362555" w14:paraId="2D36E765" w14:textId="77777777" w:rsidTr="00C04798">
        <w:trPr>
          <w:trHeight w:val="234"/>
          <w:jc w:val="center"/>
        </w:trPr>
        <w:tc>
          <w:tcPr>
            <w:tcW w:w="2405" w:type="dxa"/>
          </w:tcPr>
          <w:p w14:paraId="7B47EF1B" w14:textId="77777777" w:rsidR="00AB7973" w:rsidRPr="00362555" w:rsidRDefault="00362BAF" w:rsidP="00C04798">
            <w:pPr>
              <w:tabs>
                <w:tab w:val="left" w:pos="3615"/>
              </w:tabs>
              <w:rPr>
                <w:rFonts w:asciiTheme="majorBidi" w:eastAsia="Calibri" w:hAnsiTheme="majorBidi" w:cstheme="majorBidi"/>
                <w:szCs w:val="20"/>
                <w:lang w:val="en-US"/>
              </w:rPr>
            </w:pPr>
            <m:oMathPara>
              <m:oMath>
                <m:sSub>
                  <m:sSubPr>
                    <m:ctrlPr>
                      <w:rPr>
                        <w:rFonts w:ascii="Cambria Math" w:hAnsi="Cambria Math" w:cstheme="majorBidi"/>
                        <w:i/>
                        <w:szCs w:val="20"/>
                        <w:lang w:val="en-US"/>
                      </w:rPr>
                    </m:ctrlPr>
                  </m:sSubPr>
                  <m:e>
                    <m:r>
                      <w:rPr>
                        <w:rFonts w:ascii="Cambria Math" w:hAnsi="Cambria Math" w:cstheme="majorBidi"/>
                        <w:szCs w:val="20"/>
                        <w:lang w:val="en-US"/>
                      </w:rPr>
                      <m:t>r</m:t>
                    </m:r>
                  </m:e>
                  <m:sub>
                    <m:r>
                      <w:rPr>
                        <w:rFonts w:ascii="Cambria Math" w:hAnsi="Cambria Math" w:cstheme="majorBidi"/>
                        <w:szCs w:val="20"/>
                        <w:lang w:val="en-US"/>
                      </w:rPr>
                      <m:t>1</m:t>
                    </m:r>
                  </m:sub>
                </m:sSub>
              </m:oMath>
            </m:oMathPara>
          </w:p>
        </w:tc>
        <w:tc>
          <w:tcPr>
            <w:tcW w:w="1559" w:type="dxa"/>
          </w:tcPr>
          <w:p w14:paraId="11ACCCBB" w14:textId="77777777" w:rsidR="00AB7973" w:rsidRPr="00362555" w:rsidRDefault="00AB7973" w:rsidP="00C04798">
            <w:pPr>
              <w:jc w:val="center"/>
              <w:rPr>
                <w:rFonts w:asciiTheme="majorBidi" w:hAnsiTheme="majorBidi" w:cstheme="majorBidi"/>
                <w:szCs w:val="20"/>
                <w:lang w:val="en-US"/>
              </w:rPr>
            </w:pPr>
            <w:r w:rsidRPr="00362555">
              <w:rPr>
                <w:rFonts w:asciiTheme="majorBidi" w:hAnsiTheme="majorBidi" w:cstheme="majorBidi"/>
                <w:szCs w:val="20"/>
                <w:lang w:val="en-US"/>
              </w:rPr>
              <w:t>0.5713</w:t>
            </w:r>
          </w:p>
        </w:tc>
      </w:tr>
      <w:tr w:rsidR="00AB7973" w:rsidRPr="00362555" w14:paraId="780F9F50" w14:textId="77777777" w:rsidTr="00C04798">
        <w:trPr>
          <w:trHeight w:val="252"/>
          <w:jc w:val="center"/>
        </w:trPr>
        <w:tc>
          <w:tcPr>
            <w:tcW w:w="2405" w:type="dxa"/>
          </w:tcPr>
          <w:p w14:paraId="2E57CFC8" w14:textId="77777777" w:rsidR="00AB7973" w:rsidRPr="00362555" w:rsidRDefault="00362BAF" w:rsidP="00C04798">
            <w:pPr>
              <w:tabs>
                <w:tab w:val="left" w:pos="3615"/>
              </w:tabs>
              <w:rPr>
                <w:rFonts w:asciiTheme="majorBidi" w:eastAsia="Calibri" w:hAnsiTheme="majorBidi" w:cstheme="majorBidi"/>
                <w:szCs w:val="20"/>
                <w:lang w:val="en-US"/>
              </w:rPr>
            </w:pPr>
            <m:oMathPara>
              <m:oMath>
                <m:sSub>
                  <m:sSubPr>
                    <m:ctrlPr>
                      <w:rPr>
                        <w:rFonts w:ascii="Cambria Math" w:hAnsi="Cambria Math" w:cstheme="majorBidi"/>
                        <w:i/>
                        <w:szCs w:val="20"/>
                        <w:lang w:val="en-US"/>
                      </w:rPr>
                    </m:ctrlPr>
                  </m:sSubPr>
                  <m:e>
                    <m:r>
                      <w:rPr>
                        <w:rFonts w:ascii="Cambria Math" w:hAnsi="Cambria Math" w:cstheme="majorBidi"/>
                        <w:szCs w:val="20"/>
                        <w:lang w:val="en-US"/>
                      </w:rPr>
                      <m:t>r</m:t>
                    </m:r>
                  </m:e>
                  <m:sub>
                    <m:r>
                      <w:rPr>
                        <w:rFonts w:ascii="Cambria Math" w:hAnsi="Cambria Math" w:cstheme="majorBidi"/>
                        <w:szCs w:val="20"/>
                        <w:lang w:val="en-US"/>
                      </w:rPr>
                      <m:t>2</m:t>
                    </m:r>
                  </m:sub>
                </m:sSub>
              </m:oMath>
            </m:oMathPara>
          </w:p>
        </w:tc>
        <w:tc>
          <w:tcPr>
            <w:tcW w:w="1559" w:type="dxa"/>
          </w:tcPr>
          <w:p w14:paraId="79CAE712" w14:textId="77777777" w:rsidR="00AB7973" w:rsidRPr="00362555" w:rsidRDefault="00AB7973" w:rsidP="00C04798">
            <w:pPr>
              <w:jc w:val="center"/>
              <w:rPr>
                <w:rFonts w:asciiTheme="majorBidi" w:hAnsiTheme="majorBidi" w:cstheme="majorBidi"/>
                <w:szCs w:val="20"/>
                <w:lang w:val="en-US"/>
              </w:rPr>
            </w:pPr>
            <w:r w:rsidRPr="00362555">
              <w:rPr>
                <w:rFonts w:asciiTheme="majorBidi" w:hAnsiTheme="majorBidi" w:cstheme="majorBidi"/>
                <w:szCs w:val="20"/>
                <w:lang w:val="en-US"/>
              </w:rPr>
              <w:t>0.0550</w:t>
            </w:r>
          </w:p>
        </w:tc>
      </w:tr>
      <w:tr w:rsidR="00AB7973" w:rsidRPr="00362555" w14:paraId="12973471" w14:textId="77777777" w:rsidTr="00C04798">
        <w:trPr>
          <w:trHeight w:val="234"/>
          <w:jc w:val="center"/>
        </w:trPr>
        <w:tc>
          <w:tcPr>
            <w:tcW w:w="2405" w:type="dxa"/>
          </w:tcPr>
          <w:p w14:paraId="0A5FB0FC" w14:textId="77777777" w:rsidR="00AB7973" w:rsidRPr="00362555" w:rsidRDefault="00362BAF" w:rsidP="00C04798">
            <w:pPr>
              <w:tabs>
                <w:tab w:val="left" w:pos="3615"/>
              </w:tabs>
              <w:rPr>
                <w:rFonts w:asciiTheme="majorBidi" w:eastAsia="Calibri" w:hAnsiTheme="majorBidi" w:cstheme="majorBidi"/>
                <w:szCs w:val="20"/>
                <w:lang w:val="en-US"/>
              </w:rPr>
            </w:pPr>
            <m:oMathPara>
              <m:oMath>
                <m:sSub>
                  <m:sSubPr>
                    <m:ctrlPr>
                      <w:rPr>
                        <w:rFonts w:ascii="Cambria Math" w:hAnsi="Cambria Math" w:cstheme="majorBidi"/>
                        <w:i/>
                        <w:szCs w:val="20"/>
                        <w:lang w:val="en-US"/>
                      </w:rPr>
                    </m:ctrlPr>
                  </m:sSubPr>
                  <m:e>
                    <m:r>
                      <w:rPr>
                        <w:rFonts w:ascii="Cambria Math" w:hAnsi="Cambria Math" w:cstheme="majorBidi"/>
                        <w:szCs w:val="20"/>
                        <w:lang w:val="en-US"/>
                      </w:rPr>
                      <m:t>X</m:t>
                    </m:r>
                  </m:e>
                  <m:sub>
                    <m:r>
                      <w:rPr>
                        <w:rFonts w:ascii="Cambria Math" w:hAnsi="Cambria Math" w:cstheme="majorBidi"/>
                        <w:szCs w:val="20"/>
                        <w:lang w:val="en-US"/>
                      </w:rPr>
                      <m:t>1</m:t>
                    </m:r>
                  </m:sub>
                </m:sSub>
              </m:oMath>
            </m:oMathPara>
          </w:p>
        </w:tc>
        <w:tc>
          <w:tcPr>
            <w:tcW w:w="1559" w:type="dxa"/>
          </w:tcPr>
          <w:p w14:paraId="14155CD6" w14:textId="77777777" w:rsidR="00AB7973" w:rsidRPr="00362555" w:rsidRDefault="00AB7973" w:rsidP="00C04798">
            <w:pPr>
              <w:jc w:val="center"/>
              <w:rPr>
                <w:rFonts w:asciiTheme="majorBidi" w:hAnsiTheme="majorBidi" w:cstheme="majorBidi"/>
                <w:szCs w:val="20"/>
                <w:lang w:val="en-US"/>
              </w:rPr>
            </w:pPr>
            <w:r w:rsidRPr="00362555">
              <w:rPr>
                <w:rFonts w:asciiTheme="majorBidi" w:hAnsiTheme="majorBidi" w:cstheme="majorBidi"/>
                <w:szCs w:val="20"/>
                <w:lang w:val="en-US"/>
              </w:rPr>
              <w:t>1.0091e-12</w:t>
            </w:r>
          </w:p>
        </w:tc>
      </w:tr>
      <w:tr w:rsidR="00AB7973" w:rsidRPr="00362555" w14:paraId="108E6A6B" w14:textId="77777777" w:rsidTr="00C04798">
        <w:trPr>
          <w:trHeight w:val="234"/>
          <w:jc w:val="center"/>
        </w:trPr>
        <w:tc>
          <w:tcPr>
            <w:tcW w:w="2405" w:type="dxa"/>
          </w:tcPr>
          <w:p w14:paraId="4DC39D74" w14:textId="77777777" w:rsidR="00AB7973" w:rsidRPr="00362555" w:rsidRDefault="00362BAF" w:rsidP="00C04798">
            <w:pPr>
              <w:tabs>
                <w:tab w:val="left" w:pos="3615"/>
              </w:tabs>
              <w:rPr>
                <w:rFonts w:asciiTheme="majorBidi" w:hAnsiTheme="majorBidi" w:cstheme="majorBidi"/>
                <w:szCs w:val="20"/>
                <w:lang w:val="en-US"/>
              </w:rPr>
            </w:pPr>
            <m:oMathPara>
              <m:oMath>
                <m:sSub>
                  <m:sSubPr>
                    <m:ctrlPr>
                      <w:rPr>
                        <w:rFonts w:ascii="Cambria Math" w:hAnsi="Cambria Math" w:cstheme="majorBidi"/>
                        <w:i/>
                        <w:szCs w:val="20"/>
                        <w:lang w:val="en-US"/>
                      </w:rPr>
                    </m:ctrlPr>
                  </m:sSubPr>
                  <m:e>
                    <m:r>
                      <w:rPr>
                        <w:rFonts w:ascii="Cambria Math" w:hAnsi="Cambria Math" w:cstheme="majorBidi"/>
                        <w:szCs w:val="20"/>
                        <w:lang w:val="en-US"/>
                      </w:rPr>
                      <m:t>X</m:t>
                    </m:r>
                  </m:e>
                  <m:sub>
                    <m:r>
                      <w:rPr>
                        <w:rFonts w:ascii="Cambria Math" w:hAnsi="Cambria Math" w:cstheme="majorBidi"/>
                        <w:szCs w:val="20"/>
                        <w:lang w:val="en-US"/>
                      </w:rPr>
                      <m:t>2</m:t>
                    </m:r>
                  </m:sub>
                </m:sSub>
              </m:oMath>
            </m:oMathPara>
          </w:p>
        </w:tc>
        <w:tc>
          <w:tcPr>
            <w:tcW w:w="1559" w:type="dxa"/>
          </w:tcPr>
          <w:p w14:paraId="647C5324" w14:textId="77777777" w:rsidR="00AB7973" w:rsidRPr="00362555" w:rsidRDefault="00AB7973" w:rsidP="00C04798">
            <w:pPr>
              <w:jc w:val="center"/>
              <w:rPr>
                <w:rFonts w:asciiTheme="majorBidi" w:hAnsiTheme="majorBidi" w:cstheme="majorBidi"/>
                <w:szCs w:val="20"/>
                <w:lang w:val="en-US"/>
              </w:rPr>
            </w:pPr>
            <w:r w:rsidRPr="00362555">
              <w:rPr>
                <w:rFonts w:asciiTheme="majorBidi" w:hAnsiTheme="majorBidi" w:cstheme="majorBidi"/>
                <w:szCs w:val="20"/>
                <w:lang w:val="en-US"/>
              </w:rPr>
              <w:t>9.8960e-13</w:t>
            </w:r>
          </w:p>
        </w:tc>
      </w:tr>
      <w:tr w:rsidR="00AB7973" w:rsidRPr="00362555" w14:paraId="33289D5B" w14:textId="77777777" w:rsidTr="00C04798">
        <w:trPr>
          <w:trHeight w:val="234"/>
          <w:jc w:val="center"/>
        </w:trPr>
        <w:tc>
          <w:tcPr>
            <w:tcW w:w="2405" w:type="dxa"/>
          </w:tcPr>
          <w:p w14:paraId="42953249" w14:textId="77777777" w:rsidR="00AB7973" w:rsidRPr="00362555" w:rsidRDefault="00362BAF" w:rsidP="00C04798">
            <w:pPr>
              <w:tabs>
                <w:tab w:val="left" w:pos="3615"/>
              </w:tabs>
              <w:rPr>
                <w:rFonts w:asciiTheme="majorBidi" w:hAnsiTheme="majorBidi" w:cstheme="majorBidi"/>
                <w:szCs w:val="20"/>
                <w:lang w:val="en-US"/>
              </w:rPr>
            </w:pPr>
            <m:oMathPara>
              <m:oMath>
                <m:sSub>
                  <m:sSubPr>
                    <m:ctrlPr>
                      <w:rPr>
                        <w:rFonts w:ascii="Cambria Math" w:hAnsi="Cambria Math" w:cstheme="majorBidi"/>
                        <w:i/>
                        <w:szCs w:val="20"/>
                        <w:lang w:val="en-US"/>
                      </w:rPr>
                    </m:ctrlPr>
                  </m:sSubPr>
                  <m:e>
                    <m:r>
                      <w:rPr>
                        <w:rFonts w:ascii="Cambria Math" w:hAnsi="Cambria Math" w:cstheme="majorBidi"/>
                        <w:szCs w:val="20"/>
                        <w:lang w:val="en-US"/>
                      </w:rPr>
                      <m:t>X</m:t>
                    </m:r>
                  </m:e>
                  <m:sub>
                    <m:r>
                      <w:rPr>
                        <w:rFonts w:ascii="Cambria Math" w:hAnsi="Cambria Math" w:cstheme="majorBidi"/>
                        <w:szCs w:val="20"/>
                        <w:lang w:val="en-US"/>
                      </w:rPr>
                      <m:t>3</m:t>
                    </m:r>
                  </m:sub>
                </m:sSub>
              </m:oMath>
            </m:oMathPara>
          </w:p>
        </w:tc>
        <w:tc>
          <w:tcPr>
            <w:tcW w:w="1559" w:type="dxa"/>
          </w:tcPr>
          <w:p w14:paraId="70B6E2D3" w14:textId="77777777" w:rsidR="00AB7973" w:rsidRPr="00362555" w:rsidRDefault="00AB7973" w:rsidP="00C04798">
            <w:pPr>
              <w:jc w:val="center"/>
              <w:rPr>
                <w:rFonts w:asciiTheme="majorBidi" w:hAnsiTheme="majorBidi" w:cstheme="majorBidi"/>
                <w:szCs w:val="20"/>
                <w:lang w:val="en-US"/>
              </w:rPr>
            </w:pPr>
            <w:r w:rsidRPr="00362555">
              <w:rPr>
                <w:rFonts w:asciiTheme="majorBidi" w:hAnsiTheme="majorBidi" w:cstheme="majorBidi"/>
                <w:szCs w:val="20"/>
                <w:lang w:val="en-US"/>
              </w:rPr>
              <w:t>9.8138e-12</w:t>
            </w:r>
          </w:p>
        </w:tc>
      </w:tr>
    </w:tbl>
    <w:p w14:paraId="2CBA91F4" w14:textId="5829741D" w:rsidR="00AB7973" w:rsidRDefault="00AB7973" w:rsidP="00AB7973">
      <w:pPr>
        <w:jc w:val="both"/>
        <w:rPr>
          <w:rStyle w:val="Titre1Car"/>
          <w:szCs w:val="20"/>
        </w:rPr>
      </w:pPr>
    </w:p>
    <w:p w14:paraId="1C68A9A5" w14:textId="77777777" w:rsidR="00AB7973" w:rsidRDefault="00AB7973" w:rsidP="00AB7973">
      <w:pPr>
        <w:jc w:val="both"/>
        <w:rPr>
          <w:rStyle w:val="Titre1Car"/>
          <w:szCs w:val="20"/>
        </w:rPr>
        <w:sectPr w:rsidR="00AB7973" w:rsidSect="002416C9">
          <w:type w:val="continuous"/>
          <w:pgSz w:w="11906" w:h="16838"/>
          <w:pgMar w:top="1418" w:right="851" w:bottom="1418" w:left="851" w:header="709" w:footer="709" w:gutter="0"/>
          <w:cols w:num="2" w:space="284"/>
          <w:docGrid w:linePitch="360"/>
        </w:sectPr>
      </w:pPr>
    </w:p>
    <w:p w14:paraId="09E7A498" w14:textId="4DBC5DED" w:rsidR="00AB7973" w:rsidRPr="00AB7973" w:rsidRDefault="00AB7973" w:rsidP="00FC0CA6">
      <w:pPr>
        <w:spacing w:line="360" w:lineRule="auto"/>
        <w:jc w:val="center"/>
        <w:rPr>
          <w:rFonts w:asciiTheme="majorBidi" w:eastAsiaTheme="majorEastAsia" w:hAnsiTheme="majorBidi" w:cstheme="majorBidi"/>
          <w:sz w:val="18"/>
          <w:szCs w:val="18"/>
          <w:lang w:val="en-US"/>
        </w:rPr>
        <w:sectPr w:rsidR="00AB7973" w:rsidRPr="00AB7973" w:rsidSect="002F731F">
          <w:type w:val="continuous"/>
          <w:pgSz w:w="11906" w:h="16838"/>
          <w:pgMar w:top="1418" w:right="851" w:bottom="1418" w:left="851" w:header="709" w:footer="709" w:gutter="0"/>
          <w:cols w:space="284"/>
          <w:docGrid w:linePitch="360"/>
        </w:sectPr>
      </w:pPr>
      <w:r w:rsidRPr="00AB7973">
        <w:rPr>
          <w:rFonts w:asciiTheme="majorBidi" w:eastAsiaTheme="majorEastAsia" w:hAnsiTheme="majorBidi" w:cstheme="majorBidi"/>
          <w:sz w:val="18"/>
          <w:szCs w:val="18"/>
          <w:lang w:val="en-US"/>
        </w:rPr>
        <w:lastRenderedPageBreak/>
        <w:t xml:space="preserve">Table </w:t>
      </w:r>
      <w:r w:rsidR="00FC0CA6">
        <w:rPr>
          <w:rFonts w:asciiTheme="majorBidi" w:eastAsiaTheme="majorEastAsia" w:hAnsiTheme="majorBidi" w:cstheme="majorBidi"/>
          <w:sz w:val="18"/>
          <w:szCs w:val="18"/>
          <w:lang w:val="en-US"/>
        </w:rPr>
        <w:t>5</w:t>
      </w:r>
      <w:r w:rsidRPr="00AB7973">
        <w:rPr>
          <w:rFonts w:asciiTheme="majorBidi" w:eastAsiaTheme="majorEastAsia" w:hAnsiTheme="majorBidi" w:cstheme="majorBidi"/>
          <w:sz w:val="18"/>
          <w:szCs w:val="18"/>
          <w:lang w:val="en-US"/>
        </w:rPr>
        <w:t>. RMS values of the estimation errors of the filters CEKF1 and CEKF2</w:t>
      </w:r>
      <w:r w:rsidRPr="00AB7973">
        <w:rPr>
          <w:rFonts w:asciiTheme="majorBidi" w:eastAsiaTheme="majorEastAsia" w:hAnsiTheme="majorBidi" w:cstheme="majorBidi"/>
          <w:sz w:val="18"/>
          <w:szCs w:val="18"/>
          <w:lang w:val="en-US"/>
        </w:rPr>
        <w:tab/>
      </w:r>
    </w:p>
    <w:p w14:paraId="16A21C69" w14:textId="77777777" w:rsidR="00AB7973" w:rsidRPr="00AB7973" w:rsidRDefault="00AB7973" w:rsidP="00AB7973">
      <w:pPr>
        <w:rPr>
          <w:rFonts w:ascii="Arial" w:hAnsi="Arial" w:cs="Arial"/>
          <w:sz w:val="25"/>
          <w:szCs w:val="25"/>
          <w:lang w:val="en-US"/>
        </w:rPr>
      </w:pPr>
    </w:p>
    <w:p w14:paraId="64289CAB" w14:textId="77777777" w:rsidR="00AB7973" w:rsidRPr="00AB7973" w:rsidRDefault="00AB7973" w:rsidP="00AB7973">
      <w:pPr>
        <w:jc w:val="both"/>
        <w:rPr>
          <w:rFonts w:ascii="Arial" w:hAnsi="Arial" w:cs="Arial"/>
          <w:sz w:val="25"/>
          <w:szCs w:val="25"/>
          <w:lang w:val="en-US"/>
        </w:rPr>
      </w:pPr>
    </w:p>
    <w:p w14:paraId="050F32A0" w14:textId="77777777" w:rsidR="00AB7973" w:rsidRPr="00AB7973" w:rsidRDefault="00AB7973" w:rsidP="00AB7973">
      <w:pPr>
        <w:jc w:val="center"/>
        <w:rPr>
          <w:rFonts w:asciiTheme="majorBidi" w:eastAsiaTheme="majorEastAsia" w:hAnsiTheme="majorBidi" w:cstheme="majorBidi"/>
          <w:sz w:val="18"/>
          <w:szCs w:val="18"/>
          <w:lang w:val="en-US"/>
        </w:rPr>
        <w:sectPr w:rsidR="00AB7973" w:rsidRPr="00AB7973" w:rsidSect="002F731F">
          <w:type w:val="continuous"/>
          <w:pgSz w:w="11906" w:h="16838"/>
          <w:pgMar w:top="1418" w:right="851" w:bottom="1418" w:left="851" w:header="709" w:footer="709" w:gutter="0"/>
          <w:cols w:num="2" w:space="284"/>
          <w:docGrid w:linePitch="360"/>
        </w:sectPr>
      </w:pPr>
    </w:p>
    <w:tbl>
      <w:tblPr>
        <w:tblW w:w="9493" w:type="dxa"/>
        <w:jc w:val="center"/>
        <w:tblLayout w:type="fixed"/>
        <w:tblCellMar>
          <w:left w:w="70" w:type="dxa"/>
          <w:right w:w="70" w:type="dxa"/>
        </w:tblCellMar>
        <w:tblLook w:val="0000" w:firstRow="0" w:lastRow="0" w:firstColumn="0" w:lastColumn="0" w:noHBand="0" w:noVBand="0"/>
      </w:tblPr>
      <w:tblGrid>
        <w:gridCol w:w="715"/>
        <w:gridCol w:w="992"/>
        <w:gridCol w:w="1128"/>
        <w:gridCol w:w="6"/>
        <w:gridCol w:w="709"/>
        <w:gridCol w:w="708"/>
        <w:gridCol w:w="709"/>
        <w:gridCol w:w="987"/>
        <w:gridCol w:w="1701"/>
        <w:gridCol w:w="1838"/>
      </w:tblGrid>
      <w:tr w:rsidR="00AB7973" w:rsidRPr="00AB7973" w14:paraId="470EE792" w14:textId="77777777" w:rsidTr="00C04798">
        <w:trPr>
          <w:trHeight w:val="71"/>
          <w:jc w:val="center"/>
        </w:trPr>
        <w:tc>
          <w:tcPr>
            <w:tcW w:w="715" w:type="dxa"/>
            <w:tcBorders>
              <w:top w:val="single" w:sz="4" w:space="0" w:color="auto"/>
              <w:bottom w:val="single" w:sz="4" w:space="0" w:color="auto"/>
            </w:tcBorders>
            <w:tcMar>
              <w:left w:w="57" w:type="dxa"/>
              <w:right w:w="28" w:type="dxa"/>
            </w:tcMar>
            <w:vAlign w:val="center"/>
          </w:tcPr>
          <w:p w14:paraId="3315EA2F" w14:textId="77777777" w:rsidR="00AB7973" w:rsidRPr="00AB7973" w:rsidRDefault="00AB7973" w:rsidP="00AB7973">
            <w:pPr>
              <w:tabs>
                <w:tab w:val="left" w:pos="3615"/>
              </w:tabs>
              <w:ind w:left="-69"/>
              <w:rPr>
                <w:rFonts w:cstheme="minorHAnsi"/>
                <w:szCs w:val="20"/>
                <w:lang w:val="en-US"/>
              </w:rPr>
            </w:pPr>
            <w:r w:rsidRPr="00AB7973">
              <w:rPr>
                <w:rFonts w:cstheme="minorHAnsi"/>
                <w:szCs w:val="20"/>
                <w:lang w:val="en-US"/>
              </w:rPr>
              <w:lastRenderedPageBreak/>
              <w:t xml:space="preserve">   Filters</w:t>
            </w:r>
          </w:p>
        </w:tc>
        <w:tc>
          <w:tcPr>
            <w:tcW w:w="992" w:type="dxa"/>
            <w:tcBorders>
              <w:top w:val="single" w:sz="4" w:space="0" w:color="auto"/>
              <w:bottom w:val="single" w:sz="4" w:space="0" w:color="auto"/>
            </w:tcBorders>
            <w:tcMar>
              <w:left w:w="28" w:type="dxa"/>
              <w:right w:w="28" w:type="dxa"/>
            </w:tcMar>
            <w:vAlign w:val="center"/>
          </w:tcPr>
          <w:p w14:paraId="6AC5E08B" w14:textId="77777777" w:rsidR="00AB7973" w:rsidRPr="00AB7973" w:rsidRDefault="00AB7973" w:rsidP="00AB7973">
            <w:pPr>
              <w:tabs>
                <w:tab w:val="left" w:pos="3615"/>
              </w:tabs>
              <w:rPr>
                <w:rFonts w:cstheme="minorHAnsi"/>
                <w:szCs w:val="20"/>
                <w:lang w:val="en-US"/>
              </w:rPr>
            </w:pPr>
            <w:r w:rsidRPr="00AB7973">
              <w:rPr>
                <w:rFonts w:cstheme="minorHAnsi"/>
                <w:szCs w:val="20"/>
                <w:lang w:val="en-US"/>
              </w:rPr>
              <w:t xml:space="preserve">Gyroscope </w:t>
            </w:r>
          </w:p>
        </w:tc>
        <w:tc>
          <w:tcPr>
            <w:tcW w:w="1134" w:type="dxa"/>
            <w:gridSpan w:val="2"/>
            <w:tcBorders>
              <w:top w:val="single" w:sz="4" w:space="0" w:color="auto"/>
              <w:bottom w:val="single" w:sz="4" w:space="0" w:color="auto"/>
            </w:tcBorders>
            <w:tcMar>
              <w:left w:w="28" w:type="dxa"/>
              <w:right w:w="28" w:type="dxa"/>
            </w:tcMar>
            <w:vAlign w:val="center"/>
          </w:tcPr>
          <w:p w14:paraId="44441BAC" w14:textId="77777777" w:rsidR="00AB7973" w:rsidRPr="00AB7973" w:rsidRDefault="00AB7973" w:rsidP="00AB7973">
            <w:pPr>
              <w:tabs>
                <w:tab w:val="left" w:pos="3615"/>
              </w:tabs>
              <w:rPr>
                <w:rFonts w:cstheme="minorHAnsi"/>
                <w:szCs w:val="20"/>
                <w:lang w:val="en-US"/>
              </w:rPr>
            </w:pPr>
            <w:r w:rsidRPr="00AB7973">
              <w:rPr>
                <w:rFonts w:cstheme="minorHAnsi"/>
                <w:szCs w:val="20"/>
                <w:lang w:val="en-US"/>
              </w:rPr>
              <w:t>Optimisation</w:t>
            </w:r>
          </w:p>
        </w:tc>
        <w:tc>
          <w:tcPr>
            <w:tcW w:w="709" w:type="dxa"/>
            <w:tcBorders>
              <w:top w:val="single" w:sz="4" w:space="0" w:color="auto"/>
              <w:bottom w:val="single" w:sz="4" w:space="0" w:color="auto"/>
            </w:tcBorders>
            <w:tcMar>
              <w:left w:w="28" w:type="dxa"/>
              <w:right w:w="28" w:type="dxa"/>
            </w:tcMar>
            <w:vAlign w:val="center"/>
          </w:tcPr>
          <w:p w14:paraId="03E673F9" w14:textId="77777777" w:rsidR="00AB7973" w:rsidRPr="00AB7973" w:rsidRDefault="00362BAF" w:rsidP="00AB7973">
            <w:pPr>
              <w:tabs>
                <w:tab w:val="left" w:pos="3615"/>
              </w:tabs>
              <w:jc w:val="center"/>
              <w:rPr>
                <w:rFonts w:eastAsiaTheme="minorEastAsia" w:cstheme="minorHAnsi"/>
                <w:szCs w:val="20"/>
                <w:lang w:val="en-US"/>
              </w:rPr>
            </w:pPr>
            <m:oMathPara>
              <m:oMath>
                <m:sSub>
                  <m:sSubPr>
                    <m:ctrlPr>
                      <w:rPr>
                        <w:rFonts w:ascii="Cambria Math" w:hAnsi="Cambria Math" w:cstheme="minorHAnsi"/>
                        <w:i/>
                        <w:szCs w:val="20"/>
                        <w:lang w:val="en-US"/>
                      </w:rPr>
                    </m:ctrlPr>
                  </m:sSubPr>
                  <m:e>
                    <m:r>
                      <w:rPr>
                        <w:rFonts w:ascii="Cambria Math" w:hAnsi="Cambria Math" w:cstheme="minorHAnsi"/>
                        <w:szCs w:val="20"/>
                        <w:lang w:val="en-US"/>
                      </w:rPr>
                      <m:t>RMS</m:t>
                    </m:r>
                  </m:e>
                  <m:sub>
                    <m:r>
                      <w:rPr>
                        <w:rFonts w:ascii="Cambria Math" w:hAnsi="Cambria Math" w:cstheme="minorHAnsi"/>
                        <w:szCs w:val="20"/>
                        <w:lang w:val="en-US"/>
                      </w:rPr>
                      <m:t>ϕ</m:t>
                    </m:r>
                  </m:sub>
                </m:sSub>
              </m:oMath>
            </m:oMathPara>
          </w:p>
          <w:p w14:paraId="3AFBCCCE" w14:textId="77777777" w:rsidR="00AB7973" w:rsidRPr="00AB7973" w:rsidRDefault="00AB7973" w:rsidP="00AB7973">
            <w:pPr>
              <w:tabs>
                <w:tab w:val="left" w:pos="3615"/>
              </w:tabs>
              <w:jc w:val="center"/>
              <w:rPr>
                <w:rFonts w:cstheme="minorHAnsi"/>
                <w:szCs w:val="20"/>
                <w:lang w:val="en-US"/>
              </w:rPr>
            </w:pPr>
            <w:r w:rsidRPr="00AB7973">
              <w:rPr>
                <w:rFonts w:eastAsiaTheme="minorEastAsia" w:cstheme="minorHAnsi"/>
                <w:szCs w:val="20"/>
                <w:lang w:val="en-US"/>
              </w:rPr>
              <w:t>(</w:t>
            </w:r>
            <m:oMath>
              <m:r>
                <m:rPr>
                  <m:sty m:val="p"/>
                </m:rPr>
                <w:rPr>
                  <w:rFonts w:ascii="Cambria Math" w:hAnsi="Cambria Math" w:cstheme="minorHAnsi"/>
                  <w:szCs w:val="20"/>
                  <w:lang w:val="en-US"/>
                </w:rPr>
                <m:t>deg⁡</m:t>
              </m:r>
              <m:r>
                <w:rPr>
                  <w:rFonts w:ascii="Cambria Math" w:hAnsi="Cambria Math" w:cstheme="minorHAnsi"/>
                  <w:szCs w:val="20"/>
                  <w:lang w:val="en-US"/>
                </w:rPr>
                <m:t>)</m:t>
              </m:r>
            </m:oMath>
          </w:p>
        </w:tc>
        <w:tc>
          <w:tcPr>
            <w:tcW w:w="708" w:type="dxa"/>
            <w:tcBorders>
              <w:top w:val="single" w:sz="4" w:space="0" w:color="auto"/>
              <w:bottom w:val="single" w:sz="4" w:space="0" w:color="auto"/>
            </w:tcBorders>
            <w:tcMar>
              <w:left w:w="28" w:type="dxa"/>
              <w:right w:w="28" w:type="dxa"/>
            </w:tcMar>
            <w:vAlign w:val="center"/>
          </w:tcPr>
          <w:p w14:paraId="68ECE143" w14:textId="77777777" w:rsidR="00AB7973" w:rsidRPr="00AB7973" w:rsidRDefault="00362BAF" w:rsidP="00AB7973">
            <w:pPr>
              <w:tabs>
                <w:tab w:val="left" w:pos="3615"/>
              </w:tabs>
              <w:jc w:val="center"/>
              <w:rPr>
                <w:rFonts w:eastAsiaTheme="minorEastAsia" w:cstheme="minorHAnsi"/>
                <w:szCs w:val="20"/>
                <w:lang w:val="en-US"/>
              </w:rPr>
            </w:pPr>
            <m:oMathPara>
              <m:oMath>
                <m:sSub>
                  <m:sSubPr>
                    <m:ctrlPr>
                      <w:rPr>
                        <w:rFonts w:ascii="Cambria Math" w:hAnsi="Cambria Math" w:cstheme="minorHAnsi"/>
                        <w:i/>
                        <w:szCs w:val="20"/>
                        <w:lang w:val="en-US"/>
                      </w:rPr>
                    </m:ctrlPr>
                  </m:sSubPr>
                  <m:e>
                    <m:r>
                      <w:rPr>
                        <w:rFonts w:ascii="Cambria Math" w:hAnsi="Cambria Math" w:cstheme="minorHAnsi"/>
                        <w:szCs w:val="20"/>
                        <w:lang w:val="en-US"/>
                      </w:rPr>
                      <m:t>RMS</m:t>
                    </m:r>
                  </m:e>
                  <m:sub>
                    <m:r>
                      <w:rPr>
                        <w:rFonts w:ascii="Cambria Math" w:hAnsi="Cambria Math" w:cstheme="minorHAnsi"/>
                        <w:szCs w:val="20"/>
                        <w:lang w:val="en-US"/>
                      </w:rPr>
                      <m:t>θ</m:t>
                    </m:r>
                  </m:sub>
                </m:sSub>
              </m:oMath>
            </m:oMathPara>
          </w:p>
          <w:p w14:paraId="628AACCA" w14:textId="77777777" w:rsidR="00AB7973" w:rsidRPr="00AB7973" w:rsidRDefault="00AB7973" w:rsidP="00AB7973">
            <w:pPr>
              <w:tabs>
                <w:tab w:val="left" w:pos="3615"/>
              </w:tabs>
              <w:jc w:val="center"/>
              <w:rPr>
                <w:rFonts w:cstheme="minorHAnsi"/>
                <w:szCs w:val="20"/>
                <w:lang w:val="en-US"/>
              </w:rPr>
            </w:pPr>
            <w:r w:rsidRPr="00AB7973">
              <w:rPr>
                <w:rFonts w:eastAsiaTheme="minorEastAsia" w:cstheme="minorHAnsi"/>
                <w:szCs w:val="20"/>
                <w:lang w:val="en-US"/>
              </w:rPr>
              <w:t>(</w:t>
            </w:r>
            <m:oMath>
              <m:r>
                <m:rPr>
                  <m:sty m:val="p"/>
                </m:rPr>
                <w:rPr>
                  <w:rFonts w:ascii="Cambria Math" w:hAnsi="Cambria Math" w:cstheme="minorHAnsi"/>
                  <w:szCs w:val="20"/>
                  <w:lang w:val="en-US"/>
                </w:rPr>
                <m:t>deg⁡</m:t>
              </m:r>
              <m:r>
                <w:rPr>
                  <w:rFonts w:ascii="Cambria Math" w:hAnsi="Cambria Math" w:cstheme="minorHAnsi"/>
                  <w:szCs w:val="20"/>
                  <w:lang w:val="en-US"/>
                </w:rPr>
                <m:t>)</m:t>
              </m:r>
            </m:oMath>
          </w:p>
        </w:tc>
        <w:tc>
          <w:tcPr>
            <w:tcW w:w="709" w:type="dxa"/>
            <w:tcBorders>
              <w:top w:val="single" w:sz="4" w:space="0" w:color="auto"/>
              <w:bottom w:val="single" w:sz="4" w:space="0" w:color="auto"/>
            </w:tcBorders>
            <w:tcMar>
              <w:left w:w="28" w:type="dxa"/>
              <w:right w:w="28" w:type="dxa"/>
            </w:tcMar>
            <w:vAlign w:val="center"/>
          </w:tcPr>
          <w:p w14:paraId="7D13BF55" w14:textId="77777777" w:rsidR="00AB7973" w:rsidRPr="00AB7973" w:rsidRDefault="00362BAF" w:rsidP="00AB7973">
            <w:pPr>
              <w:tabs>
                <w:tab w:val="left" w:pos="3615"/>
              </w:tabs>
              <w:jc w:val="center"/>
              <w:rPr>
                <w:rFonts w:eastAsiaTheme="minorEastAsia" w:cstheme="minorHAnsi"/>
                <w:szCs w:val="20"/>
                <w:lang w:val="en-US"/>
              </w:rPr>
            </w:pPr>
            <m:oMathPara>
              <m:oMath>
                <m:sSub>
                  <m:sSubPr>
                    <m:ctrlPr>
                      <w:rPr>
                        <w:rFonts w:ascii="Cambria Math" w:hAnsi="Cambria Math" w:cstheme="minorHAnsi"/>
                        <w:i/>
                        <w:szCs w:val="20"/>
                        <w:lang w:val="en-US"/>
                      </w:rPr>
                    </m:ctrlPr>
                  </m:sSubPr>
                  <m:e>
                    <m:r>
                      <w:rPr>
                        <w:rFonts w:ascii="Cambria Math" w:hAnsi="Cambria Math" w:cstheme="minorHAnsi"/>
                        <w:szCs w:val="20"/>
                        <w:lang w:val="en-US"/>
                      </w:rPr>
                      <m:t>RMS</m:t>
                    </m:r>
                  </m:e>
                  <m:sub>
                    <m:r>
                      <w:rPr>
                        <w:rFonts w:ascii="Cambria Math" w:hAnsi="Cambria Math" w:cstheme="minorHAnsi"/>
                        <w:szCs w:val="20"/>
                        <w:lang w:val="en-US"/>
                      </w:rPr>
                      <m:t>ψ</m:t>
                    </m:r>
                  </m:sub>
                </m:sSub>
              </m:oMath>
            </m:oMathPara>
          </w:p>
          <w:p w14:paraId="79A02D0A" w14:textId="77777777" w:rsidR="00AB7973" w:rsidRPr="00AB7973" w:rsidRDefault="00AB7973" w:rsidP="00AB7973">
            <w:pPr>
              <w:tabs>
                <w:tab w:val="left" w:pos="3615"/>
              </w:tabs>
              <w:jc w:val="center"/>
              <w:rPr>
                <w:rFonts w:eastAsiaTheme="minorEastAsia" w:cstheme="minorHAnsi"/>
                <w:szCs w:val="20"/>
                <w:lang w:val="en-US"/>
              </w:rPr>
            </w:pPr>
            <w:r w:rsidRPr="00AB7973">
              <w:rPr>
                <w:rFonts w:eastAsiaTheme="minorEastAsia" w:cstheme="minorHAnsi"/>
                <w:szCs w:val="20"/>
                <w:lang w:val="en-US"/>
              </w:rPr>
              <w:t>(</w:t>
            </w:r>
            <m:oMath>
              <m:r>
                <m:rPr>
                  <m:sty m:val="p"/>
                </m:rPr>
                <w:rPr>
                  <w:rFonts w:ascii="Cambria Math" w:hAnsi="Cambria Math" w:cstheme="minorHAnsi"/>
                  <w:szCs w:val="20"/>
                  <w:lang w:val="en-US"/>
                </w:rPr>
                <m:t>deg⁡</m:t>
              </m:r>
              <m:r>
                <w:rPr>
                  <w:rFonts w:ascii="Cambria Math" w:hAnsi="Cambria Math" w:cstheme="minorHAnsi"/>
                  <w:szCs w:val="20"/>
                  <w:lang w:val="en-US"/>
                </w:rPr>
                <m:t>)</m:t>
              </m:r>
            </m:oMath>
          </w:p>
        </w:tc>
        <w:tc>
          <w:tcPr>
            <w:tcW w:w="987" w:type="dxa"/>
            <w:tcBorders>
              <w:top w:val="single" w:sz="4" w:space="0" w:color="auto"/>
              <w:bottom w:val="single" w:sz="4" w:space="0" w:color="auto"/>
            </w:tcBorders>
            <w:tcMar>
              <w:left w:w="28" w:type="dxa"/>
              <w:right w:w="28" w:type="dxa"/>
            </w:tcMar>
            <w:vAlign w:val="center"/>
          </w:tcPr>
          <w:p w14:paraId="10ECE0EE" w14:textId="77777777" w:rsidR="00AB7973" w:rsidRPr="00AB7973" w:rsidRDefault="00AB7973" w:rsidP="00AB7973">
            <w:pPr>
              <w:tabs>
                <w:tab w:val="left" w:pos="3615"/>
              </w:tabs>
              <w:jc w:val="center"/>
              <w:rPr>
                <w:rFonts w:eastAsia="Calibri" w:cstheme="minorHAnsi"/>
                <w:szCs w:val="20"/>
                <w:lang w:val="en-US"/>
              </w:rPr>
            </w:pPr>
            <w:r w:rsidRPr="00AB7973">
              <w:rPr>
                <w:rFonts w:eastAsia="Calibri" w:cstheme="minorHAnsi"/>
                <w:szCs w:val="20"/>
                <w:lang w:val="en-US"/>
              </w:rPr>
              <w:t xml:space="preserve">Magnitude of Error </w:t>
            </w:r>
            <w:r w:rsidRPr="00AB7973">
              <w:rPr>
                <w:rFonts w:eastAsiaTheme="minorEastAsia" w:cstheme="minorHAnsi"/>
                <w:szCs w:val="20"/>
                <w:lang w:val="en-US"/>
              </w:rPr>
              <w:t>(</w:t>
            </w:r>
            <m:oMath>
              <m:r>
                <m:rPr>
                  <m:sty m:val="p"/>
                </m:rPr>
                <w:rPr>
                  <w:rFonts w:ascii="Cambria Math" w:hAnsi="Cambria Math" w:cstheme="minorHAnsi"/>
                  <w:szCs w:val="20"/>
                  <w:lang w:val="en-US"/>
                </w:rPr>
                <m:t>deg⁡</m:t>
              </m:r>
              <m:r>
                <w:rPr>
                  <w:rFonts w:ascii="Cambria Math" w:hAnsi="Cambria Math" w:cstheme="minorHAnsi"/>
                  <w:szCs w:val="20"/>
                  <w:lang w:val="en-US"/>
                </w:rPr>
                <m:t>)</m:t>
              </m:r>
            </m:oMath>
          </w:p>
        </w:tc>
        <w:tc>
          <w:tcPr>
            <w:tcW w:w="1701" w:type="dxa"/>
            <w:tcBorders>
              <w:top w:val="single" w:sz="4" w:space="0" w:color="auto"/>
              <w:bottom w:val="single" w:sz="4" w:space="0" w:color="auto"/>
            </w:tcBorders>
            <w:tcMar>
              <w:left w:w="28" w:type="dxa"/>
              <w:right w:w="28" w:type="dxa"/>
            </w:tcMar>
            <w:vAlign w:val="center"/>
          </w:tcPr>
          <w:p w14:paraId="6A7DCD85" w14:textId="77777777" w:rsidR="00AB7973" w:rsidRPr="00AB7973" w:rsidRDefault="00AB7973" w:rsidP="00AB7973">
            <w:pPr>
              <w:tabs>
                <w:tab w:val="left" w:pos="3615"/>
              </w:tabs>
              <w:jc w:val="center"/>
              <w:rPr>
                <w:rFonts w:cstheme="minorHAnsi"/>
                <w:szCs w:val="20"/>
                <w:lang w:val="en-US"/>
              </w:rPr>
            </w:pPr>
            <m:oMath>
              <m:r>
                <w:rPr>
                  <w:rFonts w:ascii="Cambria Math" w:hAnsi="Cambria Math" w:cstheme="minorHAnsi"/>
                  <w:szCs w:val="20"/>
                  <w:lang w:val="en-US"/>
                </w:rPr>
                <m:t>R</m:t>
              </m:r>
            </m:oMath>
            <w:r w:rsidRPr="00AB7973">
              <w:rPr>
                <w:rFonts w:eastAsiaTheme="minorEastAsia" w:cstheme="minorHAnsi"/>
                <w:szCs w:val="20"/>
                <w:lang w:val="en-US"/>
              </w:rPr>
              <w:t xml:space="preserve"> </w:t>
            </w:r>
            <m:oMath>
              <m:r>
                <w:rPr>
                  <w:rFonts w:ascii="Cambria Math" w:eastAsiaTheme="minorEastAsia" w:hAnsi="Cambria Math" w:cstheme="minorHAnsi"/>
                  <w:szCs w:val="20"/>
                  <w:lang w:val="en-US"/>
                </w:rPr>
                <m:t xml:space="preserve"> </m:t>
              </m:r>
            </m:oMath>
          </w:p>
        </w:tc>
        <w:tc>
          <w:tcPr>
            <w:tcW w:w="1838" w:type="dxa"/>
            <w:tcBorders>
              <w:top w:val="single" w:sz="4" w:space="0" w:color="auto"/>
              <w:bottom w:val="single" w:sz="4" w:space="0" w:color="auto"/>
            </w:tcBorders>
            <w:vAlign w:val="center"/>
          </w:tcPr>
          <w:p w14:paraId="774256F5" w14:textId="77777777" w:rsidR="00AB7973" w:rsidRPr="00AB7973" w:rsidRDefault="00AB7973" w:rsidP="00AB7973">
            <w:pPr>
              <w:tabs>
                <w:tab w:val="left" w:pos="3615"/>
              </w:tabs>
              <w:jc w:val="center"/>
              <w:rPr>
                <w:rFonts w:cstheme="minorHAnsi"/>
                <w:szCs w:val="20"/>
                <w:lang w:val="en-US"/>
              </w:rPr>
            </w:pPr>
            <m:oMathPara>
              <m:oMath>
                <m:r>
                  <w:rPr>
                    <w:rFonts w:ascii="Cambria Math" w:hAnsi="Cambria Math" w:cstheme="minorHAnsi"/>
                    <w:szCs w:val="20"/>
                    <w:lang w:val="en-US"/>
                  </w:rPr>
                  <m:t>Q</m:t>
                </m:r>
              </m:oMath>
            </m:oMathPara>
          </w:p>
        </w:tc>
      </w:tr>
      <w:tr w:rsidR="00AB7973" w:rsidRPr="00AB7973" w14:paraId="0CDBEF50" w14:textId="77777777" w:rsidTr="00C04798">
        <w:trPr>
          <w:trHeight w:val="316"/>
          <w:jc w:val="center"/>
        </w:trPr>
        <w:tc>
          <w:tcPr>
            <w:tcW w:w="715" w:type="dxa"/>
            <w:vMerge w:val="restart"/>
            <w:tcBorders>
              <w:top w:val="single" w:sz="4" w:space="0" w:color="auto"/>
            </w:tcBorders>
            <w:tcMar>
              <w:left w:w="28" w:type="dxa"/>
              <w:right w:w="28" w:type="dxa"/>
            </w:tcMar>
            <w:vAlign w:val="center"/>
          </w:tcPr>
          <w:p w14:paraId="21D69B8A" w14:textId="77777777" w:rsidR="00AB7973" w:rsidRPr="00AB7973" w:rsidRDefault="00AB7973" w:rsidP="00AB7973">
            <w:pPr>
              <w:tabs>
                <w:tab w:val="left" w:pos="3615"/>
              </w:tabs>
              <w:rPr>
                <w:rFonts w:asciiTheme="majorBidi" w:hAnsiTheme="majorBidi" w:cstheme="majorBidi"/>
                <w:sz w:val="16"/>
                <w:szCs w:val="16"/>
                <w:lang w:val="en-US"/>
              </w:rPr>
            </w:pPr>
          </w:p>
          <w:p w14:paraId="4119CC42" w14:textId="77777777" w:rsidR="00AB7973" w:rsidRPr="00AB7973" w:rsidRDefault="00AB7973" w:rsidP="00AB7973">
            <w:pPr>
              <w:tabs>
                <w:tab w:val="left" w:pos="3615"/>
              </w:tabs>
              <w:spacing w:line="480" w:lineRule="auto"/>
              <w:rPr>
                <w:rFonts w:asciiTheme="majorBidi" w:hAnsiTheme="majorBidi" w:cstheme="majorBidi"/>
                <w:sz w:val="16"/>
                <w:szCs w:val="16"/>
                <w:lang w:val="en-US"/>
              </w:rPr>
            </w:pPr>
            <w:r w:rsidRPr="00AB7973">
              <w:rPr>
                <w:rFonts w:asciiTheme="majorBidi" w:hAnsiTheme="majorBidi" w:cstheme="majorBidi"/>
                <w:sz w:val="16"/>
                <w:szCs w:val="16"/>
                <w:lang w:val="en-US"/>
              </w:rPr>
              <w:t>CEKF1</w:t>
            </w:r>
          </w:p>
        </w:tc>
        <w:tc>
          <w:tcPr>
            <w:tcW w:w="992" w:type="dxa"/>
            <w:tcBorders>
              <w:top w:val="single" w:sz="4" w:space="0" w:color="auto"/>
            </w:tcBorders>
            <w:tcMar>
              <w:left w:w="28" w:type="dxa"/>
              <w:right w:w="28" w:type="dxa"/>
            </w:tcMar>
            <w:vAlign w:val="center"/>
          </w:tcPr>
          <w:p w14:paraId="15BDD2A0" w14:textId="77777777" w:rsidR="00AB7973" w:rsidRPr="00AB7973" w:rsidRDefault="00AB7973" w:rsidP="00AB7973">
            <w:pPr>
              <w:tabs>
                <w:tab w:val="left" w:pos="3615"/>
              </w:tabs>
              <w:spacing w:before="240"/>
              <w:rPr>
                <w:rFonts w:asciiTheme="majorBidi" w:hAnsiTheme="majorBidi"/>
                <w:sz w:val="16"/>
                <w:szCs w:val="16"/>
                <w:lang w:val="en-US"/>
              </w:rPr>
            </w:pPr>
            <w:r w:rsidRPr="00AB7973">
              <w:rPr>
                <w:rFonts w:asciiTheme="majorBidi" w:hAnsiTheme="majorBidi"/>
                <w:sz w:val="16"/>
                <w:szCs w:val="16"/>
                <w:lang w:val="en-US"/>
              </w:rPr>
              <w:t>No failure</w:t>
            </w:r>
          </w:p>
          <w:p w14:paraId="2E460504" w14:textId="77777777" w:rsidR="00AB7973" w:rsidRPr="00AB7973" w:rsidRDefault="00AB7973" w:rsidP="00AB7973">
            <w:pPr>
              <w:tabs>
                <w:tab w:val="left" w:pos="3615"/>
              </w:tabs>
              <w:rPr>
                <w:rFonts w:asciiTheme="majorBidi" w:hAnsiTheme="majorBidi" w:cstheme="majorBidi"/>
                <w:sz w:val="16"/>
                <w:szCs w:val="16"/>
                <w:lang w:val="en-US"/>
              </w:rPr>
            </w:pPr>
            <m:oMathPara>
              <m:oMathParaPr>
                <m:jc m:val="left"/>
              </m:oMathParaPr>
              <m:oMath>
                <m:r>
                  <w:rPr>
                    <w:rFonts w:ascii="Cambria Math" w:hAnsi="Cambria Math" w:cstheme="majorBidi"/>
                    <w:sz w:val="16"/>
                    <w:szCs w:val="16"/>
                    <w:lang w:val="en-US"/>
                  </w:rPr>
                  <m:t>t∈[0,30]</m:t>
                </m:r>
              </m:oMath>
            </m:oMathPara>
          </w:p>
        </w:tc>
        <w:tc>
          <w:tcPr>
            <w:tcW w:w="1128" w:type="dxa"/>
            <w:tcBorders>
              <w:top w:val="single" w:sz="4" w:space="0" w:color="auto"/>
            </w:tcBorders>
            <w:tcMar>
              <w:left w:w="28" w:type="dxa"/>
              <w:right w:w="28" w:type="dxa"/>
            </w:tcMar>
            <w:vAlign w:val="center"/>
          </w:tcPr>
          <w:p w14:paraId="4F3B2978" w14:textId="77777777" w:rsidR="00AB7973" w:rsidRPr="00AB7973" w:rsidRDefault="00AB7973" w:rsidP="00AB7973">
            <w:pPr>
              <w:tabs>
                <w:tab w:val="left" w:pos="3615"/>
              </w:tabs>
              <w:spacing w:before="240"/>
              <w:rPr>
                <w:rFonts w:asciiTheme="majorBidi" w:hAnsiTheme="majorBidi" w:cstheme="majorBidi"/>
                <w:sz w:val="16"/>
                <w:szCs w:val="16"/>
                <w:lang w:val="en-US"/>
              </w:rPr>
            </w:pPr>
            <w:r w:rsidRPr="00AB7973">
              <w:rPr>
                <w:rFonts w:asciiTheme="majorBidi" w:hAnsiTheme="majorBidi"/>
                <w:sz w:val="16"/>
                <w:szCs w:val="16"/>
                <w:lang w:val="en-US"/>
              </w:rPr>
              <w:t>Not optimised</w:t>
            </w:r>
          </w:p>
        </w:tc>
        <w:tc>
          <w:tcPr>
            <w:tcW w:w="715" w:type="dxa"/>
            <w:gridSpan w:val="2"/>
            <w:tcBorders>
              <w:top w:val="single" w:sz="4" w:space="0" w:color="auto"/>
            </w:tcBorders>
            <w:tcMar>
              <w:left w:w="28" w:type="dxa"/>
              <w:right w:w="28" w:type="dxa"/>
            </w:tcMar>
            <w:vAlign w:val="center"/>
          </w:tcPr>
          <w:p w14:paraId="2BB2B138" w14:textId="77777777" w:rsidR="00AB7973" w:rsidRPr="00AB7973" w:rsidRDefault="00AB7973" w:rsidP="00AB7973">
            <w:pPr>
              <w:tabs>
                <w:tab w:val="left" w:pos="3615"/>
              </w:tabs>
              <w:spacing w:before="240"/>
              <w:rPr>
                <w:rFonts w:asciiTheme="majorBidi" w:hAnsiTheme="majorBidi" w:cstheme="majorBidi"/>
                <w:sz w:val="16"/>
                <w:szCs w:val="16"/>
                <w:lang w:val="en-US"/>
              </w:rPr>
            </w:pPr>
            <m:oMathPara>
              <m:oMath>
                <m:r>
                  <w:rPr>
                    <w:rFonts w:ascii="Cambria Math" w:hAnsi="Cambria Math" w:cstheme="majorBidi"/>
                    <w:sz w:val="16"/>
                    <w:szCs w:val="16"/>
                    <w:lang w:val="en-US"/>
                  </w:rPr>
                  <m:t>0.161</m:t>
                </m:r>
              </m:oMath>
            </m:oMathPara>
          </w:p>
        </w:tc>
        <w:tc>
          <w:tcPr>
            <w:tcW w:w="708" w:type="dxa"/>
            <w:tcBorders>
              <w:top w:val="single" w:sz="4" w:space="0" w:color="auto"/>
            </w:tcBorders>
            <w:tcMar>
              <w:left w:w="28" w:type="dxa"/>
              <w:right w:w="28" w:type="dxa"/>
            </w:tcMar>
            <w:vAlign w:val="center"/>
          </w:tcPr>
          <w:p w14:paraId="014575E8" w14:textId="77777777" w:rsidR="00AB7973" w:rsidRPr="00AB7973" w:rsidRDefault="00AB7973" w:rsidP="00AB7973">
            <w:pPr>
              <w:tabs>
                <w:tab w:val="left" w:pos="3615"/>
              </w:tabs>
              <w:spacing w:before="240"/>
              <w:rPr>
                <w:rFonts w:asciiTheme="majorBidi" w:hAnsiTheme="majorBidi" w:cstheme="majorBidi"/>
                <w:sz w:val="16"/>
                <w:szCs w:val="16"/>
                <w:lang w:val="en-US"/>
              </w:rPr>
            </w:pPr>
            <m:oMathPara>
              <m:oMath>
                <m:r>
                  <w:rPr>
                    <w:rFonts w:ascii="Cambria Math" w:hAnsi="Cambria Math" w:cstheme="majorBidi"/>
                    <w:sz w:val="16"/>
                    <w:szCs w:val="16"/>
                    <w:lang w:val="en-US"/>
                  </w:rPr>
                  <m:t>0.387</m:t>
                </m:r>
              </m:oMath>
            </m:oMathPara>
          </w:p>
        </w:tc>
        <w:tc>
          <w:tcPr>
            <w:tcW w:w="709" w:type="dxa"/>
            <w:tcBorders>
              <w:top w:val="single" w:sz="4" w:space="0" w:color="auto"/>
            </w:tcBorders>
            <w:tcMar>
              <w:left w:w="28" w:type="dxa"/>
              <w:right w:w="28" w:type="dxa"/>
            </w:tcMar>
            <w:vAlign w:val="center"/>
          </w:tcPr>
          <w:p w14:paraId="60C90079" w14:textId="77777777" w:rsidR="00AB7973" w:rsidRPr="00AB7973" w:rsidRDefault="00AB7973" w:rsidP="00AB7973">
            <w:pPr>
              <w:tabs>
                <w:tab w:val="left" w:pos="3615"/>
              </w:tabs>
              <w:spacing w:before="240"/>
              <w:rPr>
                <w:rFonts w:asciiTheme="majorBidi" w:hAnsiTheme="majorBidi" w:cstheme="majorBidi"/>
                <w:sz w:val="16"/>
                <w:szCs w:val="16"/>
                <w:lang w:val="en-US"/>
              </w:rPr>
            </w:pPr>
            <m:oMathPara>
              <m:oMath>
                <m:r>
                  <w:rPr>
                    <w:rFonts w:ascii="Cambria Math" w:hAnsi="Cambria Math" w:cstheme="majorBidi"/>
                    <w:sz w:val="16"/>
                    <w:szCs w:val="16"/>
                    <w:lang w:val="en-US"/>
                  </w:rPr>
                  <m:t>0.740</m:t>
                </m:r>
              </m:oMath>
            </m:oMathPara>
          </w:p>
        </w:tc>
        <w:tc>
          <w:tcPr>
            <w:tcW w:w="987" w:type="dxa"/>
            <w:tcBorders>
              <w:top w:val="single" w:sz="4" w:space="0" w:color="auto"/>
            </w:tcBorders>
            <w:tcMar>
              <w:left w:w="28" w:type="dxa"/>
              <w:right w:w="28" w:type="dxa"/>
            </w:tcMar>
            <w:vAlign w:val="center"/>
          </w:tcPr>
          <w:p w14:paraId="1A240ED5" w14:textId="77777777" w:rsidR="00AB7973" w:rsidRPr="00AB7973" w:rsidRDefault="00AB7973" w:rsidP="00AB7973">
            <w:pPr>
              <w:tabs>
                <w:tab w:val="left" w:pos="3615"/>
              </w:tabs>
              <w:spacing w:before="240"/>
              <w:rPr>
                <w:rFonts w:asciiTheme="majorBidi" w:hAnsiTheme="majorBidi" w:cstheme="majorBidi"/>
                <w:sz w:val="16"/>
                <w:szCs w:val="16"/>
                <w:lang w:val="en-US"/>
              </w:rPr>
            </w:pPr>
            <m:oMathPara>
              <m:oMath>
                <m:r>
                  <w:rPr>
                    <w:rFonts w:ascii="Cambria Math" w:hAnsi="Cambria Math" w:cstheme="majorBidi"/>
                    <w:sz w:val="16"/>
                    <w:szCs w:val="16"/>
                    <w:lang w:val="en-US"/>
                  </w:rPr>
                  <m:t>0.8509</m:t>
                </m:r>
              </m:oMath>
            </m:oMathPara>
          </w:p>
        </w:tc>
        <w:tc>
          <w:tcPr>
            <w:tcW w:w="1701" w:type="dxa"/>
            <w:vMerge w:val="restart"/>
            <w:tcBorders>
              <w:top w:val="single" w:sz="4" w:space="0" w:color="auto"/>
            </w:tcBorders>
            <w:tcMar>
              <w:left w:w="28" w:type="dxa"/>
              <w:right w:w="28" w:type="dxa"/>
            </w:tcMar>
            <w:vAlign w:val="center"/>
          </w:tcPr>
          <w:p w14:paraId="7459BD65" w14:textId="77777777" w:rsidR="00AB7973" w:rsidRPr="00AB7973" w:rsidRDefault="00362BAF" w:rsidP="00AB7973">
            <w:pPr>
              <w:tabs>
                <w:tab w:val="left" w:pos="3615"/>
              </w:tabs>
              <w:spacing w:line="360" w:lineRule="auto"/>
              <w:rPr>
                <w:rFonts w:asciiTheme="majorBidi" w:hAnsiTheme="majorBidi" w:cstheme="majorBidi"/>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R</m:t>
                    </m:r>
                  </m:e>
                  <m:sub>
                    <m:r>
                      <w:rPr>
                        <w:rFonts w:ascii="Cambria Math" w:hAnsi="Cambria Math" w:cstheme="majorBidi"/>
                        <w:sz w:val="16"/>
                        <w:szCs w:val="16"/>
                        <w:lang w:val="en-US"/>
                      </w:rPr>
                      <m:t>1</m:t>
                    </m:r>
                  </m:sub>
                </m:sSub>
                <m:r>
                  <w:rPr>
                    <w:rFonts w:ascii="Cambria Math" w:hAnsi="Cambria Math" w:cstheme="majorBidi"/>
                    <w:sz w:val="16"/>
                    <w:szCs w:val="16"/>
                    <w:lang w:val="en-US"/>
                  </w:rPr>
                  <m:t>= 0.3</m:t>
                </m:r>
                <m:r>
                  <m:rPr>
                    <m:sty m:val="p"/>
                  </m:rPr>
                  <w:rPr>
                    <w:rFonts w:ascii="Cambria Math" w:hAnsi="Cambria Math" w:cstheme="majorBidi"/>
                    <w:sz w:val="16"/>
                    <w:szCs w:val="16"/>
                    <w:lang w:val="en-US"/>
                  </w:rPr>
                  <m:t>·</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p w14:paraId="31C3B87D" w14:textId="77777777" w:rsidR="00AB7973" w:rsidRPr="00AB7973" w:rsidRDefault="00362BAF" w:rsidP="00AB7973">
            <w:pPr>
              <w:tabs>
                <w:tab w:val="left" w:pos="3615"/>
              </w:tabs>
              <w:spacing w:line="360" w:lineRule="auto"/>
              <w:rPr>
                <w:rFonts w:asciiTheme="majorBidi" w:eastAsia="Times New Roman" w:hAnsiTheme="majorBidi" w:cstheme="majorBidi"/>
                <w:iCs/>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 xml:space="preserve">    R</m:t>
                    </m:r>
                  </m:e>
                  <m:sub>
                    <m:r>
                      <w:rPr>
                        <w:rFonts w:ascii="Cambria Math" w:hAnsi="Cambria Math" w:cstheme="majorBidi"/>
                        <w:sz w:val="16"/>
                        <w:szCs w:val="16"/>
                        <w:lang w:val="en-US"/>
                      </w:rPr>
                      <m:t>2</m:t>
                    </m:r>
                  </m:sub>
                </m:sSub>
                <m:r>
                  <w:rPr>
                    <w:rFonts w:ascii="Cambria Math" w:hAnsi="Cambria Math" w:cstheme="majorBidi"/>
                    <w:sz w:val="16"/>
                    <w:szCs w:val="16"/>
                    <w:lang w:val="en-US"/>
                  </w:rPr>
                  <m:t>=  0.05</m:t>
                </m:r>
                <m:r>
                  <m:rPr>
                    <m:sty m:val="p"/>
                  </m:rPr>
                  <w:rPr>
                    <w:rFonts w:ascii="Cambria Math" w:hAnsi="Cambria Math" w:cstheme="majorBidi"/>
                    <w:sz w:val="16"/>
                    <w:szCs w:val="16"/>
                    <w:lang w:val="en-US"/>
                  </w:rPr>
                  <m:t>·</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r>
                  <w:rPr>
                    <w:rFonts w:ascii="Cambria Math" w:eastAsiaTheme="minorEastAsia" w:hAnsi="Cambria Math" w:cstheme="majorBidi"/>
                    <w:sz w:val="16"/>
                    <w:szCs w:val="16"/>
                    <w:lang w:val="en-US"/>
                  </w:rPr>
                  <m:t xml:space="preserve"> </m:t>
                </m:r>
              </m:oMath>
            </m:oMathPara>
          </w:p>
          <w:p w14:paraId="3C89635C" w14:textId="77777777" w:rsidR="00AB7973" w:rsidRPr="00AB7973" w:rsidRDefault="00362BAF" w:rsidP="00AB7973">
            <w:pPr>
              <w:tabs>
                <w:tab w:val="left" w:pos="3615"/>
              </w:tabs>
              <w:spacing w:line="360" w:lineRule="auto"/>
              <w:rPr>
                <w:rFonts w:asciiTheme="majorBidi" w:eastAsia="Times New Roman" w:hAnsiTheme="majorBidi" w:cstheme="majorBidi"/>
                <w:iCs/>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 xml:space="preserve">  R</m:t>
                    </m:r>
                  </m:e>
                  <m:sub>
                    <m:r>
                      <w:rPr>
                        <w:rFonts w:ascii="Cambria Math" w:hAnsi="Cambria Math" w:cstheme="majorBidi"/>
                        <w:sz w:val="16"/>
                        <w:szCs w:val="16"/>
                        <w:lang w:val="en-US"/>
                      </w:rPr>
                      <m:t>3</m:t>
                    </m:r>
                  </m:sub>
                </m:sSub>
                <m:r>
                  <w:rPr>
                    <w:rFonts w:ascii="Cambria Math" w:hAnsi="Cambria Math" w:cstheme="majorBidi"/>
                    <w:sz w:val="16"/>
                    <w:szCs w:val="16"/>
                    <w:lang w:val="en-US"/>
                  </w:rPr>
                  <m:t>=  0.1</m:t>
                </m:r>
                <m:r>
                  <m:rPr>
                    <m:sty m:val="p"/>
                  </m:rPr>
                  <w:rPr>
                    <w:rFonts w:ascii="Cambria Math" w:hAnsi="Cambria Math" w:cstheme="majorBidi"/>
                    <w:sz w:val="16"/>
                    <w:szCs w:val="16"/>
                    <w:lang w:val="en-US"/>
                  </w:rPr>
                  <m:t>·</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r>
                  <w:rPr>
                    <w:rFonts w:ascii="Cambria Math" w:eastAsia="Times New Roman" w:hAnsi="Cambria Math" w:cstheme="majorBidi"/>
                    <w:sz w:val="16"/>
                    <w:szCs w:val="16"/>
                    <w:lang w:val="en-US"/>
                  </w:rPr>
                  <m:t xml:space="preserve"> </m:t>
                </m:r>
              </m:oMath>
            </m:oMathPara>
          </w:p>
          <w:p w14:paraId="7DB592FD" w14:textId="77777777" w:rsidR="00AB7973" w:rsidRPr="00AB7973" w:rsidRDefault="00362BAF" w:rsidP="00AB7973">
            <w:pPr>
              <w:tabs>
                <w:tab w:val="left" w:pos="3615"/>
              </w:tabs>
              <w:spacing w:line="360" w:lineRule="auto"/>
              <w:rPr>
                <w:rFonts w:asciiTheme="majorBidi" w:eastAsiaTheme="minorEastAsia" w:hAnsiTheme="majorBidi" w:cstheme="majorBidi"/>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 xml:space="preserve">    R</m:t>
                    </m:r>
                  </m:e>
                  <m:sub>
                    <m:r>
                      <w:rPr>
                        <w:rFonts w:ascii="Cambria Math" w:hAnsi="Cambria Math" w:cstheme="majorBidi"/>
                        <w:sz w:val="16"/>
                        <w:szCs w:val="16"/>
                        <w:lang w:val="en-US"/>
                      </w:rPr>
                      <m:t>4</m:t>
                    </m:r>
                  </m:sub>
                </m:sSub>
                <m:r>
                  <w:rPr>
                    <w:rFonts w:ascii="Cambria Math" w:hAnsi="Cambria Math" w:cstheme="majorBidi"/>
                    <w:sz w:val="16"/>
                    <w:szCs w:val="16"/>
                    <w:lang w:val="en-US"/>
                  </w:rPr>
                  <m:t>=  0.1</m:t>
                </m:r>
                <m:r>
                  <m:rPr>
                    <m:sty m:val="p"/>
                  </m:rPr>
                  <w:rPr>
                    <w:rFonts w:ascii="Cambria Math" w:hAnsi="Cambria Math" w:cstheme="majorBidi"/>
                    <w:sz w:val="16"/>
                    <w:szCs w:val="16"/>
                    <w:lang w:val="en-US"/>
                  </w:rPr>
                  <m:t>·</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r>
                  <w:rPr>
                    <w:rFonts w:ascii="Cambria Math" w:eastAsiaTheme="minorEastAsia" w:hAnsi="Cambria Math" w:cstheme="majorBidi"/>
                    <w:sz w:val="16"/>
                    <w:szCs w:val="16"/>
                    <w:lang w:val="en-US"/>
                  </w:rPr>
                  <m:t xml:space="preserve">   </m:t>
                </m:r>
              </m:oMath>
            </m:oMathPara>
          </w:p>
        </w:tc>
        <w:tc>
          <w:tcPr>
            <w:tcW w:w="1838" w:type="dxa"/>
            <w:vMerge w:val="restart"/>
            <w:tcBorders>
              <w:top w:val="single" w:sz="4" w:space="0" w:color="auto"/>
            </w:tcBorders>
            <w:vAlign w:val="center"/>
          </w:tcPr>
          <w:p w14:paraId="39D4FA8F" w14:textId="77777777" w:rsidR="00AB7973" w:rsidRPr="00AB7973" w:rsidRDefault="00362BAF" w:rsidP="00AB7973">
            <w:pPr>
              <w:tabs>
                <w:tab w:val="left" w:pos="3615"/>
              </w:tabs>
              <w:spacing w:line="360" w:lineRule="auto"/>
              <w:rPr>
                <w:rFonts w:asciiTheme="majorBidi" w:hAnsiTheme="majorBidi" w:cstheme="majorBidi"/>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1</m:t>
                    </m:r>
                  </m:sub>
                </m:sSub>
                <m:r>
                  <w:rPr>
                    <w:rFonts w:ascii="Cambria Math" w:hAnsi="Cambria Math" w:cstheme="majorBidi"/>
                    <w:sz w:val="16"/>
                    <w:szCs w:val="16"/>
                    <w:lang w:val="en-US"/>
                  </w:rPr>
                  <m:t>= 7.61</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-11</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p w14:paraId="3A9D0329" w14:textId="77777777" w:rsidR="00AB7973" w:rsidRPr="00AB7973" w:rsidRDefault="00362BAF" w:rsidP="00AB7973">
            <w:pPr>
              <w:tabs>
                <w:tab w:val="left" w:pos="3615"/>
              </w:tabs>
              <w:spacing w:line="360" w:lineRule="auto"/>
              <w:rPr>
                <w:rFonts w:asciiTheme="majorBidi" w:eastAsia="Times New Roman" w:hAnsiTheme="majorBidi" w:cstheme="majorBidi"/>
                <w:iCs/>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2</m:t>
                    </m:r>
                  </m:sub>
                </m:sSub>
                <m:r>
                  <w:rPr>
                    <w:rFonts w:ascii="Cambria Math" w:hAnsi="Cambria Math" w:cstheme="majorBidi"/>
                    <w:sz w:val="16"/>
                    <w:szCs w:val="16"/>
                    <w:lang w:val="en-US"/>
                  </w:rPr>
                  <m:t>=  6.72</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-7</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p w14:paraId="348F131D" w14:textId="77777777" w:rsidR="00AB7973" w:rsidRPr="00AB7973" w:rsidRDefault="00362BAF" w:rsidP="00AB7973">
            <w:pPr>
              <w:tabs>
                <w:tab w:val="left" w:pos="3615"/>
              </w:tabs>
              <w:spacing w:line="360" w:lineRule="auto"/>
              <w:rPr>
                <w:rFonts w:asciiTheme="majorBidi" w:eastAsia="Times New Roman" w:hAnsiTheme="majorBidi" w:cstheme="majorBidi"/>
                <w:iCs/>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3</m:t>
                    </m:r>
                  </m:sub>
                </m:sSub>
                <m:r>
                  <w:rPr>
                    <w:rFonts w:ascii="Cambria Math" w:hAnsi="Cambria Math" w:cstheme="majorBidi"/>
                    <w:sz w:val="16"/>
                    <w:szCs w:val="16"/>
                    <w:lang w:val="en-US"/>
                  </w:rPr>
                  <m:t>=  2.44</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-8</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p w14:paraId="6FDD037E" w14:textId="77777777" w:rsidR="00AB7973" w:rsidRPr="00AB7973" w:rsidRDefault="00362BAF" w:rsidP="00AB7973">
            <w:pPr>
              <w:tabs>
                <w:tab w:val="left" w:pos="3615"/>
              </w:tabs>
              <w:spacing w:line="360" w:lineRule="auto"/>
              <w:rPr>
                <w:rFonts w:asciiTheme="majorBidi" w:eastAsia="Times New Roman" w:hAnsiTheme="majorBidi" w:cstheme="majorBidi"/>
                <w:iCs/>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4</m:t>
                    </m:r>
                  </m:sub>
                </m:sSub>
                <m:r>
                  <w:rPr>
                    <w:rFonts w:ascii="Cambria Math" w:hAnsi="Cambria Math" w:cstheme="majorBidi"/>
                    <w:sz w:val="16"/>
                    <w:szCs w:val="16"/>
                    <w:lang w:val="en-US"/>
                  </w:rPr>
                  <m:t>=  2.70</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-10</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tc>
      </w:tr>
      <w:tr w:rsidR="00AB7973" w:rsidRPr="00AB7973" w14:paraId="7771C8E5" w14:textId="77777777" w:rsidTr="00C04798">
        <w:trPr>
          <w:trHeight w:val="649"/>
          <w:jc w:val="center"/>
        </w:trPr>
        <w:tc>
          <w:tcPr>
            <w:tcW w:w="715" w:type="dxa"/>
            <w:vMerge/>
            <w:tcBorders>
              <w:bottom w:val="single" w:sz="4" w:space="0" w:color="auto"/>
            </w:tcBorders>
            <w:tcMar>
              <w:left w:w="28" w:type="dxa"/>
              <w:right w:w="28" w:type="dxa"/>
            </w:tcMar>
            <w:vAlign w:val="center"/>
          </w:tcPr>
          <w:p w14:paraId="6C789153" w14:textId="77777777" w:rsidR="00AB7973" w:rsidRPr="00AB7973" w:rsidRDefault="00AB7973" w:rsidP="00AB7973">
            <w:pPr>
              <w:tabs>
                <w:tab w:val="left" w:pos="3615"/>
              </w:tabs>
              <w:ind w:left="-69"/>
              <w:rPr>
                <w:rFonts w:asciiTheme="majorBidi" w:hAnsiTheme="majorBidi" w:cstheme="majorBidi"/>
                <w:sz w:val="16"/>
                <w:szCs w:val="16"/>
                <w:lang w:val="en-US"/>
              </w:rPr>
            </w:pPr>
          </w:p>
        </w:tc>
        <w:tc>
          <w:tcPr>
            <w:tcW w:w="992" w:type="dxa"/>
            <w:tcBorders>
              <w:bottom w:val="single" w:sz="4" w:space="0" w:color="auto"/>
            </w:tcBorders>
            <w:tcMar>
              <w:left w:w="28" w:type="dxa"/>
              <w:right w:w="28" w:type="dxa"/>
            </w:tcMar>
            <w:vAlign w:val="center"/>
          </w:tcPr>
          <w:p w14:paraId="686BFF02" w14:textId="77777777" w:rsidR="00AB7973" w:rsidRPr="00AB7973" w:rsidRDefault="00AB7973" w:rsidP="00AB7973">
            <w:pPr>
              <w:tabs>
                <w:tab w:val="left" w:pos="3615"/>
              </w:tabs>
              <w:spacing w:line="276" w:lineRule="auto"/>
              <w:rPr>
                <w:rFonts w:asciiTheme="majorBidi" w:hAnsiTheme="majorBidi"/>
                <w:sz w:val="16"/>
                <w:szCs w:val="16"/>
                <w:lang w:val="en-US"/>
              </w:rPr>
            </w:pPr>
          </w:p>
          <w:p w14:paraId="1222D243" w14:textId="77777777" w:rsidR="00AB7973" w:rsidRPr="00AB7973" w:rsidRDefault="00AB7973" w:rsidP="00AB7973">
            <w:pPr>
              <w:tabs>
                <w:tab w:val="left" w:pos="3615"/>
              </w:tabs>
              <w:spacing w:line="276" w:lineRule="auto"/>
              <w:rPr>
                <w:rFonts w:asciiTheme="majorBidi" w:hAnsiTheme="majorBidi"/>
                <w:sz w:val="16"/>
                <w:szCs w:val="16"/>
                <w:lang w:val="en-US"/>
              </w:rPr>
            </w:pPr>
            <w:r w:rsidRPr="00AB7973">
              <w:rPr>
                <w:rFonts w:asciiTheme="majorBidi" w:hAnsiTheme="majorBidi"/>
                <w:sz w:val="16"/>
                <w:szCs w:val="16"/>
                <w:lang w:val="en-US"/>
              </w:rPr>
              <w:t>With Failure</w:t>
            </w:r>
          </w:p>
          <w:p w14:paraId="5CE90258" w14:textId="77777777" w:rsidR="00AB7973" w:rsidRPr="00AB7973" w:rsidRDefault="00AB7973" w:rsidP="00AB7973">
            <w:pPr>
              <w:tabs>
                <w:tab w:val="left" w:pos="3615"/>
              </w:tabs>
              <w:spacing w:line="480" w:lineRule="auto"/>
              <w:rPr>
                <w:rFonts w:asciiTheme="majorBidi" w:hAnsiTheme="majorBidi" w:cstheme="majorBidi"/>
                <w:sz w:val="16"/>
                <w:szCs w:val="16"/>
                <w:lang w:val="en-US"/>
              </w:rPr>
            </w:pPr>
            <m:oMathPara>
              <m:oMathParaPr>
                <m:jc m:val="left"/>
              </m:oMathParaPr>
              <m:oMath>
                <m:r>
                  <w:rPr>
                    <w:rFonts w:ascii="Cambria Math" w:hAnsi="Cambria Math" w:cstheme="majorBidi"/>
                    <w:sz w:val="16"/>
                    <w:szCs w:val="16"/>
                    <w:lang w:val="en-US"/>
                  </w:rPr>
                  <m:t>t∈ ]30,45]</m:t>
                </m:r>
              </m:oMath>
            </m:oMathPara>
          </w:p>
        </w:tc>
        <w:tc>
          <w:tcPr>
            <w:tcW w:w="1134" w:type="dxa"/>
            <w:gridSpan w:val="2"/>
            <w:tcBorders>
              <w:bottom w:val="single" w:sz="4" w:space="0" w:color="auto"/>
            </w:tcBorders>
            <w:tcMar>
              <w:left w:w="28" w:type="dxa"/>
              <w:right w:w="28" w:type="dxa"/>
            </w:tcMar>
            <w:vAlign w:val="center"/>
          </w:tcPr>
          <w:p w14:paraId="720BD809" w14:textId="77777777" w:rsidR="00AB7973" w:rsidRPr="00AB7973" w:rsidRDefault="00AB7973" w:rsidP="00AB7973">
            <w:pPr>
              <w:tabs>
                <w:tab w:val="left" w:pos="3615"/>
              </w:tabs>
              <w:spacing w:line="480" w:lineRule="auto"/>
              <w:rPr>
                <w:rFonts w:asciiTheme="majorBidi" w:hAnsiTheme="majorBidi" w:cstheme="majorBidi"/>
                <w:sz w:val="16"/>
                <w:szCs w:val="16"/>
                <w:lang w:val="en-US"/>
              </w:rPr>
            </w:pPr>
            <w:r w:rsidRPr="00AB7973">
              <w:rPr>
                <w:rFonts w:asciiTheme="majorBidi" w:hAnsiTheme="majorBidi"/>
                <w:sz w:val="16"/>
                <w:szCs w:val="16"/>
                <w:lang w:val="en-US"/>
              </w:rPr>
              <w:t>Not optimised</w:t>
            </w:r>
          </w:p>
        </w:tc>
        <w:tc>
          <w:tcPr>
            <w:tcW w:w="709" w:type="dxa"/>
            <w:tcBorders>
              <w:bottom w:val="single" w:sz="4" w:space="0" w:color="auto"/>
            </w:tcBorders>
            <w:tcMar>
              <w:left w:w="28" w:type="dxa"/>
              <w:right w:w="28" w:type="dxa"/>
            </w:tcMar>
            <w:vAlign w:val="center"/>
          </w:tcPr>
          <w:p w14:paraId="4B6BCAF4" w14:textId="77777777" w:rsidR="00AB7973" w:rsidRPr="00AB7973" w:rsidRDefault="00AB7973" w:rsidP="00AB7973">
            <w:pPr>
              <w:spacing w:line="480" w:lineRule="auto"/>
              <w:rPr>
                <w:rFonts w:asciiTheme="majorBidi" w:hAnsiTheme="majorBidi" w:cstheme="majorBidi"/>
                <w:sz w:val="16"/>
                <w:szCs w:val="16"/>
                <w:lang w:val="en-US"/>
              </w:rPr>
            </w:pPr>
            <m:oMathPara>
              <m:oMath>
                <m:r>
                  <w:rPr>
                    <w:rFonts w:ascii="Cambria Math" w:hAnsi="Cambria Math" w:cstheme="majorBidi"/>
                    <w:sz w:val="16"/>
                    <w:szCs w:val="16"/>
                    <w:lang w:val="en-US"/>
                  </w:rPr>
                  <m:t>18.803</m:t>
                </m:r>
              </m:oMath>
            </m:oMathPara>
          </w:p>
        </w:tc>
        <w:tc>
          <w:tcPr>
            <w:tcW w:w="708" w:type="dxa"/>
            <w:tcBorders>
              <w:bottom w:val="single" w:sz="4" w:space="0" w:color="auto"/>
            </w:tcBorders>
            <w:tcMar>
              <w:left w:w="28" w:type="dxa"/>
              <w:right w:w="28" w:type="dxa"/>
            </w:tcMar>
            <w:vAlign w:val="center"/>
          </w:tcPr>
          <w:p w14:paraId="0155CBE2" w14:textId="77777777" w:rsidR="00AB7973" w:rsidRPr="00AB7973" w:rsidRDefault="00AB7973" w:rsidP="00AB7973">
            <w:pPr>
              <w:spacing w:line="480" w:lineRule="auto"/>
              <w:rPr>
                <w:rFonts w:asciiTheme="majorBidi" w:hAnsiTheme="majorBidi" w:cstheme="majorBidi"/>
                <w:sz w:val="16"/>
                <w:szCs w:val="16"/>
                <w:lang w:val="en-US"/>
              </w:rPr>
            </w:pPr>
            <m:oMathPara>
              <m:oMath>
                <m:r>
                  <w:rPr>
                    <w:rFonts w:ascii="Cambria Math" w:hAnsi="Cambria Math" w:cstheme="majorBidi"/>
                    <w:sz w:val="16"/>
                    <w:szCs w:val="16"/>
                    <w:lang w:val="en-US"/>
                  </w:rPr>
                  <m:t>20.425</m:t>
                </m:r>
              </m:oMath>
            </m:oMathPara>
          </w:p>
        </w:tc>
        <w:tc>
          <w:tcPr>
            <w:tcW w:w="709" w:type="dxa"/>
            <w:tcBorders>
              <w:bottom w:val="single" w:sz="4" w:space="0" w:color="auto"/>
            </w:tcBorders>
            <w:tcMar>
              <w:left w:w="28" w:type="dxa"/>
              <w:right w:w="28" w:type="dxa"/>
            </w:tcMar>
            <w:vAlign w:val="center"/>
          </w:tcPr>
          <w:p w14:paraId="537B5D64" w14:textId="77777777" w:rsidR="00AB7973" w:rsidRPr="00AB7973" w:rsidRDefault="00AB7973" w:rsidP="00AB7973">
            <w:pPr>
              <w:spacing w:line="480" w:lineRule="auto"/>
              <w:rPr>
                <w:rFonts w:asciiTheme="majorBidi" w:hAnsiTheme="majorBidi" w:cstheme="majorBidi"/>
                <w:sz w:val="16"/>
                <w:szCs w:val="16"/>
                <w:lang w:val="en-US"/>
              </w:rPr>
            </w:pPr>
            <m:oMathPara>
              <m:oMath>
                <m:r>
                  <w:rPr>
                    <w:rFonts w:ascii="Cambria Math" w:hAnsi="Cambria Math" w:cstheme="majorBidi"/>
                    <w:sz w:val="16"/>
                    <w:szCs w:val="16"/>
                    <w:lang w:val="en-US"/>
                  </w:rPr>
                  <m:t>30.833</m:t>
                </m:r>
              </m:oMath>
            </m:oMathPara>
          </w:p>
        </w:tc>
        <w:tc>
          <w:tcPr>
            <w:tcW w:w="987" w:type="dxa"/>
            <w:tcBorders>
              <w:bottom w:val="single" w:sz="4" w:space="0" w:color="auto"/>
            </w:tcBorders>
            <w:tcMar>
              <w:left w:w="28" w:type="dxa"/>
              <w:right w:w="28" w:type="dxa"/>
            </w:tcMar>
            <w:vAlign w:val="center"/>
          </w:tcPr>
          <w:p w14:paraId="3EBA9953" w14:textId="77777777" w:rsidR="00AB7973" w:rsidRPr="00AB7973" w:rsidRDefault="00AB7973" w:rsidP="00AB7973">
            <w:pPr>
              <w:spacing w:line="480" w:lineRule="auto"/>
              <w:rPr>
                <w:rFonts w:asciiTheme="majorBidi" w:hAnsiTheme="majorBidi" w:cstheme="majorBidi"/>
                <w:sz w:val="16"/>
                <w:szCs w:val="16"/>
                <w:lang w:val="en-US"/>
              </w:rPr>
            </w:pPr>
            <m:oMathPara>
              <m:oMath>
                <m:r>
                  <w:rPr>
                    <w:rFonts w:ascii="Cambria Math" w:hAnsi="Cambria Math" w:cstheme="majorBidi"/>
                    <w:sz w:val="16"/>
                    <w:szCs w:val="16"/>
                    <w:lang w:val="en-US"/>
                  </w:rPr>
                  <m:t>41.483</m:t>
                </m:r>
              </m:oMath>
            </m:oMathPara>
          </w:p>
        </w:tc>
        <w:tc>
          <w:tcPr>
            <w:tcW w:w="1701" w:type="dxa"/>
            <w:vMerge/>
            <w:tcBorders>
              <w:bottom w:val="single" w:sz="4" w:space="0" w:color="auto"/>
            </w:tcBorders>
            <w:tcMar>
              <w:left w:w="28" w:type="dxa"/>
              <w:right w:w="28" w:type="dxa"/>
            </w:tcMar>
            <w:vAlign w:val="center"/>
          </w:tcPr>
          <w:p w14:paraId="1798DBD9" w14:textId="77777777" w:rsidR="00AB7973" w:rsidRPr="00AB7973" w:rsidRDefault="00AB7973" w:rsidP="00AB7973">
            <w:pPr>
              <w:tabs>
                <w:tab w:val="left" w:pos="3615"/>
              </w:tabs>
              <w:rPr>
                <w:rFonts w:asciiTheme="majorBidi" w:hAnsiTheme="majorBidi" w:cstheme="majorBidi"/>
                <w:sz w:val="16"/>
                <w:szCs w:val="16"/>
                <w:lang w:val="en-US"/>
              </w:rPr>
            </w:pPr>
          </w:p>
        </w:tc>
        <w:tc>
          <w:tcPr>
            <w:tcW w:w="1838" w:type="dxa"/>
            <w:vMerge/>
            <w:tcBorders>
              <w:bottom w:val="single" w:sz="4" w:space="0" w:color="auto"/>
            </w:tcBorders>
            <w:vAlign w:val="center"/>
          </w:tcPr>
          <w:p w14:paraId="5E36CD60" w14:textId="77777777" w:rsidR="00AB7973" w:rsidRPr="00AB7973" w:rsidRDefault="00AB7973" w:rsidP="00AB7973">
            <w:pPr>
              <w:tabs>
                <w:tab w:val="left" w:pos="3615"/>
              </w:tabs>
              <w:rPr>
                <w:rFonts w:asciiTheme="majorBidi" w:hAnsiTheme="majorBidi" w:cstheme="majorBidi"/>
                <w:sz w:val="16"/>
                <w:szCs w:val="16"/>
                <w:lang w:val="en-US"/>
              </w:rPr>
            </w:pPr>
          </w:p>
        </w:tc>
      </w:tr>
      <w:tr w:rsidR="00AB7973" w:rsidRPr="00AB7973" w14:paraId="219D13C1" w14:textId="77777777" w:rsidTr="00C04798">
        <w:trPr>
          <w:trHeight w:val="1400"/>
          <w:jc w:val="center"/>
        </w:trPr>
        <w:tc>
          <w:tcPr>
            <w:tcW w:w="715" w:type="dxa"/>
            <w:vMerge w:val="restart"/>
            <w:tcBorders>
              <w:top w:val="single" w:sz="4" w:space="0" w:color="auto"/>
              <w:bottom w:val="single" w:sz="4" w:space="0" w:color="auto"/>
            </w:tcBorders>
            <w:tcMar>
              <w:left w:w="28" w:type="dxa"/>
              <w:right w:w="28" w:type="dxa"/>
            </w:tcMar>
            <w:vAlign w:val="center"/>
          </w:tcPr>
          <w:p w14:paraId="6334DE0B" w14:textId="77777777" w:rsidR="00AB7973" w:rsidRPr="00AB7973" w:rsidRDefault="00AB7973" w:rsidP="00AB7973">
            <w:pPr>
              <w:tabs>
                <w:tab w:val="left" w:pos="3615"/>
              </w:tabs>
              <w:spacing w:line="480" w:lineRule="auto"/>
              <w:rPr>
                <w:rFonts w:asciiTheme="majorBidi" w:hAnsiTheme="majorBidi" w:cstheme="majorBidi"/>
                <w:sz w:val="16"/>
                <w:szCs w:val="16"/>
                <w:lang w:val="en-US"/>
              </w:rPr>
            </w:pPr>
            <w:r w:rsidRPr="00AB7973">
              <w:rPr>
                <w:rFonts w:asciiTheme="majorBidi" w:hAnsiTheme="majorBidi" w:cstheme="majorBidi"/>
                <w:sz w:val="16"/>
                <w:szCs w:val="16"/>
                <w:lang w:val="en-US"/>
              </w:rPr>
              <w:t>CEKF2</w:t>
            </w:r>
          </w:p>
        </w:tc>
        <w:tc>
          <w:tcPr>
            <w:tcW w:w="992" w:type="dxa"/>
            <w:vMerge w:val="restart"/>
            <w:tcBorders>
              <w:top w:val="single" w:sz="4" w:space="0" w:color="auto"/>
            </w:tcBorders>
            <w:tcMar>
              <w:left w:w="28" w:type="dxa"/>
              <w:right w:w="28" w:type="dxa"/>
            </w:tcMar>
            <w:vAlign w:val="center"/>
          </w:tcPr>
          <w:p w14:paraId="7E3738B7" w14:textId="77777777" w:rsidR="00AB7973" w:rsidRPr="00AB7973" w:rsidRDefault="00AB7973" w:rsidP="00AB7973">
            <w:pPr>
              <w:tabs>
                <w:tab w:val="left" w:pos="3615"/>
              </w:tabs>
              <w:spacing w:line="276" w:lineRule="auto"/>
              <w:rPr>
                <w:rFonts w:asciiTheme="majorBidi" w:hAnsiTheme="majorBidi"/>
                <w:sz w:val="16"/>
                <w:szCs w:val="16"/>
                <w:lang w:val="en-US"/>
              </w:rPr>
            </w:pPr>
            <w:r w:rsidRPr="00AB7973">
              <w:rPr>
                <w:rFonts w:asciiTheme="majorBidi" w:hAnsiTheme="majorBidi"/>
                <w:sz w:val="16"/>
                <w:szCs w:val="16"/>
                <w:lang w:val="en-US"/>
              </w:rPr>
              <w:t>With Failure</w:t>
            </w:r>
          </w:p>
          <w:p w14:paraId="2787B3D3" w14:textId="77777777" w:rsidR="00AB7973" w:rsidRPr="00AB7973" w:rsidRDefault="00AB7973" w:rsidP="00AB7973">
            <w:pPr>
              <w:tabs>
                <w:tab w:val="left" w:pos="3615"/>
              </w:tabs>
              <w:rPr>
                <w:rFonts w:asciiTheme="majorBidi" w:hAnsiTheme="majorBidi"/>
                <w:sz w:val="16"/>
                <w:szCs w:val="16"/>
                <w:lang w:val="en-US"/>
              </w:rPr>
            </w:pPr>
            <m:oMathPara>
              <m:oMathParaPr>
                <m:jc m:val="left"/>
              </m:oMathParaPr>
              <m:oMath>
                <m:r>
                  <w:rPr>
                    <w:rFonts w:ascii="Cambria Math" w:hAnsi="Cambria Math" w:cstheme="majorBidi"/>
                    <w:sz w:val="16"/>
                    <w:szCs w:val="16"/>
                    <w:lang w:val="en-US"/>
                  </w:rPr>
                  <m:t>t∈ ]30,60]</m:t>
                </m:r>
              </m:oMath>
            </m:oMathPara>
          </w:p>
        </w:tc>
        <w:tc>
          <w:tcPr>
            <w:tcW w:w="1134" w:type="dxa"/>
            <w:gridSpan w:val="2"/>
            <w:tcBorders>
              <w:top w:val="single" w:sz="4" w:space="0" w:color="auto"/>
            </w:tcBorders>
            <w:tcMar>
              <w:left w:w="28" w:type="dxa"/>
              <w:right w:w="28" w:type="dxa"/>
            </w:tcMar>
            <w:vAlign w:val="center"/>
          </w:tcPr>
          <w:p w14:paraId="1C0A7C7F" w14:textId="77777777" w:rsidR="00AB7973" w:rsidRPr="00AB7973" w:rsidRDefault="00AB7973" w:rsidP="00AB7973">
            <w:pPr>
              <w:tabs>
                <w:tab w:val="left" w:pos="3615"/>
              </w:tabs>
              <w:spacing w:line="600" w:lineRule="auto"/>
              <w:rPr>
                <w:rFonts w:asciiTheme="majorBidi" w:hAnsiTheme="majorBidi" w:cstheme="majorBidi"/>
                <w:sz w:val="16"/>
                <w:szCs w:val="16"/>
                <w:lang w:val="en-US"/>
              </w:rPr>
            </w:pPr>
            <w:r w:rsidRPr="00AB7973">
              <w:rPr>
                <w:rFonts w:asciiTheme="majorBidi" w:hAnsiTheme="majorBidi"/>
                <w:sz w:val="16"/>
                <w:szCs w:val="16"/>
                <w:lang w:val="en-US"/>
              </w:rPr>
              <w:t>Not optimised</w:t>
            </w:r>
          </w:p>
        </w:tc>
        <w:tc>
          <w:tcPr>
            <w:tcW w:w="709" w:type="dxa"/>
            <w:tcBorders>
              <w:top w:val="single" w:sz="4" w:space="0" w:color="auto"/>
            </w:tcBorders>
            <w:tcMar>
              <w:left w:w="28" w:type="dxa"/>
              <w:right w:w="28" w:type="dxa"/>
            </w:tcMar>
            <w:vAlign w:val="center"/>
          </w:tcPr>
          <w:p w14:paraId="5956DB9E" w14:textId="77777777" w:rsidR="00AB7973" w:rsidRPr="00AB7973" w:rsidRDefault="00AB7973" w:rsidP="00AB7973">
            <w:pPr>
              <w:tabs>
                <w:tab w:val="left" w:pos="3615"/>
              </w:tabs>
              <w:spacing w:line="600" w:lineRule="auto"/>
              <w:rPr>
                <w:rFonts w:asciiTheme="majorBidi" w:hAnsiTheme="majorBidi" w:cstheme="majorBidi"/>
                <w:sz w:val="16"/>
                <w:szCs w:val="16"/>
                <w:lang w:val="en-US"/>
              </w:rPr>
            </w:pPr>
            <m:oMathPara>
              <m:oMath>
                <m:r>
                  <w:rPr>
                    <w:rFonts w:ascii="Cambria Math" w:hAnsi="Cambria Math" w:cstheme="majorBidi"/>
                    <w:sz w:val="16"/>
                    <w:szCs w:val="16"/>
                    <w:lang w:val="en-US"/>
                  </w:rPr>
                  <m:t>0.173</m:t>
                </m:r>
              </m:oMath>
            </m:oMathPara>
          </w:p>
        </w:tc>
        <w:tc>
          <w:tcPr>
            <w:tcW w:w="708" w:type="dxa"/>
            <w:tcBorders>
              <w:top w:val="single" w:sz="4" w:space="0" w:color="auto"/>
            </w:tcBorders>
            <w:tcMar>
              <w:left w:w="28" w:type="dxa"/>
              <w:right w:w="28" w:type="dxa"/>
            </w:tcMar>
            <w:vAlign w:val="center"/>
          </w:tcPr>
          <w:p w14:paraId="7434212D" w14:textId="77777777" w:rsidR="00AB7973" w:rsidRPr="00AB7973" w:rsidRDefault="00AB7973" w:rsidP="00AB7973">
            <w:pPr>
              <w:tabs>
                <w:tab w:val="left" w:pos="3615"/>
              </w:tabs>
              <w:spacing w:line="600" w:lineRule="auto"/>
              <w:rPr>
                <w:rFonts w:asciiTheme="majorBidi" w:hAnsiTheme="majorBidi" w:cstheme="majorBidi"/>
                <w:sz w:val="16"/>
                <w:szCs w:val="16"/>
                <w:lang w:val="en-US"/>
              </w:rPr>
            </w:pPr>
            <m:oMathPara>
              <m:oMath>
                <m:r>
                  <w:rPr>
                    <w:rFonts w:ascii="Cambria Math" w:hAnsi="Cambria Math" w:cstheme="majorBidi"/>
                    <w:sz w:val="16"/>
                    <w:szCs w:val="16"/>
                    <w:lang w:val="en-US"/>
                  </w:rPr>
                  <m:t>0.291</m:t>
                </m:r>
              </m:oMath>
            </m:oMathPara>
          </w:p>
        </w:tc>
        <w:tc>
          <w:tcPr>
            <w:tcW w:w="709" w:type="dxa"/>
            <w:tcBorders>
              <w:top w:val="single" w:sz="4" w:space="0" w:color="auto"/>
            </w:tcBorders>
            <w:tcMar>
              <w:left w:w="28" w:type="dxa"/>
              <w:right w:w="28" w:type="dxa"/>
            </w:tcMar>
            <w:vAlign w:val="center"/>
          </w:tcPr>
          <w:p w14:paraId="0EE9A0F4" w14:textId="77777777" w:rsidR="00AB7973" w:rsidRPr="00AB7973" w:rsidRDefault="00AB7973" w:rsidP="00AB7973">
            <w:pPr>
              <w:tabs>
                <w:tab w:val="left" w:pos="3615"/>
              </w:tabs>
              <w:spacing w:line="600" w:lineRule="auto"/>
              <w:rPr>
                <w:rFonts w:asciiTheme="majorBidi" w:hAnsiTheme="majorBidi" w:cstheme="majorBidi"/>
                <w:sz w:val="16"/>
                <w:szCs w:val="16"/>
                <w:lang w:val="en-US"/>
              </w:rPr>
            </w:pPr>
            <m:oMathPara>
              <m:oMath>
                <m:r>
                  <w:rPr>
                    <w:rFonts w:ascii="Cambria Math" w:hAnsi="Cambria Math" w:cstheme="majorBidi"/>
                    <w:sz w:val="16"/>
                    <w:szCs w:val="16"/>
                    <w:lang w:val="en-US"/>
                  </w:rPr>
                  <m:t>1.167</m:t>
                </m:r>
              </m:oMath>
            </m:oMathPara>
          </w:p>
        </w:tc>
        <w:tc>
          <w:tcPr>
            <w:tcW w:w="987" w:type="dxa"/>
            <w:tcBorders>
              <w:top w:val="single" w:sz="4" w:space="0" w:color="auto"/>
            </w:tcBorders>
            <w:tcMar>
              <w:left w:w="28" w:type="dxa"/>
              <w:right w:w="28" w:type="dxa"/>
            </w:tcMar>
            <w:vAlign w:val="center"/>
          </w:tcPr>
          <w:p w14:paraId="33D06FCE" w14:textId="77777777" w:rsidR="00AB7973" w:rsidRPr="00AB7973" w:rsidRDefault="00AB7973" w:rsidP="00AB7973">
            <w:pPr>
              <w:tabs>
                <w:tab w:val="left" w:pos="3615"/>
              </w:tabs>
              <w:spacing w:line="600" w:lineRule="auto"/>
              <w:rPr>
                <w:rFonts w:asciiTheme="majorBidi" w:hAnsiTheme="majorBidi" w:cstheme="majorBidi"/>
                <w:sz w:val="16"/>
                <w:szCs w:val="16"/>
                <w:lang w:val="en-US"/>
              </w:rPr>
            </w:pPr>
            <m:oMathPara>
              <m:oMath>
                <m:r>
                  <w:rPr>
                    <w:rFonts w:ascii="Cambria Math" w:hAnsi="Cambria Math" w:cstheme="majorBidi"/>
                    <w:sz w:val="16"/>
                    <w:szCs w:val="16"/>
                    <w:lang w:val="en-US"/>
                  </w:rPr>
                  <m:t>1.21</m:t>
                </m:r>
                <m:r>
                  <w:rPr>
                    <w:rFonts w:ascii="Cambria Math" w:eastAsiaTheme="minorEastAsia" w:hAnsi="Cambria Math" w:cstheme="majorBidi"/>
                    <w:sz w:val="16"/>
                    <w:szCs w:val="16"/>
                    <w:lang w:val="en-US"/>
                  </w:rPr>
                  <m:t>5</m:t>
                </m:r>
              </m:oMath>
            </m:oMathPara>
          </w:p>
        </w:tc>
        <w:tc>
          <w:tcPr>
            <w:tcW w:w="1701" w:type="dxa"/>
            <w:vMerge w:val="restart"/>
            <w:tcBorders>
              <w:top w:val="single" w:sz="4" w:space="0" w:color="auto"/>
            </w:tcBorders>
            <w:tcMar>
              <w:left w:w="28" w:type="dxa"/>
              <w:right w:w="28" w:type="dxa"/>
            </w:tcMar>
            <w:vAlign w:val="center"/>
          </w:tcPr>
          <w:p w14:paraId="5E5E1065" w14:textId="77777777" w:rsidR="00AB7973" w:rsidRPr="00AB7973" w:rsidRDefault="00362BAF" w:rsidP="00AB7973">
            <w:pPr>
              <w:tabs>
                <w:tab w:val="left" w:pos="3615"/>
              </w:tabs>
              <w:spacing w:line="360" w:lineRule="auto"/>
              <w:rPr>
                <w:rFonts w:asciiTheme="majorBidi" w:hAnsiTheme="majorBidi" w:cstheme="majorBidi"/>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R</m:t>
                    </m:r>
                  </m:e>
                  <m:sub>
                    <m:r>
                      <w:rPr>
                        <w:rFonts w:ascii="Cambria Math" w:hAnsi="Cambria Math" w:cstheme="majorBidi"/>
                        <w:sz w:val="16"/>
                        <w:szCs w:val="16"/>
                        <w:lang w:val="en-US"/>
                      </w:rPr>
                      <m:t>1</m:t>
                    </m:r>
                  </m:sub>
                </m:sSub>
                <m:r>
                  <w:rPr>
                    <w:rFonts w:ascii="Cambria Math" w:hAnsi="Cambria Math" w:cstheme="majorBidi"/>
                    <w:sz w:val="16"/>
                    <w:szCs w:val="16"/>
                    <w:lang w:val="en-US"/>
                  </w:rPr>
                  <m:t>= 0.3</m:t>
                </m:r>
                <m:r>
                  <m:rPr>
                    <m:sty m:val="p"/>
                  </m:rPr>
                  <w:rPr>
                    <w:rFonts w:ascii="Cambria Math" w:hAnsi="Cambria Math" w:cstheme="majorBidi"/>
                    <w:sz w:val="16"/>
                    <w:szCs w:val="16"/>
                    <w:lang w:val="en-US"/>
                  </w:rPr>
                  <m:t>·</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r>
                  <w:rPr>
                    <w:rFonts w:ascii="Cambria Math" w:eastAsiaTheme="minorEastAsia" w:hAnsi="Cambria Math" w:cstheme="majorBidi"/>
                    <w:sz w:val="16"/>
                    <w:szCs w:val="16"/>
                    <w:lang w:val="en-US"/>
                  </w:rPr>
                  <m:t xml:space="preserve">   </m:t>
                </m:r>
              </m:oMath>
            </m:oMathPara>
          </w:p>
          <w:p w14:paraId="59A7D55F" w14:textId="77777777" w:rsidR="00AB7973" w:rsidRPr="00AB7973" w:rsidRDefault="00362BAF" w:rsidP="00AB7973">
            <w:pPr>
              <w:tabs>
                <w:tab w:val="left" w:pos="3615"/>
              </w:tabs>
              <w:spacing w:line="360" w:lineRule="auto"/>
              <w:rPr>
                <w:rFonts w:asciiTheme="majorBidi" w:eastAsia="Times New Roman" w:hAnsiTheme="majorBidi" w:cstheme="majorBidi"/>
                <w:iCs/>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R</m:t>
                    </m:r>
                  </m:e>
                  <m:sub>
                    <m:r>
                      <w:rPr>
                        <w:rFonts w:ascii="Cambria Math" w:hAnsi="Cambria Math" w:cstheme="majorBidi"/>
                        <w:sz w:val="16"/>
                        <w:szCs w:val="16"/>
                        <w:lang w:val="en-US"/>
                      </w:rPr>
                      <m:t>3</m:t>
                    </m:r>
                  </m:sub>
                </m:sSub>
                <m:r>
                  <w:rPr>
                    <w:rFonts w:ascii="Cambria Math" w:hAnsi="Cambria Math" w:cstheme="majorBidi"/>
                    <w:sz w:val="16"/>
                    <w:szCs w:val="16"/>
                    <w:lang w:val="en-US"/>
                  </w:rPr>
                  <m:t>=  0.1</m:t>
                </m:r>
                <m:r>
                  <m:rPr>
                    <m:sty m:val="p"/>
                  </m:rPr>
                  <w:rPr>
                    <w:rFonts w:ascii="Cambria Math" w:hAnsi="Cambria Math" w:cstheme="majorBidi"/>
                    <w:sz w:val="16"/>
                    <w:szCs w:val="16"/>
                    <w:lang w:val="en-US"/>
                  </w:rPr>
                  <m:t>·</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r>
                  <w:rPr>
                    <w:rFonts w:ascii="Cambria Math" w:eastAsia="Times New Roman" w:hAnsi="Cambria Math" w:cstheme="majorBidi"/>
                    <w:sz w:val="16"/>
                    <w:szCs w:val="16"/>
                    <w:lang w:val="en-US"/>
                  </w:rPr>
                  <m:t xml:space="preserve">  </m:t>
                </m:r>
              </m:oMath>
            </m:oMathPara>
          </w:p>
          <w:p w14:paraId="16B17FD2" w14:textId="77777777" w:rsidR="00AB7973" w:rsidRPr="00AB7973" w:rsidRDefault="00362BAF" w:rsidP="00AB7973">
            <w:pPr>
              <w:tabs>
                <w:tab w:val="left" w:pos="3615"/>
              </w:tabs>
              <w:spacing w:line="360" w:lineRule="auto"/>
              <w:rPr>
                <w:rFonts w:asciiTheme="majorBidi" w:hAnsiTheme="majorBidi" w:cstheme="majorBidi"/>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R</m:t>
                    </m:r>
                  </m:e>
                  <m:sub>
                    <m:r>
                      <w:rPr>
                        <w:rFonts w:ascii="Cambria Math" w:hAnsi="Cambria Math" w:cstheme="majorBidi"/>
                        <w:sz w:val="16"/>
                        <w:szCs w:val="16"/>
                        <w:lang w:val="en-US"/>
                      </w:rPr>
                      <m:t>4</m:t>
                    </m:r>
                  </m:sub>
                </m:sSub>
                <m:r>
                  <w:rPr>
                    <w:rFonts w:ascii="Cambria Math" w:hAnsi="Cambria Math" w:cstheme="majorBidi"/>
                    <w:sz w:val="16"/>
                    <w:szCs w:val="16"/>
                    <w:lang w:val="en-US"/>
                  </w:rPr>
                  <m:t>=  0.1</m:t>
                </m:r>
                <m:r>
                  <m:rPr>
                    <m:sty m:val="p"/>
                  </m:rPr>
                  <w:rPr>
                    <w:rFonts w:ascii="Cambria Math" w:hAnsi="Cambria Math" w:cstheme="majorBidi"/>
                    <w:sz w:val="16"/>
                    <w:szCs w:val="16"/>
                    <w:lang w:val="en-US"/>
                  </w:rPr>
                  <m:t>·</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r>
                  <w:rPr>
                    <w:rFonts w:ascii="Cambria Math" w:eastAsiaTheme="minorEastAsia" w:hAnsi="Cambria Math" w:cstheme="majorBidi"/>
                    <w:sz w:val="16"/>
                    <w:szCs w:val="16"/>
                    <w:lang w:val="en-US"/>
                  </w:rPr>
                  <m:t xml:space="preserve">   </m:t>
                </m:r>
              </m:oMath>
            </m:oMathPara>
          </w:p>
        </w:tc>
        <w:tc>
          <w:tcPr>
            <w:tcW w:w="1838" w:type="dxa"/>
            <w:tcBorders>
              <w:top w:val="single" w:sz="4" w:space="0" w:color="auto"/>
            </w:tcBorders>
            <w:vAlign w:val="center"/>
          </w:tcPr>
          <w:p w14:paraId="32815AC1" w14:textId="77777777" w:rsidR="00AB7973" w:rsidRPr="00AB7973" w:rsidRDefault="00362BAF" w:rsidP="00AB7973">
            <w:pPr>
              <w:tabs>
                <w:tab w:val="left" w:pos="3615"/>
              </w:tabs>
              <w:spacing w:line="360" w:lineRule="auto"/>
              <w:rPr>
                <w:rFonts w:asciiTheme="majorBidi" w:hAnsiTheme="majorBidi" w:cstheme="majorBidi"/>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1</m:t>
                    </m:r>
                  </m:sub>
                </m:sSub>
                <m:r>
                  <w:rPr>
                    <w:rFonts w:ascii="Cambria Math" w:hAnsi="Cambria Math" w:cstheme="majorBidi"/>
                    <w:sz w:val="16"/>
                    <w:szCs w:val="16"/>
                    <w:lang w:val="en-US"/>
                  </w:rPr>
                  <m:t>= 4.00</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-7</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p w14:paraId="2783722F" w14:textId="77777777" w:rsidR="00AB7973" w:rsidRPr="00AB7973" w:rsidRDefault="00362BAF" w:rsidP="00AB7973">
            <w:pPr>
              <w:tabs>
                <w:tab w:val="left" w:pos="3615"/>
              </w:tabs>
              <w:spacing w:line="360" w:lineRule="auto"/>
              <w:rPr>
                <w:rFonts w:asciiTheme="majorBidi" w:eastAsia="Times New Roman" w:hAnsiTheme="majorBidi" w:cstheme="majorBidi"/>
                <w:iCs/>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2</m:t>
                    </m:r>
                  </m:sub>
                </m:sSub>
                <m:r>
                  <w:rPr>
                    <w:rFonts w:ascii="Cambria Math" w:hAnsi="Cambria Math" w:cstheme="majorBidi"/>
                    <w:sz w:val="16"/>
                    <w:szCs w:val="16"/>
                    <w:lang w:val="en-US"/>
                  </w:rPr>
                  <m:t>=  8.50</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-7</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p w14:paraId="78C04744" w14:textId="77777777" w:rsidR="00AB7973" w:rsidRPr="00AB7973" w:rsidRDefault="00362BAF" w:rsidP="00AB7973">
            <w:pPr>
              <w:tabs>
                <w:tab w:val="left" w:pos="3615"/>
              </w:tabs>
              <w:spacing w:line="360" w:lineRule="auto"/>
              <w:rPr>
                <w:rFonts w:asciiTheme="majorBidi" w:eastAsia="Times New Roman" w:hAnsiTheme="majorBidi" w:cstheme="majorBidi"/>
                <w:iCs/>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3</m:t>
                    </m:r>
                  </m:sub>
                </m:sSub>
                <m:r>
                  <w:rPr>
                    <w:rFonts w:ascii="Cambria Math" w:hAnsi="Cambria Math" w:cstheme="majorBidi"/>
                    <w:sz w:val="16"/>
                    <w:szCs w:val="16"/>
                    <w:lang w:val="en-US"/>
                  </w:rPr>
                  <m:t>=  7.50</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-6</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p w14:paraId="037B05E0" w14:textId="77777777" w:rsidR="00AB7973" w:rsidRPr="00AB7973" w:rsidRDefault="00362BAF" w:rsidP="00AB7973">
            <w:pPr>
              <w:tabs>
                <w:tab w:val="left" w:pos="3615"/>
              </w:tabs>
              <w:spacing w:line="360" w:lineRule="auto"/>
              <w:rPr>
                <w:rFonts w:asciiTheme="majorBidi" w:hAnsiTheme="majorBidi" w:cstheme="majorBidi"/>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4</m:t>
                    </m:r>
                  </m:sub>
                </m:sSub>
                <m:r>
                  <w:rPr>
                    <w:rFonts w:ascii="Cambria Math" w:hAnsi="Cambria Math" w:cstheme="majorBidi"/>
                    <w:sz w:val="16"/>
                    <w:szCs w:val="16"/>
                    <w:lang w:val="en-US"/>
                  </w:rPr>
                  <m:t>=  7.00</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-5</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tc>
      </w:tr>
      <w:tr w:rsidR="00AB7973" w:rsidRPr="00AB7973" w14:paraId="222CB460" w14:textId="77777777" w:rsidTr="00C04798">
        <w:trPr>
          <w:trHeight w:val="851"/>
          <w:jc w:val="center"/>
        </w:trPr>
        <w:tc>
          <w:tcPr>
            <w:tcW w:w="715" w:type="dxa"/>
            <w:vMerge/>
            <w:tcBorders>
              <w:bottom w:val="single" w:sz="4" w:space="0" w:color="auto"/>
            </w:tcBorders>
            <w:tcMar>
              <w:left w:w="28" w:type="dxa"/>
              <w:right w:w="28" w:type="dxa"/>
            </w:tcMar>
            <w:vAlign w:val="center"/>
          </w:tcPr>
          <w:p w14:paraId="220BA17E" w14:textId="77777777" w:rsidR="00AB7973" w:rsidRPr="00AB7973" w:rsidRDefault="00AB7973" w:rsidP="00AB7973">
            <w:pPr>
              <w:tabs>
                <w:tab w:val="left" w:pos="3615"/>
              </w:tabs>
              <w:ind w:left="-69"/>
              <w:rPr>
                <w:rFonts w:asciiTheme="majorBidi" w:hAnsiTheme="majorBidi" w:cstheme="majorBidi"/>
                <w:sz w:val="16"/>
                <w:szCs w:val="16"/>
                <w:lang w:val="en-US"/>
              </w:rPr>
            </w:pPr>
          </w:p>
        </w:tc>
        <w:tc>
          <w:tcPr>
            <w:tcW w:w="992" w:type="dxa"/>
            <w:vMerge/>
            <w:tcBorders>
              <w:bottom w:val="single" w:sz="4" w:space="0" w:color="auto"/>
            </w:tcBorders>
            <w:tcMar>
              <w:left w:w="28" w:type="dxa"/>
              <w:right w:w="28" w:type="dxa"/>
            </w:tcMar>
            <w:vAlign w:val="center"/>
          </w:tcPr>
          <w:p w14:paraId="333F121A" w14:textId="77777777" w:rsidR="00AB7973" w:rsidRPr="00AB7973" w:rsidRDefault="00AB7973" w:rsidP="00AB7973">
            <w:pPr>
              <w:tabs>
                <w:tab w:val="left" w:pos="3615"/>
              </w:tabs>
              <w:rPr>
                <w:rFonts w:asciiTheme="majorBidi" w:hAnsiTheme="majorBidi"/>
                <w:sz w:val="16"/>
                <w:szCs w:val="16"/>
                <w:lang w:val="en-US"/>
              </w:rPr>
            </w:pPr>
          </w:p>
        </w:tc>
        <w:tc>
          <w:tcPr>
            <w:tcW w:w="1134" w:type="dxa"/>
            <w:gridSpan w:val="2"/>
            <w:tcBorders>
              <w:bottom w:val="single" w:sz="4" w:space="0" w:color="auto"/>
            </w:tcBorders>
            <w:tcMar>
              <w:left w:w="28" w:type="dxa"/>
              <w:right w:w="28" w:type="dxa"/>
            </w:tcMar>
            <w:vAlign w:val="center"/>
          </w:tcPr>
          <w:p w14:paraId="15A6332F" w14:textId="77777777" w:rsidR="00AB7973" w:rsidRPr="00AB7973" w:rsidRDefault="00AB7973" w:rsidP="00AB7973">
            <w:pPr>
              <w:tabs>
                <w:tab w:val="left" w:pos="3615"/>
              </w:tabs>
              <w:rPr>
                <w:rFonts w:asciiTheme="majorBidi" w:hAnsiTheme="majorBidi" w:cstheme="majorBidi"/>
                <w:sz w:val="16"/>
                <w:szCs w:val="16"/>
                <w:lang w:val="en-US"/>
              </w:rPr>
            </w:pPr>
            <w:r w:rsidRPr="00AB7973">
              <w:rPr>
                <w:rFonts w:asciiTheme="majorBidi" w:hAnsiTheme="majorBidi"/>
                <w:sz w:val="16"/>
                <w:szCs w:val="16"/>
                <w:lang w:val="en-US"/>
              </w:rPr>
              <w:t>Optimised</w:t>
            </w:r>
          </w:p>
        </w:tc>
        <w:tc>
          <w:tcPr>
            <w:tcW w:w="709" w:type="dxa"/>
            <w:tcBorders>
              <w:bottom w:val="single" w:sz="4" w:space="0" w:color="auto"/>
            </w:tcBorders>
            <w:tcMar>
              <w:left w:w="28" w:type="dxa"/>
              <w:right w:w="28" w:type="dxa"/>
            </w:tcMar>
            <w:vAlign w:val="center"/>
          </w:tcPr>
          <w:p w14:paraId="24064D58" w14:textId="77777777" w:rsidR="00AB7973" w:rsidRPr="00AB7973" w:rsidRDefault="00AB7973" w:rsidP="00AB7973">
            <w:pPr>
              <w:tabs>
                <w:tab w:val="left" w:pos="3615"/>
              </w:tabs>
              <w:rPr>
                <w:rFonts w:asciiTheme="majorBidi" w:hAnsiTheme="majorBidi" w:cstheme="majorBidi"/>
                <w:sz w:val="16"/>
                <w:szCs w:val="16"/>
                <w:lang w:val="en-US"/>
              </w:rPr>
            </w:pPr>
            <m:oMathPara>
              <m:oMath>
                <m:r>
                  <w:rPr>
                    <w:rFonts w:ascii="Cambria Math" w:hAnsi="Cambria Math" w:cstheme="majorBidi"/>
                    <w:sz w:val="16"/>
                    <w:szCs w:val="16"/>
                    <w:lang w:val="en-US"/>
                  </w:rPr>
                  <m:t>0.119</m:t>
                </m:r>
              </m:oMath>
            </m:oMathPara>
          </w:p>
        </w:tc>
        <w:tc>
          <w:tcPr>
            <w:tcW w:w="708" w:type="dxa"/>
            <w:tcBorders>
              <w:bottom w:val="single" w:sz="4" w:space="0" w:color="auto"/>
            </w:tcBorders>
            <w:tcMar>
              <w:left w:w="28" w:type="dxa"/>
              <w:right w:w="28" w:type="dxa"/>
            </w:tcMar>
            <w:vAlign w:val="center"/>
          </w:tcPr>
          <w:p w14:paraId="20D1F672" w14:textId="77777777" w:rsidR="00AB7973" w:rsidRPr="00AB7973" w:rsidRDefault="00AB7973" w:rsidP="00AB7973">
            <w:pPr>
              <w:tabs>
                <w:tab w:val="left" w:pos="3615"/>
              </w:tabs>
              <w:rPr>
                <w:rFonts w:asciiTheme="majorBidi" w:hAnsiTheme="majorBidi" w:cstheme="majorBidi"/>
                <w:sz w:val="16"/>
                <w:szCs w:val="16"/>
                <w:lang w:val="en-US"/>
              </w:rPr>
            </w:pPr>
            <m:oMathPara>
              <m:oMath>
                <m:r>
                  <w:rPr>
                    <w:rFonts w:ascii="Cambria Math" w:hAnsi="Cambria Math" w:cstheme="majorBidi"/>
                    <w:sz w:val="16"/>
                    <w:szCs w:val="16"/>
                    <w:lang w:val="en-US"/>
                  </w:rPr>
                  <m:t>0.241</m:t>
                </m:r>
              </m:oMath>
            </m:oMathPara>
          </w:p>
        </w:tc>
        <w:tc>
          <w:tcPr>
            <w:tcW w:w="709" w:type="dxa"/>
            <w:tcBorders>
              <w:bottom w:val="single" w:sz="4" w:space="0" w:color="auto"/>
            </w:tcBorders>
            <w:tcMar>
              <w:left w:w="28" w:type="dxa"/>
              <w:right w:w="28" w:type="dxa"/>
            </w:tcMar>
            <w:vAlign w:val="center"/>
          </w:tcPr>
          <w:p w14:paraId="31E84636" w14:textId="77777777" w:rsidR="00AB7973" w:rsidRPr="00AB7973" w:rsidRDefault="00AB7973" w:rsidP="00AB7973">
            <w:pPr>
              <w:tabs>
                <w:tab w:val="left" w:pos="3615"/>
              </w:tabs>
              <w:rPr>
                <w:rFonts w:asciiTheme="majorBidi" w:hAnsiTheme="majorBidi" w:cstheme="majorBidi"/>
                <w:sz w:val="16"/>
                <w:szCs w:val="16"/>
                <w:lang w:val="en-US"/>
              </w:rPr>
            </w:pPr>
            <m:oMathPara>
              <m:oMath>
                <m:r>
                  <w:rPr>
                    <w:rFonts w:ascii="Cambria Math" w:hAnsi="Cambria Math" w:cstheme="majorBidi"/>
                    <w:sz w:val="16"/>
                    <w:szCs w:val="16"/>
                    <w:lang w:val="en-US"/>
                  </w:rPr>
                  <m:t>0.839</m:t>
                </m:r>
              </m:oMath>
            </m:oMathPara>
          </w:p>
        </w:tc>
        <w:tc>
          <w:tcPr>
            <w:tcW w:w="987" w:type="dxa"/>
            <w:tcBorders>
              <w:bottom w:val="single" w:sz="4" w:space="0" w:color="auto"/>
            </w:tcBorders>
            <w:tcMar>
              <w:left w:w="28" w:type="dxa"/>
              <w:right w:w="28" w:type="dxa"/>
            </w:tcMar>
            <w:vAlign w:val="center"/>
          </w:tcPr>
          <w:p w14:paraId="36DA5471" w14:textId="77777777" w:rsidR="00AB7973" w:rsidRPr="00AB7973" w:rsidRDefault="00AB7973" w:rsidP="00AB7973">
            <w:pPr>
              <w:tabs>
                <w:tab w:val="left" w:pos="3615"/>
              </w:tabs>
              <w:rPr>
                <w:rFonts w:asciiTheme="majorBidi" w:hAnsiTheme="majorBidi" w:cstheme="majorBidi"/>
                <w:sz w:val="16"/>
                <w:szCs w:val="16"/>
                <w:lang w:val="en-US"/>
              </w:rPr>
            </w:pPr>
            <m:oMathPara>
              <m:oMath>
                <m:r>
                  <w:rPr>
                    <w:rFonts w:ascii="Cambria Math" w:hAnsi="Cambria Math" w:cstheme="majorBidi"/>
                    <w:sz w:val="16"/>
                    <w:szCs w:val="16"/>
                    <w:lang w:val="en-US"/>
                  </w:rPr>
                  <m:t>0.881</m:t>
                </m:r>
              </m:oMath>
            </m:oMathPara>
          </w:p>
        </w:tc>
        <w:tc>
          <w:tcPr>
            <w:tcW w:w="1701" w:type="dxa"/>
            <w:vMerge/>
            <w:tcBorders>
              <w:bottom w:val="single" w:sz="4" w:space="0" w:color="auto"/>
            </w:tcBorders>
            <w:tcMar>
              <w:left w:w="28" w:type="dxa"/>
              <w:right w:w="28" w:type="dxa"/>
            </w:tcMar>
            <w:vAlign w:val="center"/>
          </w:tcPr>
          <w:p w14:paraId="70E6502F" w14:textId="77777777" w:rsidR="00AB7973" w:rsidRPr="00AB7973" w:rsidRDefault="00AB7973" w:rsidP="00AB7973">
            <w:pPr>
              <w:tabs>
                <w:tab w:val="left" w:pos="3615"/>
              </w:tabs>
              <w:rPr>
                <w:rFonts w:asciiTheme="majorBidi" w:hAnsiTheme="majorBidi" w:cstheme="majorBidi"/>
                <w:sz w:val="16"/>
                <w:szCs w:val="16"/>
                <w:lang w:val="en-US"/>
              </w:rPr>
            </w:pPr>
          </w:p>
        </w:tc>
        <w:tc>
          <w:tcPr>
            <w:tcW w:w="1838" w:type="dxa"/>
            <w:tcBorders>
              <w:bottom w:val="single" w:sz="4" w:space="0" w:color="auto"/>
            </w:tcBorders>
            <w:vAlign w:val="center"/>
          </w:tcPr>
          <w:p w14:paraId="4E9F12CF" w14:textId="77777777" w:rsidR="00AB7973" w:rsidRPr="00AB7973" w:rsidRDefault="00362BAF" w:rsidP="00AB7973">
            <w:pPr>
              <w:tabs>
                <w:tab w:val="left" w:pos="3615"/>
              </w:tabs>
              <w:spacing w:line="360" w:lineRule="auto"/>
              <w:rPr>
                <w:rFonts w:asciiTheme="majorBidi" w:hAnsiTheme="majorBidi" w:cstheme="majorBidi"/>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1</m:t>
                    </m:r>
                  </m:sub>
                </m:sSub>
                <m:r>
                  <w:rPr>
                    <w:rFonts w:ascii="Cambria Math" w:hAnsi="Cambria Math" w:cstheme="majorBidi"/>
                    <w:sz w:val="16"/>
                    <w:szCs w:val="16"/>
                    <w:lang w:val="en-US"/>
                  </w:rPr>
                  <m:t>= 9.39</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-7</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p w14:paraId="47A1733A" w14:textId="77777777" w:rsidR="00AB7973" w:rsidRPr="00AB7973" w:rsidRDefault="00362BAF" w:rsidP="00AB7973">
            <w:pPr>
              <w:tabs>
                <w:tab w:val="left" w:pos="3615"/>
              </w:tabs>
              <w:spacing w:line="360" w:lineRule="auto"/>
              <w:rPr>
                <w:rFonts w:asciiTheme="majorBidi" w:eastAsia="Times New Roman" w:hAnsiTheme="majorBidi" w:cstheme="majorBidi"/>
                <w:iCs/>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2</m:t>
                    </m:r>
                  </m:sub>
                </m:sSub>
                <m:r>
                  <w:rPr>
                    <w:rFonts w:ascii="Cambria Math" w:hAnsi="Cambria Math" w:cstheme="majorBidi"/>
                    <w:sz w:val="16"/>
                    <w:szCs w:val="16"/>
                    <w:lang w:val="en-US"/>
                  </w:rPr>
                  <m:t>=  1.00</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-7</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p w14:paraId="17CE64B8" w14:textId="77777777" w:rsidR="00AB7973" w:rsidRPr="00AB7973" w:rsidRDefault="00362BAF" w:rsidP="00AB7973">
            <w:pPr>
              <w:tabs>
                <w:tab w:val="left" w:pos="3615"/>
              </w:tabs>
              <w:spacing w:line="360" w:lineRule="auto"/>
              <w:rPr>
                <w:rFonts w:asciiTheme="majorBidi" w:eastAsia="Times New Roman" w:hAnsiTheme="majorBidi" w:cstheme="majorBidi"/>
                <w:iCs/>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3</m:t>
                    </m:r>
                  </m:sub>
                </m:sSub>
                <m:r>
                  <w:rPr>
                    <w:rFonts w:ascii="Cambria Math" w:hAnsi="Cambria Math" w:cstheme="majorBidi"/>
                    <w:sz w:val="16"/>
                    <w:szCs w:val="16"/>
                    <w:lang w:val="en-US"/>
                  </w:rPr>
                  <m:t>=  2.78</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-6</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p w14:paraId="63FAA8DB" w14:textId="77777777" w:rsidR="00AB7973" w:rsidRPr="00AB7973" w:rsidRDefault="00362BAF" w:rsidP="00AB7973">
            <w:pPr>
              <w:tabs>
                <w:tab w:val="left" w:pos="3615"/>
              </w:tabs>
              <w:spacing w:line="360" w:lineRule="auto"/>
              <w:rPr>
                <w:rFonts w:asciiTheme="majorBidi" w:hAnsiTheme="majorBidi" w:cstheme="majorBidi"/>
                <w:sz w:val="16"/>
                <w:szCs w:val="16"/>
                <w:lang w:val="en-US"/>
              </w:rPr>
            </w:pPr>
            <m:oMathPara>
              <m:oMath>
                <m:sSub>
                  <m:sSubPr>
                    <m:ctrlPr>
                      <w:rPr>
                        <w:rFonts w:ascii="Cambria Math" w:hAnsi="Cambria Math" w:cstheme="majorBidi"/>
                        <w:i/>
                        <w:sz w:val="16"/>
                        <w:szCs w:val="16"/>
                        <w:lang w:val="en-US"/>
                      </w:rPr>
                    </m:ctrlPr>
                  </m:sSubPr>
                  <m:e>
                    <m:r>
                      <w:rPr>
                        <w:rFonts w:ascii="Cambria Math" w:hAnsi="Cambria Math" w:cstheme="majorBidi"/>
                        <w:sz w:val="16"/>
                        <w:szCs w:val="16"/>
                        <w:lang w:val="en-US"/>
                      </w:rPr>
                      <m:t>Q</m:t>
                    </m:r>
                  </m:e>
                  <m:sub>
                    <m:r>
                      <w:rPr>
                        <w:rFonts w:ascii="Cambria Math" w:hAnsi="Cambria Math" w:cstheme="majorBidi"/>
                        <w:sz w:val="16"/>
                        <w:szCs w:val="16"/>
                        <w:lang w:val="en-US"/>
                      </w:rPr>
                      <m:t>4</m:t>
                    </m:r>
                  </m:sub>
                </m:sSub>
                <m:r>
                  <w:rPr>
                    <w:rFonts w:ascii="Cambria Math" w:hAnsi="Cambria Math" w:cstheme="majorBidi"/>
                    <w:sz w:val="16"/>
                    <w:szCs w:val="16"/>
                    <w:lang w:val="en-US"/>
                  </w:rPr>
                  <m:t>=  8.36</m:t>
                </m:r>
                <m:r>
                  <m:rPr>
                    <m:sty m:val="p"/>
                  </m:rPr>
                  <w:rPr>
                    <w:rFonts w:ascii="Cambria Math" w:hAnsi="Cambria Math" w:cstheme="majorBidi"/>
                    <w:sz w:val="16"/>
                    <w:szCs w:val="16"/>
                    <w:lang w:val="en-US"/>
                  </w:rPr>
                  <m:t>·</m:t>
                </m:r>
                <m:sSup>
                  <m:sSupPr>
                    <m:ctrlPr>
                      <w:rPr>
                        <w:rFonts w:ascii="Cambria Math" w:hAnsi="Cambria Math" w:cstheme="majorBidi"/>
                        <w:iCs/>
                        <w:sz w:val="16"/>
                        <w:szCs w:val="16"/>
                        <w:lang w:val="en-US"/>
                      </w:rPr>
                    </m:ctrlPr>
                  </m:sSupPr>
                  <m:e>
                    <m:r>
                      <m:rPr>
                        <m:sty m:val="p"/>
                      </m:rPr>
                      <w:rPr>
                        <w:rFonts w:ascii="Cambria Math" w:hAnsi="Cambria Math" w:cstheme="majorBidi"/>
                        <w:sz w:val="16"/>
                        <w:szCs w:val="16"/>
                        <w:lang w:val="en-US"/>
                      </w:rPr>
                      <m:t>10</m:t>
                    </m:r>
                  </m:e>
                  <m:sup>
                    <m:r>
                      <m:rPr>
                        <m:sty m:val="p"/>
                      </m:rPr>
                      <w:rPr>
                        <w:rFonts w:ascii="Cambria Math" w:hAnsi="Cambria Math" w:cstheme="majorBidi"/>
                        <w:sz w:val="16"/>
                        <w:szCs w:val="16"/>
                        <w:lang w:val="en-US"/>
                      </w:rPr>
                      <m:t>-5</m:t>
                    </m:r>
                  </m:sup>
                </m:sSup>
                <m:r>
                  <w:rPr>
                    <w:rFonts w:ascii="Cambria Math" w:hAnsi="Cambria Math" w:cstheme="majorBidi"/>
                    <w:sz w:val="16"/>
                    <w:szCs w:val="16"/>
                    <w:lang w:val="en-US"/>
                  </w:rPr>
                  <m:t xml:space="preserve"> </m:t>
                </m:r>
                <m:sSub>
                  <m:sSubPr>
                    <m:ctrlPr>
                      <w:rPr>
                        <w:rFonts w:ascii="Cambria Math" w:hAnsi="Cambria Math" w:cstheme="majorBidi"/>
                        <w:iCs/>
                        <w:sz w:val="16"/>
                        <w:szCs w:val="16"/>
                        <w:lang w:val="en-US"/>
                      </w:rPr>
                    </m:ctrlPr>
                  </m:sSubPr>
                  <m:e>
                    <m:r>
                      <m:rPr>
                        <m:sty m:val="p"/>
                      </m:rPr>
                      <w:rPr>
                        <w:rFonts w:ascii="Cambria Math" w:hAnsi="Cambria Math" w:cstheme="majorBidi"/>
                        <w:sz w:val="16"/>
                        <w:szCs w:val="16"/>
                        <w:lang w:val="en-US"/>
                      </w:rPr>
                      <m:t>I</m:t>
                    </m:r>
                  </m:e>
                  <m:sub>
                    <m:r>
                      <m:rPr>
                        <m:sty m:val="p"/>
                      </m:rPr>
                      <w:rPr>
                        <w:rFonts w:ascii="Cambria Math" w:hAnsi="Cambria Math" w:cstheme="majorBidi"/>
                        <w:sz w:val="16"/>
                        <w:szCs w:val="16"/>
                        <w:lang w:val="en-US"/>
                      </w:rPr>
                      <m:t>3×3</m:t>
                    </m:r>
                  </m:sub>
                </m:sSub>
              </m:oMath>
            </m:oMathPara>
          </w:p>
        </w:tc>
      </w:tr>
    </w:tbl>
    <w:p w14:paraId="2BAE95A8" w14:textId="77777777" w:rsidR="00AB7973" w:rsidRDefault="00AB7973" w:rsidP="00AB7973">
      <w:pPr>
        <w:jc w:val="both"/>
        <w:rPr>
          <w:rStyle w:val="Titre1Car"/>
          <w:szCs w:val="20"/>
        </w:rPr>
      </w:pPr>
    </w:p>
    <w:p w14:paraId="320B6B11" w14:textId="77777777" w:rsidR="00AB7973" w:rsidRDefault="00AB7973" w:rsidP="00AB7973">
      <w:pPr>
        <w:jc w:val="both"/>
        <w:rPr>
          <w:rStyle w:val="Titre1Car"/>
          <w:szCs w:val="20"/>
        </w:rPr>
        <w:sectPr w:rsidR="00AB7973" w:rsidSect="00AB7973">
          <w:type w:val="continuous"/>
          <w:pgSz w:w="11906" w:h="16838"/>
          <w:pgMar w:top="1418" w:right="851" w:bottom="1418" w:left="851" w:header="709" w:footer="709" w:gutter="0"/>
          <w:cols w:space="284"/>
          <w:docGrid w:linePitch="360"/>
        </w:sectPr>
      </w:pPr>
    </w:p>
    <w:p w14:paraId="0C7DF577" w14:textId="77777777" w:rsidR="00AB7973" w:rsidRDefault="00AB7973" w:rsidP="00AB7973">
      <w:pPr>
        <w:jc w:val="both"/>
        <w:rPr>
          <w:rStyle w:val="Titre1Car"/>
          <w:szCs w:val="20"/>
        </w:rPr>
      </w:pPr>
      <w:r w:rsidRPr="00022BC2">
        <w:rPr>
          <w:rFonts w:asciiTheme="majorHAnsi" w:eastAsiaTheme="majorEastAsia" w:hAnsiTheme="majorHAnsi" w:cstheme="majorBidi"/>
          <w:noProof/>
          <w:sz w:val="32"/>
          <w:szCs w:val="32"/>
          <w:lang w:val="en-US" w:eastAsia="fr-FR"/>
        </w:rPr>
        <w:lastRenderedPageBreak/>
        <w:t xml:space="preserve"> </w:t>
      </w:r>
      <w:r w:rsidRPr="00362555">
        <w:rPr>
          <w:rFonts w:asciiTheme="majorHAnsi" w:eastAsiaTheme="majorEastAsia" w:hAnsiTheme="majorHAnsi" w:cstheme="majorBidi"/>
          <w:noProof/>
          <w:sz w:val="32"/>
          <w:szCs w:val="32"/>
          <w:lang w:val="fr-FR" w:eastAsia="fr-FR"/>
        </w:rPr>
        <w:drawing>
          <wp:inline distT="0" distB="0" distL="0" distR="0" wp14:anchorId="025A0599" wp14:editId="531F54A7">
            <wp:extent cx="2955851" cy="2583712"/>
            <wp:effectExtent l="0" t="0" r="0" b="7620"/>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 name="BestScore_GWO_optimized4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66482" cy="2593005"/>
                    </a:xfrm>
                    <a:prstGeom prst="rect">
                      <a:avLst/>
                    </a:prstGeom>
                  </pic:spPr>
                </pic:pic>
              </a:graphicData>
            </a:graphic>
          </wp:inline>
        </w:drawing>
      </w:r>
    </w:p>
    <w:p w14:paraId="1C3A7B6A" w14:textId="77777777" w:rsidR="00AB7973" w:rsidRDefault="00AB7973" w:rsidP="00AB7973">
      <w:pPr>
        <w:jc w:val="center"/>
        <w:rPr>
          <w:rFonts w:asciiTheme="majorBidi" w:eastAsiaTheme="majorEastAsia" w:hAnsiTheme="majorBidi" w:cstheme="majorBidi"/>
          <w:sz w:val="18"/>
          <w:szCs w:val="18"/>
          <w:lang w:val="en-US"/>
        </w:rPr>
      </w:pPr>
      <w:r w:rsidRPr="00362555">
        <w:rPr>
          <w:rFonts w:asciiTheme="majorBidi" w:hAnsiTheme="majorBidi" w:cstheme="majorBidi"/>
          <w:sz w:val="18"/>
          <w:szCs w:val="18"/>
          <w:lang w:val="en-US"/>
        </w:rPr>
        <w:t>Fig. 1</w:t>
      </w:r>
      <w:r>
        <w:rPr>
          <w:rFonts w:asciiTheme="majorBidi" w:hAnsiTheme="majorBidi" w:cstheme="majorBidi"/>
          <w:sz w:val="18"/>
          <w:szCs w:val="18"/>
          <w:lang w:val="en-US"/>
        </w:rPr>
        <w:t>6</w:t>
      </w:r>
      <w:r w:rsidRPr="00362555">
        <w:rPr>
          <w:rFonts w:asciiTheme="majorBidi" w:hAnsiTheme="majorBidi" w:cstheme="majorBidi"/>
          <w:sz w:val="18"/>
          <w:szCs w:val="18"/>
          <w:lang w:val="en-US"/>
        </w:rPr>
        <w:t xml:space="preserve">. The convergence curve of the GWO </w:t>
      </w:r>
      <w:r>
        <w:rPr>
          <w:rFonts w:asciiTheme="majorBidi" w:eastAsiaTheme="majorEastAsia" w:hAnsiTheme="majorBidi" w:cstheme="majorBidi"/>
          <w:sz w:val="18"/>
          <w:szCs w:val="18"/>
          <w:lang w:val="en-US"/>
        </w:rPr>
        <w:t>algorithm</w:t>
      </w:r>
    </w:p>
    <w:p w14:paraId="0FFF2F38" w14:textId="77777777" w:rsidR="00AB7973" w:rsidRDefault="00AB7973" w:rsidP="00AB7973">
      <w:pPr>
        <w:jc w:val="center"/>
        <w:rPr>
          <w:rFonts w:asciiTheme="majorBidi" w:eastAsiaTheme="majorEastAsia" w:hAnsiTheme="majorBidi" w:cstheme="majorBidi"/>
          <w:sz w:val="18"/>
          <w:szCs w:val="18"/>
          <w:lang w:val="en-US"/>
        </w:rPr>
      </w:pPr>
    </w:p>
    <w:p w14:paraId="3B6E36C1" w14:textId="77777777" w:rsidR="00AB7973" w:rsidRPr="00362555" w:rsidRDefault="00AB7973" w:rsidP="00AB7973">
      <w:pPr>
        <w:pStyle w:val="Section"/>
      </w:pPr>
      <w:r>
        <w:t xml:space="preserve">5. </w:t>
      </w:r>
      <w:r w:rsidRPr="00362555">
        <w:t>CONCLUSION</w:t>
      </w:r>
    </w:p>
    <w:p w14:paraId="3281DFA9" w14:textId="0E375439" w:rsidR="00AB7973" w:rsidRDefault="00AB7973" w:rsidP="00AB7973">
      <w:pPr>
        <w:jc w:val="both"/>
        <w:rPr>
          <w:rStyle w:val="jlqj4b"/>
          <w:rFonts w:asciiTheme="majorBidi" w:hAnsiTheme="majorBidi" w:cstheme="majorBidi"/>
          <w:lang w:val="en-US"/>
        </w:rPr>
      </w:pPr>
      <w:r w:rsidRPr="00362555">
        <w:rPr>
          <w:rStyle w:val="jlqj4b"/>
          <w:rFonts w:asciiTheme="majorBidi" w:hAnsiTheme="majorBidi" w:cstheme="majorBidi"/>
          <w:szCs w:val="20"/>
          <w:lang w:val="en-US"/>
        </w:rPr>
        <w:t xml:space="preserve">In this paper, two extended Kalman filter based attitude estimation algorithms are developed with the introduction of total gyroscope failure to ensure high and reliable accuracy estimation of the UAV attitude. The results of the simulations show that the CEKF2 algorithm is highly reliable in accurately estimating the attitude and this is due to the quality of faults tolerance. On the other hand, in the nominal case the CEKF1 gives a stable attitude estimate, nevertheless it diverges when a failure of the gyroscope is introduced. </w:t>
      </w:r>
      <w:r w:rsidRPr="00362555">
        <w:rPr>
          <w:rStyle w:val="jlqj4b"/>
          <w:rFonts w:asciiTheme="majorBidi" w:hAnsiTheme="majorBidi" w:cstheme="majorBidi"/>
          <w:lang w:val="en-US"/>
        </w:rPr>
        <w:t>Moreover, the fault tolerance mechanism based on the probabilistic function gives complete satisfaction when it is necessary to switch from CEKF1 to CEKF2. The CEKF2 algorithm can also be used as an alternative solution to secure the UAV mission. In future work, we plan to carry out experimental tests in order to validate the results obtained on a real quadrotor.</w:t>
      </w:r>
    </w:p>
    <w:p w14:paraId="5DF2BDC7" w14:textId="77777777" w:rsidR="00C04798" w:rsidRDefault="00C04798" w:rsidP="00AB7973">
      <w:pPr>
        <w:jc w:val="both"/>
        <w:rPr>
          <w:rStyle w:val="jlqj4b"/>
          <w:rFonts w:asciiTheme="majorBidi" w:hAnsiTheme="majorBidi" w:cstheme="majorBidi"/>
          <w:lang w:val="en-US"/>
        </w:rPr>
      </w:pPr>
    </w:p>
    <w:p w14:paraId="1BD04B6C" w14:textId="77777777" w:rsidR="00C04798" w:rsidRPr="00362555" w:rsidRDefault="00C04798" w:rsidP="00C04798">
      <w:pPr>
        <w:pStyle w:val="Section"/>
        <w:spacing w:after="0"/>
        <w:ind w:left="360"/>
      </w:pPr>
      <w:r w:rsidRPr="00362555">
        <w:t>REFERENCES</w:t>
      </w:r>
    </w:p>
    <w:p w14:paraId="4DCE3055" w14:textId="77777777" w:rsidR="00AB7973" w:rsidRDefault="00AB7973" w:rsidP="00AB7973">
      <w:pPr>
        <w:jc w:val="center"/>
        <w:rPr>
          <w:rFonts w:asciiTheme="majorBidi" w:eastAsiaTheme="majorEastAsia" w:hAnsiTheme="majorBidi" w:cstheme="majorBidi"/>
          <w:sz w:val="18"/>
          <w:szCs w:val="18"/>
          <w:lang w:val="en-US"/>
        </w:rPr>
      </w:pPr>
    </w:p>
    <w:p w14:paraId="4F7F00BB" w14:textId="77777777" w:rsidR="000E7730" w:rsidRPr="000F4EAB" w:rsidRDefault="00AB7973" w:rsidP="000E7730">
      <w:pPr>
        <w:pStyle w:val="EndNoteBibliography"/>
        <w:ind w:left="720" w:hanging="720"/>
        <w:rPr>
          <w:lang w:val="fr-FR"/>
        </w:rPr>
      </w:pPr>
      <w:r>
        <w:rPr>
          <w:rFonts w:asciiTheme="majorBidi" w:hAnsiTheme="majorBidi" w:cstheme="majorBidi"/>
          <w:szCs w:val="20"/>
        </w:rPr>
        <w:fldChar w:fldCharType="begin"/>
      </w:r>
      <w:r>
        <w:rPr>
          <w:rFonts w:asciiTheme="majorBidi" w:hAnsiTheme="majorBidi" w:cstheme="majorBidi"/>
          <w:szCs w:val="20"/>
        </w:rPr>
        <w:instrText xml:space="preserve"> ADDIN EN.REFLIST </w:instrText>
      </w:r>
      <w:r>
        <w:rPr>
          <w:rFonts w:asciiTheme="majorBidi" w:hAnsiTheme="majorBidi" w:cstheme="majorBidi"/>
          <w:szCs w:val="20"/>
        </w:rPr>
        <w:fldChar w:fldCharType="separate"/>
      </w:r>
      <w:r w:rsidR="000E7730" w:rsidRPr="000E7730">
        <w:t xml:space="preserve">ABBASPOUR, A., ABOUTALEBI, P., YEN, K. K. &amp; SARGOLZAEI, A. (2017). Neural adaptive observer-based sensor and actuator fault detection in nonlinear systems: Application in UAV. </w:t>
      </w:r>
      <w:r w:rsidR="000E7730" w:rsidRPr="000F4EAB">
        <w:rPr>
          <w:i/>
          <w:lang w:val="fr-FR"/>
        </w:rPr>
        <w:t>ISA transactions,</w:t>
      </w:r>
      <w:r w:rsidR="000E7730" w:rsidRPr="000F4EAB">
        <w:rPr>
          <w:lang w:val="fr-FR"/>
        </w:rPr>
        <w:t xml:space="preserve"> 67</w:t>
      </w:r>
      <w:r w:rsidR="000E7730" w:rsidRPr="000F4EAB">
        <w:rPr>
          <w:b/>
          <w:lang w:val="fr-FR"/>
        </w:rPr>
        <w:t>,</w:t>
      </w:r>
      <w:r w:rsidR="000E7730" w:rsidRPr="000F4EAB">
        <w:rPr>
          <w:lang w:val="fr-FR"/>
        </w:rPr>
        <w:t xml:space="preserve"> 317-329.</w:t>
      </w:r>
    </w:p>
    <w:p w14:paraId="7874732F" w14:textId="77777777" w:rsidR="000E7730" w:rsidRPr="000E7730" w:rsidRDefault="000E7730" w:rsidP="000E7730">
      <w:pPr>
        <w:pStyle w:val="EndNoteBibliography"/>
        <w:ind w:left="720" w:hanging="720"/>
      </w:pPr>
      <w:r w:rsidRPr="000F4EAB">
        <w:rPr>
          <w:lang w:val="fr-FR"/>
        </w:rPr>
        <w:t xml:space="preserve">ABBASPOUR, A., MOKHTARI, S., SARGOLZAEI, A. &amp; YEN, K. K. (2020). </w:t>
      </w:r>
      <w:r w:rsidRPr="000E7730">
        <w:t xml:space="preserve">A survey on active fault-tolerant control systems. </w:t>
      </w:r>
      <w:r w:rsidRPr="000E7730">
        <w:rPr>
          <w:i/>
        </w:rPr>
        <w:t>Electronics,</w:t>
      </w:r>
      <w:r w:rsidRPr="000E7730">
        <w:t xml:space="preserve"> 9</w:t>
      </w:r>
      <w:r w:rsidRPr="000E7730">
        <w:rPr>
          <w:b/>
        </w:rPr>
        <w:t>,</w:t>
      </w:r>
      <w:r w:rsidRPr="000E7730">
        <w:t xml:space="preserve"> 1513.</w:t>
      </w:r>
    </w:p>
    <w:p w14:paraId="569A81BF" w14:textId="77777777" w:rsidR="000E7730" w:rsidRPr="000E7730" w:rsidRDefault="000E7730" w:rsidP="000E7730">
      <w:pPr>
        <w:pStyle w:val="EndNoteBibliography"/>
        <w:ind w:left="720" w:hanging="720"/>
      </w:pPr>
      <w:r w:rsidRPr="000E7730">
        <w:t xml:space="preserve">ADNANE, A., FOITIH, Z. A., MOHAMMED, M. A. S. &amp; BELLAR, A. (2018a). Real-time sensor fault detection and isolation for LEO satellite attitude estimation through magnetometer data. </w:t>
      </w:r>
      <w:r w:rsidRPr="000E7730">
        <w:rPr>
          <w:i/>
        </w:rPr>
        <w:t>Advances in Space Research,</w:t>
      </w:r>
      <w:r w:rsidRPr="000E7730">
        <w:t xml:space="preserve"> 61</w:t>
      </w:r>
      <w:r w:rsidRPr="000E7730">
        <w:rPr>
          <w:b/>
        </w:rPr>
        <w:t>,</w:t>
      </w:r>
      <w:r w:rsidRPr="000E7730">
        <w:t xml:space="preserve"> 1143-1157.</w:t>
      </w:r>
    </w:p>
    <w:p w14:paraId="386A3EA2" w14:textId="77777777" w:rsidR="000E7730" w:rsidRPr="000E7730" w:rsidRDefault="000E7730" w:rsidP="000E7730">
      <w:pPr>
        <w:pStyle w:val="EndNoteBibliography"/>
        <w:ind w:left="720" w:hanging="720"/>
      </w:pPr>
      <w:r w:rsidRPr="000E7730">
        <w:t>ADNANE, A., JIANG, H., MOHAMMED, M. A. S., BELLAR, A. &amp; FOITIH, Z. A. (2018). Reliable Kalman filtering for satellite attitude estimation under gyroscope partial failure.  2018 2nd IEEE Advanced Information Management, Communicates, Electronic and Automation Control Conference (IMCEC). IEEE, 449-454.</w:t>
      </w:r>
    </w:p>
    <w:p w14:paraId="7777E743" w14:textId="77777777" w:rsidR="000E7730" w:rsidRPr="000E7730" w:rsidRDefault="000E7730" w:rsidP="000E7730">
      <w:pPr>
        <w:pStyle w:val="EndNoteBibliography"/>
        <w:ind w:left="720" w:hanging="720"/>
      </w:pPr>
      <w:r w:rsidRPr="000E7730">
        <w:t xml:space="preserve">ALWI, H., EDWARDS, C. &amp; TAN, C. P. (2011). </w:t>
      </w:r>
      <w:r w:rsidRPr="000E7730">
        <w:rPr>
          <w:i/>
        </w:rPr>
        <w:t>Fault detection and fault-tolerant control using sliding modes</w:t>
      </w:r>
      <w:r w:rsidRPr="000E7730">
        <w:t>, Springer.</w:t>
      </w:r>
    </w:p>
    <w:p w14:paraId="62091261" w14:textId="77777777" w:rsidR="000E7730" w:rsidRPr="000E7730" w:rsidRDefault="000E7730" w:rsidP="000E7730">
      <w:pPr>
        <w:pStyle w:val="EndNoteBibliography"/>
        <w:ind w:left="720" w:hanging="720"/>
      </w:pPr>
      <w:r w:rsidRPr="000E7730">
        <w:t xml:space="preserve">AVRAM, R. C., ZHANG, X., CAMPBELL, J. &amp; MUSE, J. (2015). IMU sensor fault diagnosis and estimation for quadrotor UAVs. </w:t>
      </w:r>
      <w:r w:rsidRPr="000E7730">
        <w:rPr>
          <w:i/>
        </w:rPr>
        <w:t>IFAC-PapersOnLine,</w:t>
      </w:r>
      <w:r w:rsidRPr="000E7730">
        <w:t xml:space="preserve"> 48</w:t>
      </w:r>
      <w:r w:rsidRPr="000E7730">
        <w:rPr>
          <w:b/>
        </w:rPr>
        <w:t>,</w:t>
      </w:r>
      <w:r w:rsidRPr="000E7730">
        <w:t xml:space="preserve"> 380-385.</w:t>
      </w:r>
    </w:p>
    <w:p w14:paraId="7FB78F0F" w14:textId="77777777" w:rsidR="000E7730" w:rsidRPr="000F4EAB" w:rsidRDefault="000E7730" w:rsidP="000E7730">
      <w:pPr>
        <w:pStyle w:val="EndNoteBibliography"/>
        <w:ind w:left="720" w:hanging="720"/>
        <w:rPr>
          <w:lang w:val="fr-FR"/>
        </w:rPr>
      </w:pPr>
      <w:r w:rsidRPr="000E7730">
        <w:t xml:space="preserve">BOUABDALLAH, S. (2007). </w:t>
      </w:r>
      <w:r w:rsidRPr="000E7730">
        <w:rPr>
          <w:i/>
        </w:rPr>
        <w:t>Design and control of quadrotors with application to autonomous flying.</w:t>
      </w:r>
      <w:r w:rsidRPr="000E7730">
        <w:t xml:space="preserve"> </w:t>
      </w:r>
      <w:r w:rsidRPr="000F4EAB">
        <w:rPr>
          <w:lang w:val="fr-FR"/>
        </w:rPr>
        <w:t>École Polytechnique Fédérale de Lausanne.</w:t>
      </w:r>
    </w:p>
    <w:p w14:paraId="72269F09" w14:textId="77777777" w:rsidR="000E7730" w:rsidRPr="000E7730" w:rsidRDefault="000E7730" w:rsidP="000E7730">
      <w:pPr>
        <w:pStyle w:val="EndNoteBibliography"/>
        <w:ind w:left="720" w:hanging="720"/>
      </w:pPr>
      <w:r w:rsidRPr="000F4EAB">
        <w:rPr>
          <w:lang w:val="fr-FR"/>
        </w:rPr>
        <w:t xml:space="preserve">BOUADI, H., CUNHA, S. S., DROUIN, A. &amp; MORA-CAMINO, F. (2011). </w:t>
      </w:r>
      <w:r w:rsidRPr="000E7730">
        <w:t xml:space="preserve">Adaptive sliding mode control for quadrotor attitude stabilization and altitude tracking.  2011 IEEE 12th international symposium </w:t>
      </w:r>
      <w:r w:rsidRPr="000E7730">
        <w:lastRenderedPageBreak/>
        <w:t>on computational intelligence and informatics (CINTI). IEEE, 449-455.</w:t>
      </w:r>
    </w:p>
    <w:p w14:paraId="52897F00" w14:textId="77777777" w:rsidR="000E7730" w:rsidRPr="000E7730" w:rsidRDefault="000E7730" w:rsidP="000E7730">
      <w:pPr>
        <w:pStyle w:val="EndNoteBibliography"/>
        <w:ind w:left="720" w:hanging="720"/>
      </w:pPr>
      <w:r w:rsidRPr="000E7730">
        <w:t xml:space="preserve">BOUADI, H. &amp; TADJINE, M. (2007). Nonlinear observer design and sliding mode control of four rotors helicopter. </w:t>
      </w:r>
      <w:r w:rsidRPr="000E7730">
        <w:rPr>
          <w:i/>
        </w:rPr>
        <w:t>International Journal of Mechanical, Aerospace, Industrial, Mechatronic and Manufacturing Engineering,</w:t>
      </w:r>
      <w:r w:rsidRPr="000E7730">
        <w:t xml:space="preserve"> 1</w:t>
      </w:r>
      <w:r w:rsidRPr="000E7730">
        <w:rPr>
          <w:b/>
        </w:rPr>
        <w:t>,</w:t>
      </w:r>
      <w:r w:rsidRPr="000E7730">
        <w:t xml:space="preserve"> 354-359.</w:t>
      </w:r>
    </w:p>
    <w:p w14:paraId="1C70F577" w14:textId="77777777" w:rsidR="000E7730" w:rsidRPr="000E7730" w:rsidRDefault="000E7730" w:rsidP="000E7730">
      <w:pPr>
        <w:pStyle w:val="EndNoteBibliography"/>
        <w:ind w:left="720" w:hanging="720"/>
      </w:pPr>
      <w:r w:rsidRPr="000E7730">
        <w:t xml:space="preserve">BROWN, R. &amp; HWANG, P. (1992). Introduction to random signals and applied Kalman filtering(Book). </w:t>
      </w:r>
      <w:r w:rsidRPr="000E7730">
        <w:rPr>
          <w:i/>
        </w:rPr>
        <w:t>New York, John Wiley &amp; Sons, Inc., 1992. 512</w:t>
      </w:r>
      <w:r w:rsidRPr="000E7730">
        <w:t>.</w:t>
      </w:r>
    </w:p>
    <w:p w14:paraId="0614277C" w14:textId="77777777" w:rsidR="000E7730" w:rsidRPr="000E7730" w:rsidRDefault="000E7730" w:rsidP="000E7730">
      <w:pPr>
        <w:pStyle w:val="EndNoteBibliography"/>
        <w:ind w:left="720" w:hanging="720"/>
      </w:pPr>
      <w:r w:rsidRPr="000E7730">
        <w:t xml:space="preserve">CALISKAN, F. &amp; HAJIYEV, C. (2015). Reconfigurable control of an UAV against sensor/actuator failures. </w:t>
      </w:r>
      <w:r w:rsidRPr="000E7730">
        <w:rPr>
          <w:i/>
        </w:rPr>
        <w:t>IFAC-PapersOnLine,</w:t>
      </w:r>
      <w:r w:rsidRPr="000E7730">
        <w:t xml:space="preserve"> 48</w:t>
      </w:r>
      <w:r w:rsidRPr="000E7730">
        <w:rPr>
          <w:b/>
        </w:rPr>
        <w:t>,</w:t>
      </w:r>
      <w:r w:rsidRPr="000E7730">
        <w:t xml:space="preserve"> 7-12.</w:t>
      </w:r>
    </w:p>
    <w:p w14:paraId="2AF2F16A" w14:textId="77777777" w:rsidR="000E7730" w:rsidRPr="000E7730" w:rsidRDefault="000E7730" w:rsidP="000E7730">
      <w:pPr>
        <w:pStyle w:val="EndNoteBibliography"/>
        <w:ind w:left="720" w:hanging="720"/>
      </w:pPr>
      <w:r w:rsidRPr="000E7730">
        <w:t xml:space="preserve">CALISKAN, F. &amp; HAJIYEV, C. (2016). Active fault-tolerant control of UAV dynamics against sensor-actuator failures. </w:t>
      </w:r>
      <w:r w:rsidRPr="000E7730">
        <w:rPr>
          <w:i/>
        </w:rPr>
        <w:t>Journal of Aerospace Engineering,</w:t>
      </w:r>
      <w:r w:rsidRPr="000E7730">
        <w:t xml:space="preserve"> 29</w:t>
      </w:r>
      <w:r w:rsidRPr="000E7730">
        <w:rPr>
          <w:b/>
        </w:rPr>
        <w:t>,</w:t>
      </w:r>
      <w:r w:rsidRPr="000E7730">
        <w:t xml:space="preserve"> 04016012.</w:t>
      </w:r>
    </w:p>
    <w:p w14:paraId="251D8758" w14:textId="77777777" w:rsidR="000E7730" w:rsidRPr="000E7730" w:rsidRDefault="000E7730" w:rsidP="000E7730">
      <w:pPr>
        <w:pStyle w:val="EndNoteBibliography"/>
        <w:ind w:left="720" w:hanging="720"/>
      </w:pPr>
      <w:r w:rsidRPr="000E7730">
        <w:t xml:space="preserve">D’AMATO, E., MATTEI, M., NOTARO, I. &amp; SCORDAMAGLIA, V. (2018). UAV sensor FDI in duplex attitude estimation architectures using a set-based approach. </w:t>
      </w:r>
      <w:r w:rsidRPr="000E7730">
        <w:rPr>
          <w:i/>
        </w:rPr>
        <w:t>IEEE Transactions on Instrumentation and Measurement,</w:t>
      </w:r>
      <w:r w:rsidRPr="000E7730">
        <w:t xml:space="preserve"> 67</w:t>
      </w:r>
      <w:r w:rsidRPr="000E7730">
        <w:rPr>
          <w:b/>
        </w:rPr>
        <w:t>,</w:t>
      </w:r>
      <w:r w:rsidRPr="000E7730">
        <w:t xml:space="preserve"> 2465-2475.</w:t>
      </w:r>
    </w:p>
    <w:p w14:paraId="7547FAA0" w14:textId="77777777" w:rsidR="000E7730" w:rsidRPr="000E7730" w:rsidRDefault="000E7730" w:rsidP="000E7730">
      <w:pPr>
        <w:pStyle w:val="EndNoteBibliography"/>
        <w:ind w:left="720" w:hanging="720"/>
      </w:pPr>
      <w:r w:rsidRPr="000E7730">
        <w:t xml:space="preserve">GELB, A. (1974). </w:t>
      </w:r>
      <w:r w:rsidRPr="000E7730">
        <w:rPr>
          <w:i/>
        </w:rPr>
        <w:t>Applied optimal estimation</w:t>
      </w:r>
      <w:r w:rsidRPr="000E7730">
        <w:t>, MIT press.</w:t>
      </w:r>
    </w:p>
    <w:p w14:paraId="3BED1D8A" w14:textId="77777777" w:rsidR="000E7730" w:rsidRPr="000E7730" w:rsidRDefault="000E7730" w:rsidP="000E7730">
      <w:pPr>
        <w:pStyle w:val="EndNoteBibliography"/>
        <w:ind w:left="720" w:hanging="720"/>
      </w:pPr>
      <w:r w:rsidRPr="000E7730">
        <w:t xml:space="preserve">GOUPIL, P. (2011). AIRBUS state of the art and practices on FDI and FTC in flight control system. </w:t>
      </w:r>
      <w:r w:rsidRPr="000E7730">
        <w:rPr>
          <w:i/>
        </w:rPr>
        <w:t>Control Engineering Practice,</w:t>
      </w:r>
      <w:r w:rsidRPr="000E7730">
        <w:t xml:space="preserve"> 19</w:t>
      </w:r>
      <w:r w:rsidRPr="000E7730">
        <w:rPr>
          <w:b/>
        </w:rPr>
        <w:t>,</w:t>
      </w:r>
      <w:r w:rsidRPr="000E7730">
        <w:t xml:space="preserve"> 524-539.</w:t>
      </w:r>
    </w:p>
    <w:p w14:paraId="30ED5BE3" w14:textId="77777777" w:rsidR="000E7730" w:rsidRPr="000E7730" w:rsidRDefault="000E7730" w:rsidP="000E7730">
      <w:pPr>
        <w:pStyle w:val="EndNoteBibliography"/>
        <w:ind w:left="720" w:hanging="720"/>
      </w:pPr>
      <w:r w:rsidRPr="000E7730">
        <w:t xml:space="preserve">HAMEL, T., MAHONY, R., LOZANO, R. &amp; OSTROWSKI, J. (2002). Dynamic modelling and configuration stabilization for an X4-flyer. </w:t>
      </w:r>
      <w:r w:rsidRPr="000E7730">
        <w:rPr>
          <w:i/>
        </w:rPr>
        <w:t>IFAC Proceedings Volumes,</w:t>
      </w:r>
      <w:r w:rsidRPr="000E7730">
        <w:t xml:space="preserve"> 35</w:t>
      </w:r>
      <w:r w:rsidRPr="000E7730">
        <w:rPr>
          <w:b/>
        </w:rPr>
        <w:t>,</w:t>
      </w:r>
      <w:r w:rsidRPr="000E7730">
        <w:t xml:space="preserve"> 217-222.</w:t>
      </w:r>
    </w:p>
    <w:p w14:paraId="5DEA0C73" w14:textId="77777777" w:rsidR="000E7730" w:rsidRPr="000E7730" w:rsidRDefault="000E7730" w:rsidP="000E7730">
      <w:pPr>
        <w:pStyle w:val="EndNoteBibliography"/>
        <w:ind w:left="720" w:hanging="720"/>
      </w:pPr>
      <w:r w:rsidRPr="000E7730">
        <w:t xml:space="preserve">HU, P., PAN, J.-S. &amp; CHU, S.-C. (2020). Improved binary grey wolf optimizer and its application for feature selection. </w:t>
      </w:r>
      <w:r w:rsidRPr="000E7730">
        <w:rPr>
          <w:i/>
        </w:rPr>
        <w:t>Knowledge-Based Systems,</w:t>
      </w:r>
      <w:r w:rsidRPr="000E7730">
        <w:t xml:space="preserve"> 195</w:t>
      </w:r>
      <w:r w:rsidRPr="000E7730">
        <w:rPr>
          <w:b/>
        </w:rPr>
        <w:t>,</w:t>
      </w:r>
      <w:r w:rsidRPr="000E7730">
        <w:t xml:space="preserve"> 105746.</w:t>
      </w:r>
    </w:p>
    <w:p w14:paraId="7C8C01A4" w14:textId="77777777" w:rsidR="000E7730" w:rsidRPr="000E7730" w:rsidRDefault="000E7730" w:rsidP="000E7730">
      <w:pPr>
        <w:pStyle w:val="EndNoteBibliography"/>
        <w:ind w:left="720" w:hanging="720"/>
      </w:pPr>
      <w:r w:rsidRPr="000E7730">
        <w:t xml:space="preserve">ISERMANN, R. (2005). </w:t>
      </w:r>
      <w:r w:rsidRPr="000E7730">
        <w:rPr>
          <w:i/>
        </w:rPr>
        <w:t>Fault-diagnosis systems: an introduction from fault detection to fault tolerance</w:t>
      </w:r>
      <w:r w:rsidRPr="000E7730">
        <w:t>, Springer Science &amp; Business Media.</w:t>
      </w:r>
    </w:p>
    <w:p w14:paraId="734F8353" w14:textId="77777777" w:rsidR="000E7730" w:rsidRPr="000E7730" w:rsidRDefault="000E7730" w:rsidP="000E7730">
      <w:pPr>
        <w:pStyle w:val="EndNoteBibliography"/>
        <w:ind w:left="720" w:hanging="720"/>
      </w:pPr>
      <w:r w:rsidRPr="000E7730">
        <w:t>LUDWIG, S. A. &amp; BURNHAM, K. D. (2018). Comparison of euler estimate using extended Kalman filter, Madgwick and Mahony on quadcopter flight data.  2018 International Conference on Unmanned Aircraft Systems (ICUAS). IEEE, 1236-1241.</w:t>
      </w:r>
    </w:p>
    <w:p w14:paraId="7AE5512C" w14:textId="77777777" w:rsidR="000E7730" w:rsidRPr="000E7730" w:rsidRDefault="000E7730" w:rsidP="000E7730">
      <w:pPr>
        <w:pStyle w:val="EndNoteBibliography"/>
        <w:ind w:left="720" w:hanging="720"/>
      </w:pPr>
      <w:r w:rsidRPr="000E7730">
        <w:t>MAYBECK, P. S. &amp; STEVENS, R. D. (1990). Reconfigurable flight control via multiple model adaptive control methods.  29th IEEE Conference on Decision and Control. IEEE, 3351-3356.</w:t>
      </w:r>
    </w:p>
    <w:p w14:paraId="65E89DF7" w14:textId="77777777" w:rsidR="000E7730" w:rsidRPr="000E7730" w:rsidRDefault="000E7730" w:rsidP="000E7730">
      <w:pPr>
        <w:pStyle w:val="EndNoteBibliography"/>
        <w:ind w:left="720" w:hanging="720"/>
      </w:pPr>
      <w:r w:rsidRPr="000E7730">
        <w:t xml:space="preserve">MERHEB, A.-R. &amp; NOURA, H. (2019). Active fault-tolerant control of quadrotor uavs based on passive controller bank. </w:t>
      </w:r>
      <w:r w:rsidRPr="000E7730">
        <w:rPr>
          <w:i/>
        </w:rPr>
        <w:t>Mechanism, Machine, Robotics and Mechatronics Sciences.</w:t>
      </w:r>
      <w:r w:rsidRPr="000E7730">
        <w:t xml:space="preserve"> Springer.</w:t>
      </w:r>
    </w:p>
    <w:p w14:paraId="460D3B8A" w14:textId="77777777" w:rsidR="000E7730" w:rsidRPr="000E7730" w:rsidRDefault="000E7730" w:rsidP="000E7730">
      <w:pPr>
        <w:pStyle w:val="EndNoteBibliography"/>
        <w:ind w:left="720" w:hanging="720"/>
      </w:pPr>
      <w:r w:rsidRPr="000E7730">
        <w:t xml:space="preserve">MIRJALILI, S., MIRJALILI, S. M. &amp; LEWIS, A. (2014). Grey wolf optimizer. </w:t>
      </w:r>
      <w:r w:rsidRPr="000E7730">
        <w:rPr>
          <w:i/>
        </w:rPr>
        <w:t>Advances in engineering software,</w:t>
      </w:r>
      <w:r w:rsidRPr="000E7730">
        <w:t xml:space="preserve"> 69</w:t>
      </w:r>
      <w:r w:rsidRPr="000E7730">
        <w:rPr>
          <w:b/>
        </w:rPr>
        <w:t>,</w:t>
      </w:r>
      <w:r w:rsidRPr="000E7730">
        <w:t xml:space="preserve"> 46-61.</w:t>
      </w:r>
    </w:p>
    <w:p w14:paraId="7A36F0A6" w14:textId="77777777" w:rsidR="000E7730" w:rsidRPr="000E7730" w:rsidRDefault="000E7730" w:rsidP="000E7730">
      <w:pPr>
        <w:pStyle w:val="EndNoteBibliography"/>
        <w:ind w:left="720" w:hanging="720"/>
      </w:pPr>
      <w:r w:rsidRPr="000E7730">
        <w:t xml:space="preserve">OUYANG, G. &amp; ABED-MERAIM, K. (2022). A Survey of Magnetic-Field-Based Indoor Localization. </w:t>
      </w:r>
      <w:r w:rsidRPr="000E7730">
        <w:rPr>
          <w:i/>
        </w:rPr>
        <w:t>Electronics,</w:t>
      </w:r>
      <w:r w:rsidRPr="000E7730">
        <w:t xml:space="preserve"> 11</w:t>
      </w:r>
      <w:r w:rsidRPr="000E7730">
        <w:rPr>
          <w:b/>
        </w:rPr>
        <w:t>,</w:t>
      </w:r>
      <w:r w:rsidRPr="000E7730">
        <w:t xml:space="preserve"> 864.</w:t>
      </w:r>
    </w:p>
    <w:p w14:paraId="4EA2EA0C" w14:textId="77777777" w:rsidR="000E7730" w:rsidRPr="000E7730" w:rsidRDefault="000E7730" w:rsidP="000E7730">
      <w:pPr>
        <w:pStyle w:val="EndNoteBibliography"/>
        <w:ind w:left="720" w:hanging="720"/>
      </w:pPr>
      <w:r w:rsidRPr="000E7730">
        <w:t xml:space="preserve">PATAN, M. G. &amp; CALISKAN, F. (2022). Sensor fault–tolerant control of a quadrotor unmanned aerial vehicle. </w:t>
      </w:r>
      <w:r w:rsidRPr="000E7730">
        <w:rPr>
          <w:i/>
        </w:rPr>
        <w:t>Proceedings of the Institution of Mechanical Engineers, Part G: Journal of Aerospace Engineering,</w:t>
      </w:r>
      <w:r w:rsidRPr="000E7730">
        <w:t xml:space="preserve"> 236</w:t>
      </w:r>
      <w:r w:rsidRPr="000E7730">
        <w:rPr>
          <w:b/>
        </w:rPr>
        <w:t>,</w:t>
      </w:r>
      <w:r w:rsidRPr="000E7730">
        <w:t xml:space="preserve"> 417-433.</w:t>
      </w:r>
    </w:p>
    <w:p w14:paraId="382C2D63" w14:textId="77777777" w:rsidR="000E7730" w:rsidRPr="000E7730" w:rsidRDefault="000E7730" w:rsidP="000E7730">
      <w:pPr>
        <w:pStyle w:val="EndNoteBibliography"/>
        <w:ind w:left="720" w:hanging="720"/>
      </w:pPr>
      <w:r w:rsidRPr="000E7730">
        <w:lastRenderedPageBreak/>
        <w:t>QI, J., JIANG, Z., ZHAO, X. &amp; HAN, J. (2007). Adaptive UKF and its application in fault tolerant control of rotorcraft UAV.  AIAA Guidance, Navigation and Control Conference and Exhibit. 6315.</w:t>
      </w:r>
    </w:p>
    <w:p w14:paraId="1E60834E" w14:textId="77777777" w:rsidR="000E7730" w:rsidRPr="000E7730" w:rsidRDefault="000E7730" w:rsidP="000E7730">
      <w:pPr>
        <w:pStyle w:val="EndNoteBibliography"/>
        <w:ind w:left="720" w:hanging="720"/>
      </w:pPr>
      <w:r w:rsidRPr="000E7730">
        <w:t xml:space="preserve">QU, Y., WU, J., XIAO, B. &amp; YUAN, D. (2017). A fault-tolerant cooperative positioning approach for multiple UAVs. </w:t>
      </w:r>
      <w:r w:rsidRPr="000E7730">
        <w:rPr>
          <w:i/>
        </w:rPr>
        <w:t>IEEE Access,</w:t>
      </w:r>
      <w:r w:rsidRPr="000E7730">
        <w:t xml:space="preserve"> 5</w:t>
      </w:r>
      <w:r w:rsidRPr="000E7730">
        <w:rPr>
          <w:b/>
        </w:rPr>
        <w:t>,</w:t>
      </w:r>
      <w:r w:rsidRPr="000E7730">
        <w:t xml:space="preserve"> 15630-15640.</w:t>
      </w:r>
    </w:p>
    <w:p w14:paraId="3DC886AB" w14:textId="77777777" w:rsidR="000E7730" w:rsidRPr="000E7730" w:rsidRDefault="000E7730" w:rsidP="000E7730">
      <w:pPr>
        <w:pStyle w:val="EndNoteBibliography"/>
        <w:ind w:left="720" w:hanging="720"/>
      </w:pPr>
      <w:r w:rsidRPr="000E7730">
        <w:t xml:space="preserve">RAGHAPPRIYA, M. &amp; KANTHALAKSHMI, S. (2020). Non-linear Model-based Stochastic Fault Diagnosis of 2 DoF Helicopter. </w:t>
      </w:r>
      <w:r w:rsidRPr="000E7730">
        <w:rPr>
          <w:i/>
        </w:rPr>
        <w:t>Journal of Control Engineering and Applied Informatics,</w:t>
      </w:r>
      <w:r w:rsidRPr="000E7730">
        <w:t xml:space="preserve"> 22</w:t>
      </w:r>
      <w:r w:rsidRPr="000E7730">
        <w:rPr>
          <w:b/>
        </w:rPr>
        <w:t>,</w:t>
      </w:r>
      <w:r w:rsidRPr="000E7730">
        <w:t xml:space="preserve"> 62-73.</w:t>
      </w:r>
    </w:p>
    <w:p w14:paraId="353BDD25" w14:textId="77777777" w:rsidR="000E7730" w:rsidRPr="000E7730" w:rsidRDefault="000E7730" w:rsidP="000E7730">
      <w:pPr>
        <w:pStyle w:val="EndNoteBibliography"/>
        <w:ind w:left="720" w:hanging="720"/>
      </w:pPr>
      <w:r w:rsidRPr="000E7730">
        <w:t xml:space="preserve">RAUCH, H. E. (1995). Autonomous control reconfiguration. </w:t>
      </w:r>
      <w:r w:rsidRPr="000E7730">
        <w:rPr>
          <w:i/>
        </w:rPr>
        <w:t>IEEE Control Systems Magazine,</w:t>
      </w:r>
      <w:r w:rsidRPr="000E7730">
        <w:t xml:space="preserve"> 15</w:t>
      </w:r>
      <w:r w:rsidRPr="000E7730">
        <w:rPr>
          <w:b/>
        </w:rPr>
        <w:t>,</w:t>
      </w:r>
      <w:r w:rsidRPr="000E7730">
        <w:t xml:space="preserve"> 37-48.</w:t>
      </w:r>
    </w:p>
    <w:p w14:paraId="0A6FAE8B" w14:textId="77777777" w:rsidR="000E7730" w:rsidRPr="000E7730" w:rsidRDefault="000E7730" w:rsidP="000E7730">
      <w:pPr>
        <w:pStyle w:val="EndNoteBibliography"/>
        <w:ind w:left="720" w:hanging="720"/>
      </w:pPr>
      <w:r w:rsidRPr="000E7730">
        <w:t xml:space="preserve">YOUN, W. (2020). Magnetic Fault–Tolerant Navigation Filter for a UAV. </w:t>
      </w:r>
      <w:r w:rsidRPr="000E7730">
        <w:rPr>
          <w:i/>
        </w:rPr>
        <w:t>IEEE Sensors Journal,</w:t>
      </w:r>
      <w:r w:rsidRPr="000E7730">
        <w:t xml:space="preserve"> 20</w:t>
      </w:r>
      <w:r w:rsidRPr="000E7730">
        <w:rPr>
          <w:b/>
        </w:rPr>
        <w:t>,</w:t>
      </w:r>
      <w:r w:rsidRPr="000E7730">
        <w:t xml:space="preserve"> 13480-13490.</w:t>
      </w:r>
    </w:p>
    <w:p w14:paraId="6355CBB6" w14:textId="77777777" w:rsidR="000E7730" w:rsidRPr="000E7730" w:rsidRDefault="000E7730" w:rsidP="000E7730">
      <w:pPr>
        <w:pStyle w:val="EndNoteBibliography"/>
        <w:ind w:left="720" w:hanging="720"/>
      </w:pPr>
      <w:r w:rsidRPr="000E7730">
        <w:t xml:space="preserve">YOUN, W., CHOI, H., CHO, A., KIM, S. &amp; RHUDY, M. B. (2020a). Accelerometer fault-tolerant model-aided state estimation for high-altitude long-endurance UAV. </w:t>
      </w:r>
      <w:r w:rsidRPr="000E7730">
        <w:rPr>
          <w:i/>
        </w:rPr>
        <w:t>IEEE Transactions on Instrumentation and Measurement,</w:t>
      </w:r>
      <w:r w:rsidRPr="000E7730">
        <w:t xml:space="preserve"> 69</w:t>
      </w:r>
      <w:r w:rsidRPr="000E7730">
        <w:rPr>
          <w:b/>
        </w:rPr>
        <w:t>,</w:t>
      </w:r>
      <w:r w:rsidRPr="000E7730">
        <w:t xml:space="preserve"> 8539-8553.</w:t>
      </w:r>
    </w:p>
    <w:p w14:paraId="2CD25CDD" w14:textId="77777777" w:rsidR="000E7730" w:rsidRPr="000E7730" w:rsidRDefault="000E7730" w:rsidP="000E7730">
      <w:pPr>
        <w:pStyle w:val="EndNoteBibliography"/>
        <w:ind w:left="720" w:hanging="720"/>
      </w:pPr>
      <w:r w:rsidRPr="000E7730">
        <w:t xml:space="preserve">YOUN, W., CHOI, H. S., RYU, H., KIM, S. &amp; RHUDY, M. B. (2020b). Model-aided state estimation of HALE UAV with synthetic AOA/SSA for analytical redundancy. </w:t>
      </w:r>
      <w:r w:rsidRPr="000E7730">
        <w:rPr>
          <w:i/>
        </w:rPr>
        <w:t>IEEE Sensors Journal,</w:t>
      </w:r>
      <w:r w:rsidRPr="000E7730">
        <w:t xml:space="preserve"> 20</w:t>
      </w:r>
      <w:r w:rsidRPr="000E7730">
        <w:rPr>
          <w:b/>
        </w:rPr>
        <w:t>,</w:t>
      </w:r>
      <w:r w:rsidRPr="000E7730">
        <w:t xml:space="preserve"> 7929-7940.</w:t>
      </w:r>
    </w:p>
    <w:p w14:paraId="123EBF85" w14:textId="77777777" w:rsidR="000E7730" w:rsidRPr="000E7730" w:rsidRDefault="000E7730" w:rsidP="000E7730">
      <w:pPr>
        <w:pStyle w:val="EndNoteBibliography"/>
        <w:ind w:left="720" w:hanging="720"/>
      </w:pPr>
      <w:r w:rsidRPr="000E7730">
        <w:t xml:space="preserve">ZHANG, Y. &amp; JIANG, J. (2001). Integrated active fault-tolerant control using IMM approach. </w:t>
      </w:r>
      <w:r w:rsidRPr="000E7730">
        <w:rPr>
          <w:i/>
        </w:rPr>
        <w:t>IEEE Transactions on Aerospace and Electronic systems,</w:t>
      </w:r>
      <w:r w:rsidRPr="000E7730">
        <w:t xml:space="preserve"> 37</w:t>
      </w:r>
      <w:r w:rsidRPr="000E7730">
        <w:rPr>
          <w:b/>
        </w:rPr>
        <w:t>,</w:t>
      </w:r>
      <w:r w:rsidRPr="000E7730">
        <w:t xml:space="preserve"> 1221-1235.</w:t>
      </w:r>
    </w:p>
    <w:p w14:paraId="75C82AB1" w14:textId="77777777" w:rsidR="000E7730" w:rsidRPr="000E7730" w:rsidRDefault="000E7730" w:rsidP="000E7730">
      <w:pPr>
        <w:pStyle w:val="EndNoteBibliography"/>
        <w:ind w:left="720" w:hanging="720"/>
      </w:pPr>
      <w:r w:rsidRPr="000E7730">
        <w:t xml:space="preserve">ZHANG, Y. &amp; JIANG, J. (2008). Bibliographical review on reconfigurable fault-tolerant control systems. </w:t>
      </w:r>
      <w:r w:rsidRPr="000E7730">
        <w:rPr>
          <w:i/>
        </w:rPr>
        <w:t>Annual reviews in control,</w:t>
      </w:r>
      <w:r w:rsidRPr="000E7730">
        <w:t xml:space="preserve"> 32</w:t>
      </w:r>
      <w:r w:rsidRPr="000E7730">
        <w:rPr>
          <w:b/>
        </w:rPr>
        <w:t>,</w:t>
      </w:r>
      <w:r w:rsidRPr="000E7730">
        <w:t xml:space="preserve"> 229-252.</w:t>
      </w:r>
    </w:p>
    <w:p w14:paraId="3EE0E192" w14:textId="79147D7B" w:rsidR="00AB7973" w:rsidRDefault="00AB7973" w:rsidP="000E7730">
      <w:pPr>
        <w:jc w:val="center"/>
        <w:rPr>
          <w:rFonts w:asciiTheme="majorBidi" w:hAnsiTheme="majorBidi" w:cstheme="majorBidi"/>
          <w:szCs w:val="20"/>
          <w:lang w:val="en-US"/>
        </w:rPr>
      </w:pPr>
      <w:r>
        <w:rPr>
          <w:rFonts w:asciiTheme="majorBidi" w:hAnsiTheme="majorBidi" w:cstheme="majorBidi"/>
          <w:szCs w:val="20"/>
          <w:lang w:val="en-US"/>
        </w:rPr>
        <w:fldChar w:fldCharType="end"/>
      </w:r>
    </w:p>
    <w:sectPr w:rsidR="00AB7973" w:rsidSect="002416C9">
      <w:type w:val="continuous"/>
      <w:pgSz w:w="11906" w:h="16838"/>
      <w:pgMar w:top="1418" w:right="851" w:bottom="1418" w:left="851" w:header="709" w:footer="709" w:gutter="0"/>
      <w:cols w:num="2" w:space="284"/>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A0DD1AA" w14:textId="77777777" w:rsidR="00362BAF" w:rsidRDefault="00362BAF" w:rsidP="00D22A39">
      <w:r>
        <w:separator/>
      </w:r>
    </w:p>
  </w:endnote>
  <w:endnote w:type="continuationSeparator" w:id="0">
    <w:p w14:paraId="4C3245AA" w14:textId="77777777" w:rsidR="00362BAF" w:rsidRDefault="00362BAF" w:rsidP="00D22A3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New Roman (Cuerpo en alfa">
    <w:altName w:val="Times New Roman"/>
    <w:charset w:val="00"/>
    <w:family w:val="roman"/>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altName w:val="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vPTimes">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Math">
    <w:panose1 w:val="02040503050406030204"/>
    <w:charset w:val="00"/>
    <w:family w:val="roman"/>
    <w:pitch w:val="variable"/>
    <w:sig w:usb0="E00006FF" w:usb1="420024FF" w:usb2="02000000" w:usb3="00000000" w:csb0="0000019F" w:csb1="00000000"/>
  </w:font>
  <w:font w:name="RwylhjAdvTT577c760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8B05DA2" w14:textId="77777777" w:rsidR="00362BAF" w:rsidRDefault="00362BAF" w:rsidP="00D22A39">
      <w:r>
        <w:separator/>
      </w:r>
    </w:p>
  </w:footnote>
  <w:footnote w:type="continuationSeparator" w:id="0">
    <w:p w14:paraId="729D52F5" w14:textId="77777777" w:rsidR="00362BAF" w:rsidRDefault="00362BAF" w:rsidP="00D22A3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C1E4CE20"/>
    <w:lvl w:ilvl="0">
      <w:start w:val="1"/>
      <w:numFmt w:val="decimal"/>
      <w:lvlText w:val="%1."/>
      <w:lvlJc w:val="left"/>
      <w:pPr>
        <w:tabs>
          <w:tab w:val="num" w:pos="1492"/>
        </w:tabs>
        <w:ind w:left="1492" w:hanging="360"/>
      </w:pPr>
    </w:lvl>
  </w:abstractNum>
  <w:abstractNum w:abstractNumId="1">
    <w:nsid w:val="FFFFFF7D"/>
    <w:multiLevelType w:val="singleLevel"/>
    <w:tmpl w:val="601471B2"/>
    <w:lvl w:ilvl="0">
      <w:start w:val="1"/>
      <w:numFmt w:val="decimal"/>
      <w:lvlText w:val="%1."/>
      <w:lvlJc w:val="left"/>
      <w:pPr>
        <w:tabs>
          <w:tab w:val="num" w:pos="1209"/>
        </w:tabs>
        <w:ind w:left="1209" w:hanging="360"/>
      </w:pPr>
    </w:lvl>
  </w:abstractNum>
  <w:abstractNum w:abstractNumId="2">
    <w:nsid w:val="FFFFFF7E"/>
    <w:multiLevelType w:val="singleLevel"/>
    <w:tmpl w:val="58729F36"/>
    <w:lvl w:ilvl="0">
      <w:start w:val="1"/>
      <w:numFmt w:val="decimal"/>
      <w:lvlText w:val="%1."/>
      <w:lvlJc w:val="left"/>
      <w:pPr>
        <w:tabs>
          <w:tab w:val="num" w:pos="926"/>
        </w:tabs>
        <w:ind w:left="926" w:hanging="360"/>
      </w:pPr>
    </w:lvl>
  </w:abstractNum>
  <w:abstractNum w:abstractNumId="3">
    <w:nsid w:val="FFFFFF7F"/>
    <w:multiLevelType w:val="singleLevel"/>
    <w:tmpl w:val="758272A6"/>
    <w:lvl w:ilvl="0">
      <w:start w:val="1"/>
      <w:numFmt w:val="decimal"/>
      <w:lvlText w:val="%1."/>
      <w:lvlJc w:val="left"/>
      <w:pPr>
        <w:tabs>
          <w:tab w:val="num" w:pos="643"/>
        </w:tabs>
        <w:ind w:left="643" w:hanging="360"/>
      </w:pPr>
    </w:lvl>
  </w:abstractNum>
  <w:abstractNum w:abstractNumId="4">
    <w:nsid w:val="FFFFFF80"/>
    <w:multiLevelType w:val="singleLevel"/>
    <w:tmpl w:val="32ECF264"/>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AF12B884"/>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311097B6"/>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A8F8A67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DE66A21E"/>
    <w:lvl w:ilvl="0">
      <w:start w:val="1"/>
      <w:numFmt w:val="decimal"/>
      <w:lvlText w:val="%1."/>
      <w:lvlJc w:val="left"/>
      <w:pPr>
        <w:tabs>
          <w:tab w:val="num" w:pos="360"/>
        </w:tabs>
        <w:ind w:left="360" w:hanging="360"/>
      </w:pPr>
    </w:lvl>
  </w:abstractNum>
  <w:abstractNum w:abstractNumId="9">
    <w:nsid w:val="FFFFFF89"/>
    <w:multiLevelType w:val="singleLevel"/>
    <w:tmpl w:val="07A2132C"/>
    <w:lvl w:ilvl="0">
      <w:start w:val="1"/>
      <w:numFmt w:val="bullet"/>
      <w:lvlText w:val=""/>
      <w:lvlJc w:val="left"/>
      <w:pPr>
        <w:tabs>
          <w:tab w:val="num" w:pos="360"/>
        </w:tabs>
        <w:ind w:left="360" w:hanging="360"/>
      </w:pPr>
      <w:rPr>
        <w:rFonts w:ascii="Symbol" w:hAnsi="Symbol" w:hint="default"/>
      </w:rPr>
    </w:lvl>
  </w:abstractNum>
  <w:abstractNum w:abstractNumId="10">
    <w:nsid w:val="06825057"/>
    <w:multiLevelType w:val="multilevel"/>
    <w:tmpl w:val="85E8AD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nsid w:val="071D15D5"/>
    <w:multiLevelType w:val="multilevel"/>
    <w:tmpl w:val="7B68C4B8"/>
    <w:lvl w:ilvl="0">
      <w:start w:val="3"/>
      <w:numFmt w:val="decimal"/>
      <w:lvlText w:val="%1"/>
      <w:lvlJc w:val="left"/>
      <w:pPr>
        <w:ind w:left="405" w:hanging="405"/>
      </w:pPr>
      <w:rPr>
        <w:rFonts w:hint="default"/>
      </w:rPr>
    </w:lvl>
    <w:lvl w:ilvl="1">
      <w:start w:val="2"/>
      <w:numFmt w:val="decimal"/>
      <w:lvlText w:val="%1.%2"/>
      <w:lvlJc w:val="left"/>
      <w:pPr>
        <w:ind w:left="1120" w:hanging="405"/>
      </w:pPr>
      <w:rPr>
        <w:rFonts w:hint="default"/>
      </w:rPr>
    </w:lvl>
    <w:lvl w:ilvl="2">
      <w:start w:val="1"/>
      <w:numFmt w:val="decimal"/>
      <w:lvlText w:val="%1.%2.%3"/>
      <w:lvlJc w:val="left"/>
      <w:pPr>
        <w:ind w:left="2150" w:hanging="720"/>
      </w:pPr>
      <w:rPr>
        <w:rFonts w:hint="default"/>
      </w:rPr>
    </w:lvl>
    <w:lvl w:ilvl="3">
      <w:start w:val="1"/>
      <w:numFmt w:val="decimal"/>
      <w:lvlText w:val="%1.%2.%3.%4"/>
      <w:lvlJc w:val="left"/>
      <w:pPr>
        <w:ind w:left="2865" w:hanging="720"/>
      </w:pPr>
      <w:rPr>
        <w:rFonts w:hint="default"/>
      </w:rPr>
    </w:lvl>
    <w:lvl w:ilvl="4">
      <w:start w:val="1"/>
      <w:numFmt w:val="decimal"/>
      <w:lvlText w:val="%1.%2.%3.%4.%5"/>
      <w:lvlJc w:val="left"/>
      <w:pPr>
        <w:ind w:left="3580" w:hanging="720"/>
      </w:pPr>
      <w:rPr>
        <w:rFonts w:hint="default"/>
      </w:rPr>
    </w:lvl>
    <w:lvl w:ilvl="5">
      <w:start w:val="1"/>
      <w:numFmt w:val="decimal"/>
      <w:lvlText w:val="%1.%2.%3.%4.%5.%6"/>
      <w:lvlJc w:val="left"/>
      <w:pPr>
        <w:ind w:left="4655" w:hanging="1080"/>
      </w:pPr>
      <w:rPr>
        <w:rFonts w:hint="default"/>
      </w:rPr>
    </w:lvl>
    <w:lvl w:ilvl="6">
      <w:start w:val="1"/>
      <w:numFmt w:val="decimal"/>
      <w:lvlText w:val="%1.%2.%3.%4.%5.%6.%7"/>
      <w:lvlJc w:val="left"/>
      <w:pPr>
        <w:ind w:left="5370" w:hanging="1080"/>
      </w:pPr>
      <w:rPr>
        <w:rFonts w:hint="default"/>
      </w:rPr>
    </w:lvl>
    <w:lvl w:ilvl="7">
      <w:start w:val="1"/>
      <w:numFmt w:val="decimal"/>
      <w:lvlText w:val="%1.%2.%3.%4.%5.%6.%7.%8"/>
      <w:lvlJc w:val="left"/>
      <w:pPr>
        <w:ind w:left="6445" w:hanging="1440"/>
      </w:pPr>
      <w:rPr>
        <w:rFonts w:hint="default"/>
      </w:rPr>
    </w:lvl>
    <w:lvl w:ilvl="8">
      <w:start w:val="1"/>
      <w:numFmt w:val="decimal"/>
      <w:lvlText w:val="%1.%2.%3.%4.%5.%6.%7.%8.%9"/>
      <w:lvlJc w:val="left"/>
      <w:pPr>
        <w:ind w:left="7160" w:hanging="1440"/>
      </w:pPr>
      <w:rPr>
        <w:rFonts w:hint="default"/>
      </w:rPr>
    </w:lvl>
  </w:abstractNum>
  <w:abstractNum w:abstractNumId="12">
    <w:nsid w:val="07AA46BB"/>
    <w:multiLevelType w:val="multilevel"/>
    <w:tmpl w:val="574A352A"/>
    <w:lvl w:ilvl="0">
      <w:start w:val="3"/>
      <w:numFmt w:val="decimal"/>
      <w:lvlText w:val="%1"/>
      <w:lvlJc w:val="left"/>
      <w:pPr>
        <w:ind w:left="360" w:hanging="360"/>
      </w:pPr>
      <w:rPr>
        <w:rFonts w:eastAsiaTheme="minorHAnsi" w:cs="Times New Roman (Cuerpo en alfa" w:hint="default"/>
        <w:i w:val="0"/>
      </w:rPr>
    </w:lvl>
    <w:lvl w:ilvl="1">
      <w:start w:val="2"/>
      <w:numFmt w:val="decimal"/>
      <w:lvlText w:val="%1.%2"/>
      <w:lvlJc w:val="left"/>
      <w:pPr>
        <w:ind w:left="360" w:hanging="360"/>
      </w:pPr>
      <w:rPr>
        <w:rFonts w:eastAsiaTheme="minorHAnsi" w:cs="Times New Roman (Cuerpo en alfa" w:hint="default"/>
        <w:i w:val="0"/>
      </w:rPr>
    </w:lvl>
    <w:lvl w:ilvl="2">
      <w:start w:val="1"/>
      <w:numFmt w:val="decimal"/>
      <w:lvlText w:val="%1.%2.%3"/>
      <w:lvlJc w:val="left"/>
      <w:pPr>
        <w:ind w:left="720" w:hanging="720"/>
      </w:pPr>
      <w:rPr>
        <w:rFonts w:eastAsiaTheme="minorHAnsi" w:cs="Times New Roman (Cuerpo en alfa" w:hint="default"/>
        <w:i w:val="0"/>
      </w:rPr>
    </w:lvl>
    <w:lvl w:ilvl="3">
      <w:start w:val="1"/>
      <w:numFmt w:val="decimal"/>
      <w:lvlText w:val="%1.%2.%3.%4"/>
      <w:lvlJc w:val="left"/>
      <w:pPr>
        <w:ind w:left="720" w:hanging="720"/>
      </w:pPr>
      <w:rPr>
        <w:rFonts w:eastAsiaTheme="minorHAnsi" w:cs="Times New Roman (Cuerpo en alfa" w:hint="default"/>
        <w:i w:val="0"/>
      </w:rPr>
    </w:lvl>
    <w:lvl w:ilvl="4">
      <w:start w:val="1"/>
      <w:numFmt w:val="decimal"/>
      <w:lvlText w:val="%1.%2.%3.%4.%5"/>
      <w:lvlJc w:val="left"/>
      <w:pPr>
        <w:ind w:left="720" w:hanging="720"/>
      </w:pPr>
      <w:rPr>
        <w:rFonts w:eastAsiaTheme="minorHAnsi" w:cs="Times New Roman (Cuerpo en alfa" w:hint="default"/>
        <w:i w:val="0"/>
      </w:rPr>
    </w:lvl>
    <w:lvl w:ilvl="5">
      <w:start w:val="1"/>
      <w:numFmt w:val="decimal"/>
      <w:lvlText w:val="%1.%2.%3.%4.%5.%6"/>
      <w:lvlJc w:val="left"/>
      <w:pPr>
        <w:ind w:left="1080" w:hanging="1080"/>
      </w:pPr>
      <w:rPr>
        <w:rFonts w:eastAsiaTheme="minorHAnsi" w:cs="Times New Roman (Cuerpo en alfa" w:hint="default"/>
        <w:i w:val="0"/>
      </w:rPr>
    </w:lvl>
    <w:lvl w:ilvl="6">
      <w:start w:val="1"/>
      <w:numFmt w:val="decimal"/>
      <w:lvlText w:val="%1.%2.%3.%4.%5.%6.%7"/>
      <w:lvlJc w:val="left"/>
      <w:pPr>
        <w:ind w:left="1080" w:hanging="1080"/>
      </w:pPr>
      <w:rPr>
        <w:rFonts w:eastAsiaTheme="minorHAnsi" w:cs="Times New Roman (Cuerpo en alfa" w:hint="default"/>
        <w:i w:val="0"/>
      </w:rPr>
    </w:lvl>
    <w:lvl w:ilvl="7">
      <w:start w:val="1"/>
      <w:numFmt w:val="decimal"/>
      <w:lvlText w:val="%1.%2.%3.%4.%5.%6.%7.%8"/>
      <w:lvlJc w:val="left"/>
      <w:pPr>
        <w:ind w:left="1440" w:hanging="1440"/>
      </w:pPr>
      <w:rPr>
        <w:rFonts w:eastAsiaTheme="minorHAnsi" w:cs="Times New Roman (Cuerpo en alfa" w:hint="default"/>
        <w:i w:val="0"/>
      </w:rPr>
    </w:lvl>
    <w:lvl w:ilvl="8">
      <w:start w:val="1"/>
      <w:numFmt w:val="decimal"/>
      <w:lvlText w:val="%1.%2.%3.%4.%5.%6.%7.%8.%9"/>
      <w:lvlJc w:val="left"/>
      <w:pPr>
        <w:ind w:left="1440" w:hanging="1440"/>
      </w:pPr>
      <w:rPr>
        <w:rFonts w:eastAsiaTheme="minorHAnsi" w:cs="Times New Roman (Cuerpo en alfa" w:hint="default"/>
        <w:i w:val="0"/>
      </w:rPr>
    </w:lvl>
  </w:abstractNum>
  <w:abstractNum w:abstractNumId="13">
    <w:nsid w:val="12D223ED"/>
    <w:multiLevelType w:val="multilevel"/>
    <w:tmpl w:val="FA94C1C4"/>
    <w:lvl w:ilvl="0">
      <w:start w:val="4"/>
      <w:numFmt w:val="decimal"/>
      <w:lvlText w:val="%1"/>
      <w:lvlJc w:val="left"/>
      <w:pPr>
        <w:ind w:left="360" w:hanging="360"/>
      </w:pPr>
      <w:rPr>
        <w:rFonts w:hint="default"/>
      </w:rPr>
    </w:lvl>
    <w:lvl w:ilvl="1">
      <w:start w:val="1"/>
      <w:numFmt w:val="decimal"/>
      <w:lvlText w:val="%1.%2"/>
      <w:lvlJc w:val="left"/>
      <w:pPr>
        <w:ind w:left="1075" w:hanging="360"/>
      </w:pPr>
      <w:rPr>
        <w:rFonts w:hint="default"/>
      </w:rPr>
    </w:lvl>
    <w:lvl w:ilvl="2">
      <w:start w:val="1"/>
      <w:numFmt w:val="decimal"/>
      <w:lvlText w:val="%1.%2.%3"/>
      <w:lvlJc w:val="left"/>
      <w:pPr>
        <w:ind w:left="2150" w:hanging="720"/>
      </w:pPr>
      <w:rPr>
        <w:rFonts w:hint="default"/>
      </w:rPr>
    </w:lvl>
    <w:lvl w:ilvl="3">
      <w:start w:val="1"/>
      <w:numFmt w:val="decimal"/>
      <w:lvlText w:val="%1.%2.%3.%4"/>
      <w:lvlJc w:val="left"/>
      <w:pPr>
        <w:ind w:left="2865" w:hanging="720"/>
      </w:pPr>
      <w:rPr>
        <w:rFonts w:hint="default"/>
      </w:rPr>
    </w:lvl>
    <w:lvl w:ilvl="4">
      <w:start w:val="1"/>
      <w:numFmt w:val="decimal"/>
      <w:lvlText w:val="%1.%2.%3.%4.%5"/>
      <w:lvlJc w:val="left"/>
      <w:pPr>
        <w:ind w:left="3580" w:hanging="720"/>
      </w:pPr>
      <w:rPr>
        <w:rFonts w:hint="default"/>
      </w:rPr>
    </w:lvl>
    <w:lvl w:ilvl="5">
      <w:start w:val="1"/>
      <w:numFmt w:val="decimal"/>
      <w:lvlText w:val="%1.%2.%3.%4.%5.%6"/>
      <w:lvlJc w:val="left"/>
      <w:pPr>
        <w:ind w:left="4655" w:hanging="1080"/>
      </w:pPr>
      <w:rPr>
        <w:rFonts w:hint="default"/>
      </w:rPr>
    </w:lvl>
    <w:lvl w:ilvl="6">
      <w:start w:val="1"/>
      <w:numFmt w:val="decimal"/>
      <w:lvlText w:val="%1.%2.%3.%4.%5.%6.%7"/>
      <w:lvlJc w:val="left"/>
      <w:pPr>
        <w:ind w:left="5370" w:hanging="1080"/>
      </w:pPr>
      <w:rPr>
        <w:rFonts w:hint="default"/>
      </w:rPr>
    </w:lvl>
    <w:lvl w:ilvl="7">
      <w:start w:val="1"/>
      <w:numFmt w:val="decimal"/>
      <w:lvlText w:val="%1.%2.%3.%4.%5.%6.%7.%8"/>
      <w:lvlJc w:val="left"/>
      <w:pPr>
        <w:ind w:left="6445" w:hanging="1440"/>
      </w:pPr>
      <w:rPr>
        <w:rFonts w:hint="default"/>
      </w:rPr>
    </w:lvl>
    <w:lvl w:ilvl="8">
      <w:start w:val="1"/>
      <w:numFmt w:val="decimal"/>
      <w:lvlText w:val="%1.%2.%3.%4.%5.%6.%7.%8.%9"/>
      <w:lvlJc w:val="left"/>
      <w:pPr>
        <w:ind w:left="7160" w:hanging="1440"/>
      </w:pPr>
      <w:rPr>
        <w:rFonts w:hint="default"/>
      </w:rPr>
    </w:lvl>
  </w:abstractNum>
  <w:abstractNum w:abstractNumId="14">
    <w:nsid w:val="17B656A6"/>
    <w:multiLevelType w:val="multilevel"/>
    <w:tmpl w:val="85E8AD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5">
    <w:nsid w:val="337D7469"/>
    <w:multiLevelType w:val="multilevel"/>
    <w:tmpl w:val="85E8AD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6">
    <w:nsid w:val="3DDA2381"/>
    <w:multiLevelType w:val="multilevel"/>
    <w:tmpl w:val="00C87666"/>
    <w:lvl w:ilvl="0">
      <w:start w:val="3"/>
      <w:numFmt w:val="decimal"/>
      <w:lvlText w:val="%1."/>
      <w:lvlJc w:val="left"/>
      <w:pPr>
        <w:ind w:left="720" w:hanging="360"/>
      </w:pPr>
      <w:rPr>
        <w:rFonts w:hint="default"/>
      </w:rPr>
    </w:lvl>
    <w:lvl w:ilvl="1">
      <w:start w:val="1"/>
      <w:numFmt w:val="decimal"/>
      <w:isLgl/>
      <w:lvlText w:val="%1.%2"/>
      <w:lvlJc w:val="left"/>
      <w:pPr>
        <w:ind w:left="940" w:hanging="405"/>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1605" w:hanging="720"/>
      </w:pPr>
      <w:rPr>
        <w:rFonts w:hint="default"/>
      </w:rPr>
    </w:lvl>
    <w:lvl w:ilvl="4">
      <w:start w:val="1"/>
      <w:numFmt w:val="decimal"/>
      <w:isLgl/>
      <w:lvlText w:val="%1.%2.%3.%4.%5"/>
      <w:lvlJc w:val="left"/>
      <w:pPr>
        <w:ind w:left="1780" w:hanging="720"/>
      </w:pPr>
      <w:rPr>
        <w:rFonts w:hint="default"/>
      </w:rPr>
    </w:lvl>
    <w:lvl w:ilvl="5">
      <w:start w:val="1"/>
      <w:numFmt w:val="decimal"/>
      <w:isLgl/>
      <w:lvlText w:val="%1.%2.%3.%4.%5.%6"/>
      <w:lvlJc w:val="left"/>
      <w:pPr>
        <w:ind w:left="2315" w:hanging="1080"/>
      </w:pPr>
      <w:rPr>
        <w:rFonts w:hint="default"/>
      </w:rPr>
    </w:lvl>
    <w:lvl w:ilvl="6">
      <w:start w:val="1"/>
      <w:numFmt w:val="decimal"/>
      <w:isLgl/>
      <w:lvlText w:val="%1.%2.%3.%4.%5.%6.%7"/>
      <w:lvlJc w:val="left"/>
      <w:pPr>
        <w:ind w:left="2490" w:hanging="1080"/>
      </w:pPr>
      <w:rPr>
        <w:rFonts w:hint="default"/>
      </w:rPr>
    </w:lvl>
    <w:lvl w:ilvl="7">
      <w:start w:val="1"/>
      <w:numFmt w:val="decimal"/>
      <w:isLgl/>
      <w:lvlText w:val="%1.%2.%3.%4.%5.%6.%7.%8"/>
      <w:lvlJc w:val="left"/>
      <w:pPr>
        <w:ind w:left="3025" w:hanging="1440"/>
      </w:pPr>
      <w:rPr>
        <w:rFonts w:hint="default"/>
      </w:rPr>
    </w:lvl>
    <w:lvl w:ilvl="8">
      <w:start w:val="1"/>
      <w:numFmt w:val="decimal"/>
      <w:isLgl/>
      <w:lvlText w:val="%1.%2.%3.%4.%5.%6.%7.%8.%9"/>
      <w:lvlJc w:val="left"/>
      <w:pPr>
        <w:ind w:left="3200" w:hanging="1440"/>
      </w:pPr>
      <w:rPr>
        <w:rFonts w:hint="default"/>
      </w:rPr>
    </w:lvl>
  </w:abstractNum>
  <w:abstractNum w:abstractNumId="17">
    <w:nsid w:val="42F91E05"/>
    <w:multiLevelType w:val="hybridMultilevel"/>
    <w:tmpl w:val="90BE4E52"/>
    <w:lvl w:ilvl="0" w:tplc="20769C82">
      <w:start w:val="3"/>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nsid w:val="49C1324B"/>
    <w:multiLevelType w:val="hybridMultilevel"/>
    <w:tmpl w:val="62D4F90C"/>
    <w:lvl w:ilvl="0" w:tplc="58A08362">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9">
    <w:nsid w:val="4E6539EC"/>
    <w:multiLevelType w:val="multilevel"/>
    <w:tmpl w:val="85E8AD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nsid w:val="58057ABF"/>
    <w:multiLevelType w:val="multilevel"/>
    <w:tmpl w:val="85E8ADCE"/>
    <w:lvl w:ilvl="0">
      <w:start w:val="1"/>
      <w:numFmt w:val="decimal"/>
      <w:lvlText w:val="%1."/>
      <w:lvlJc w:val="left"/>
      <w:pPr>
        <w:ind w:left="720" w:hanging="360"/>
      </w:pPr>
      <w:rPr>
        <w:rFonts w:hint="default"/>
      </w:rPr>
    </w:lvl>
    <w:lvl w:ilvl="1">
      <w:start w:val="1"/>
      <w:numFmt w:val="decimal"/>
      <w:isLgl/>
      <w:lvlText w:val="%1.%2"/>
      <w:lvlJc w:val="left"/>
      <w:pPr>
        <w:ind w:left="1070" w:hanging="36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nsid w:val="67236F60"/>
    <w:multiLevelType w:val="multilevel"/>
    <w:tmpl w:val="27F67354"/>
    <w:lvl w:ilvl="0">
      <w:start w:val="3"/>
      <w:numFmt w:val="decimal"/>
      <w:lvlText w:val="%1"/>
      <w:lvlJc w:val="left"/>
      <w:pPr>
        <w:ind w:left="360" w:hanging="360"/>
      </w:pPr>
      <w:rPr>
        <w:rFonts w:eastAsiaTheme="minorHAnsi" w:cs="Times New Roman (Cuerpo en alfa" w:hint="default"/>
        <w:i w:val="0"/>
      </w:rPr>
    </w:lvl>
    <w:lvl w:ilvl="1">
      <w:start w:val="2"/>
      <w:numFmt w:val="decimal"/>
      <w:lvlText w:val="%1.%2"/>
      <w:lvlJc w:val="left"/>
      <w:pPr>
        <w:ind w:left="1080" w:hanging="360"/>
      </w:pPr>
      <w:rPr>
        <w:rFonts w:eastAsiaTheme="minorHAnsi" w:cs="Times New Roman (Cuerpo en alfa" w:hint="default"/>
        <w:i w:val="0"/>
      </w:rPr>
    </w:lvl>
    <w:lvl w:ilvl="2">
      <w:start w:val="1"/>
      <w:numFmt w:val="decimal"/>
      <w:lvlText w:val="%1.%2.%3"/>
      <w:lvlJc w:val="left"/>
      <w:pPr>
        <w:ind w:left="2160" w:hanging="720"/>
      </w:pPr>
      <w:rPr>
        <w:rFonts w:eastAsiaTheme="minorHAnsi" w:cs="Times New Roman (Cuerpo en alfa" w:hint="default"/>
        <w:i w:val="0"/>
      </w:rPr>
    </w:lvl>
    <w:lvl w:ilvl="3">
      <w:start w:val="1"/>
      <w:numFmt w:val="decimal"/>
      <w:lvlText w:val="%1.%2.%3.%4"/>
      <w:lvlJc w:val="left"/>
      <w:pPr>
        <w:ind w:left="2880" w:hanging="720"/>
      </w:pPr>
      <w:rPr>
        <w:rFonts w:eastAsiaTheme="minorHAnsi" w:cs="Times New Roman (Cuerpo en alfa" w:hint="default"/>
        <w:i w:val="0"/>
      </w:rPr>
    </w:lvl>
    <w:lvl w:ilvl="4">
      <w:start w:val="1"/>
      <w:numFmt w:val="decimal"/>
      <w:lvlText w:val="%1.%2.%3.%4.%5"/>
      <w:lvlJc w:val="left"/>
      <w:pPr>
        <w:ind w:left="3600" w:hanging="720"/>
      </w:pPr>
      <w:rPr>
        <w:rFonts w:eastAsiaTheme="minorHAnsi" w:cs="Times New Roman (Cuerpo en alfa" w:hint="default"/>
        <w:i w:val="0"/>
      </w:rPr>
    </w:lvl>
    <w:lvl w:ilvl="5">
      <w:start w:val="1"/>
      <w:numFmt w:val="decimal"/>
      <w:lvlText w:val="%1.%2.%3.%4.%5.%6"/>
      <w:lvlJc w:val="left"/>
      <w:pPr>
        <w:ind w:left="4680" w:hanging="1080"/>
      </w:pPr>
      <w:rPr>
        <w:rFonts w:eastAsiaTheme="minorHAnsi" w:cs="Times New Roman (Cuerpo en alfa" w:hint="default"/>
        <w:i w:val="0"/>
      </w:rPr>
    </w:lvl>
    <w:lvl w:ilvl="6">
      <w:start w:val="1"/>
      <w:numFmt w:val="decimal"/>
      <w:lvlText w:val="%1.%2.%3.%4.%5.%6.%7"/>
      <w:lvlJc w:val="left"/>
      <w:pPr>
        <w:ind w:left="5400" w:hanging="1080"/>
      </w:pPr>
      <w:rPr>
        <w:rFonts w:eastAsiaTheme="minorHAnsi" w:cs="Times New Roman (Cuerpo en alfa" w:hint="default"/>
        <w:i w:val="0"/>
      </w:rPr>
    </w:lvl>
    <w:lvl w:ilvl="7">
      <w:start w:val="1"/>
      <w:numFmt w:val="decimal"/>
      <w:lvlText w:val="%1.%2.%3.%4.%5.%6.%7.%8"/>
      <w:lvlJc w:val="left"/>
      <w:pPr>
        <w:ind w:left="6480" w:hanging="1440"/>
      </w:pPr>
      <w:rPr>
        <w:rFonts w:eastAsiaTheme="minorHAnsi" w:cs="Times New Roman (Cuerpo en alfa" w:hint="default"/>
        <w:i w:val="0"/>
      </w:rPr>
    </w:lvl>
    <w:lvl w:ilvl="8">
      <w:start w:val="1"/>
      <w:numFmt w:val="decimal"/>
      <w:lvlText w:val="%1.%2.%3.%4.%5.%6.%7.%8.%9"/>
      <w:lvlJc w:val="left"/>
      <w:pPr>
        <w:ind w:left="7200" w:hanging="1440"/>
      </w:pPr>
      <w:rPr>
        <w:rFonts w:eastAsiaTheme="minorHAnsi" w:cs="Times New Roman (Cuerpo en alfa" w:hint="default"/>
        <w:i w:val="0"/>
      </w:rPr>
    </w:lvl>
  </w:abstractNum>
  <w:abstractNum w:abstractNumId="22">
    <w:nsid w:val="69EC4DD3"/>
    <w:multiLevelType w:val="multilevel"/>
    <w:tmpl w:val="85E8AD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3">
    <w:nsid w:val="6F5558CB"/>
    <w:multiLevelType w:val="hybridMultilevel"/>
    <w:tmpl w:val="AC2CC564"/>
    <w:lvl w:ilvl="0" w:tplc="1C92886A">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4">
    <w:nsid w:val="703038BC"/>
    <w:multiLevelType w:val="hybridMultilevel"/>
    <w:tmpl w:val="7E5867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5">
    <w:nsid w:val="730A2A35"/>
    <w:multiLevelType w:val="hybridMultilevel"/>
    <w:tmpl w:val="CEB698DC"/>
    <w:lvl w:ilvl="0" w:tplc="C09CB7E2">
      <w:start w:val="1"/>
      <w:numFmt w:val="bullet"/>
      <w:lvlText w:val=""/>
      <w:lvlJc w:val="left"/>
      <w:pPr>
        <w:ind w:left="720" w:hanging="360"/>
      </w:pPr>
      <w:rPr>
        <w:rFonts w:ascii="Symbol" w:hAnsi="Symbol" w:hint="default"/>
        <w:color w:val="auto"/>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739F5F90"/>
    <w:multiLevelType w:val="hybridMultilevel"/>
    <w:tmpl w:val="1DA2523E"/>
    <w:lvl w:ilvl="0" w:tplc="6F9C3B36">
      <w:start w:val="1"/>
      <w:numFmt w:val="decimal"/>
      <w:lvlText w:val="%1."/>
      <w:lvlJc w:val="left"/>
      <w:pPr>
        <w:ind w:left="720" w:hanging="360"/>
      </w:pPr>
      <w:rPr>
        <w:rFonts w:hint="default"/>
      </w:r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27">
    <w:nsid w:val="7640525A"/>
    <w:multiLevelType w:val="multilevel"/>
    <w:tmpl w:val="85E8AD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8">
    <w:nsid w:val="7E0445EA"/>
    <w:multiLevelType w:val="multilevel"/>
    <w:tmpl w:val="85E8ADCE"/>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num w:numId="1">
    <w:abstractNumId w:val="4"/>
  </w:num>
  <w:num w:numId="2">
    <w:abstractNumId w:val="5"/>
  </w:num>
  <w:num w:numId="3">
    <w:abstractNumId w:val="6"/>
  </w:num>
  <w:num w:numId="4">
    <w:abstractNumId w:val="7"/>
  </w:num>
  <w:num w:numId="5">
    <w:abstractNumId w:val="9"/>
  </w:num>
  <w:num w:numId="6">
    <w:abstractNumId w:val="0"/>
  </w:num>
  <w:num w:numId="7">
    <w:abstractNumId w:val="1"/>
  </w:num>
  <w:num w:numId="8">
    <w:abstractNumId w:val="2"/>
  </w:num>
  <w:num w:numId="9">
    <w:abstractNumId w:val="3"/>
  </w:num>
  <w:num w:numId="10">
    <w:abstractNumId w:val="8"/>
  </w:num>
  <w:num w:numId="11">
    <w:abstractNumId w:val="26"/>
  </w:num>
  <w:num w:numId="12">
    <w:abstractNumId w:val="20"/>
  </w:num>
  <w:num w:numId="13">
    <w:abstractNumId w:val="22"/>
  </w:num>
  <w:num w:numId="14">
    <w:abstractNumId w:val="14"/>
  </w:num>
  <w:num w:numId="15">
    <w:abstractNumId w:val="10"/>
  </w:num>
  <w:num w:numId="16">
    <w:abstractNumId w:val="27"/>
  </w:num>
  <w:num w:numId="17">
    <w:abstractNumId w:val="19"/>
  </w:num>
  <w:num w:numId="18">
    <w:abstractNumId w:val="15"/>
  </w:num>
  <w:num w:numId="19">
    <w:abstractNumId w:val="25"/>
  </w:num>
  <w:num w:numId="20">
    <w:abstractNumId w:val="18"/>
  </w:num>
  <w:num w:numId="21">
    <w:abstractNumId w:val="28"/>
  </w:num>
  <w:num w:numId="22">
    <w:abstractNumId w:val="17"/>
  </w:num>
  <w:num w:numId="23">
    <w:abstractNumId w:val="16"/>
  </w:num>
  <w:num w:numId="24">
    <w:abstractNumId w:val="11"/>
  </w:num>
  <w:num w:numId="25">
    <w:abstractNumId w:val="13"/>
  </w:num>
  <w:num w:numId="26">
    <w:abstractNumId w:val="21"/>
  </w:num>
  <w:num w:numId="27">
    <w:abstractNumId w:val="12"/>
  </w:num>
  <w:num w:numId="28">
    <w:abstractNumId w:val="23"/>
  </w:num>
  <w:num w:numId="29">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4"/>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EN.InstantFormat" w:val="&lt;ENInstantFormat&gt;&lt;Enabled&gt;1&lt;/Enabled&gt;&lt;ScanUnformatted&gt;1&lt;/ScanUnformatted&gt;&lt;ScanChanges&gt;1&lt;/ScanChanges&gt;&lt;Suspended&gt;0&lt;/Suspended&gt;&lt;/ENInstantFormat&gt;"/>
    <w:docVar w:name="EN.Layout" w:val="&lt;ENLayout&gt;&lt;Style&gt;Harvard N&lt;/Style&gt;&lt;LeftDelim&gt;{&lt;/LeftDelim&gt;&lt;RightDelim&gt;}&lt;/RightDelim&gt;&lt;FontName&gt;Times&lt;/FontName&gt;&lt;FontSize&gt;10&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5dzf5td9aawfpye2pwepxase20vft0ffvpa0&quot;&gt;FTCEKF_Library&lt;record-ids&gt;&lt;item&gt;1&lt;/item&gt;&lt;item&gt;2&lt;/item&gt;&lt;item&gt;3&lt;/item&gt;&lt;item&gt;4&lt;/item&gt;&lt;item&gt;5&lt;/item&gt;&lt;item&gt;6&lt;/item&gt;&lt;item&gt;7&lt;/item&gt;&lt;item&gt;8&lt;/item&gt;&lt;item&gt;9&lt;/item&gt;&lt;item&gt;10&lt;/item&gt;&lt;item&gt;11&lt;/item&gt;&lt;item&gt;12&lt;/item&gt;&lt;item&gt;13&lt;/item&gt;&lt;item&gt;14&lt;/item&gt;&lt;item&gt;15&lt;/item&gt;&lt;item&gt;16&lt;/item&gt;&lt;item&gt;17&lt;/item&gt;&lt;item&gt;18&lt;/item&gt;&lt;item&gt;19&lt;/item&gt;&lt;item&gt;20&lt;/item&gt;&lt;item&gt;21&lt;/item&gt;&lt;item&gt;22&lt;/item&gt;&lt;item&gt;23&lt;/item&gt;&lt;item&gt;24&lt;/item&gt;&lt;item&gt;25&lt;/item&gt;&lt;item&gt;26&lt;/item&gt;&lt;item&gt;27&lt;/item&gt;&lt;item&gt;28&lt;/item&gt;&lt;item&gt;29&lt;/item&gt;&lt;item&gt;30&lt;/item&gt;&lt;item&gt;31&lt;/item&gt;&lt;item&gt;32&lt;/item&gt;&lt;item&gt;33&lt;/item&gt;&lt;/record-ids&gt;&lt;/item&gt;&lt;/Libraries&gt;"/>
  </w:docVars>
  <w:rsids>
    <w:rsidRoot w:val="009F362E"/>
    <w:rsid w:val="000027D7"/>
    <w:rsid w:val="00011121"/>
    <w:rsid w:val="00013C7A"/>
    <w:rsid w:val="00021518"/>
    <w:rsid w:val="00022BC2"/>
    <w:rsid w:val="00023819"/>
    <w:rsid w:val="000316A9"/>
    <w:rsid w:val="00037E02"/>
    <w:rsid w:val="00043B98"/>
    <w:rsid w:val="000504C0"/>
    <w:rsid w:val="000A2DF0"/>
    <w:rsid w:val="000A5BCF"/>
    <w:rsid w:val="000C2F5B"/>
    <w:rsid w:val="000C57F5"/>
    <w:rsid w:val="000C6260"/>
    <w:rsid w:val="000D0B78"/>
    <w:rsid w:val="000D1C5A"/>
    <w:rsid w:val="000E281C"/>
    <w:rsid w:val="000E7683"/>
    <w:rsid w:val="000E7730"/>
    <w:rsid w:val="000F4185"/>
    <w:rsid w:val="000F4EAB"/>
    <w:rsid w:val="000F609D"/>
    <w:rsid w:val="00110110"/>
    <w:rsid w:val="0011275E"/>
    <w:rsid w:val="001140D4"/>
    <w:rsid w:val="00123DE9"/>
    <w:rsid w:val="00131F89"/>
    <w:rsid w:val="00132CEB"/>
    <w:rsid w:val="0014548D"/>
    <w:rsid w:val="00145613"/>
    <w:rsid w:val="001550A3"/>
    <w:rsid w:val="001613F7"/>
    <w:rsid w:val="00166739"/>
    <w:rsid w:val="0018288F"/>
    <w:rsid w:val="001A30C5"/>
    <w:rsid w:val="001A4562"/>
    <w:rsid w:val="001A4D11"/>
    <w:rsid w:val="001B1DDA"/>
    <w:rsid w:val="001D1B93"/>
    <w:rsid w:val="001F70CD"/>
    <w:rsid w:val="002016B8"/>
    <w:rsid w:val="00207CF6"/>
    <w:rsid w:val="00212260"/>
    <w:rsid w:val="002150D9"/>
    <w:rsid w:val="00231B7F"/>
    <w:rsid w:val="002416C9"/>
    <w:rsid w:val="0025000F"/>
    <w:rsid w:val="00250BDB"/>
    <w:rsid w:val="002A08FF"/>
    <w:rsid w:val="002A69E2"/>
    <w:rsid w:val="002B628A"/>
    <w:rsid w:val="002F3D64"/>
    <w:rsid w:val="002F4DCF"/>
    <w:rsid w:val="002F4E6B"/>
    <w:rsid w:val="002F731F"/>
    <w:rsid w:val="003036D2"/>
    <w:rsid w:val="003119E5"/>
    <w:rsid w:val="003368D2"/>
    <w:rsid w:val="00342E9D"/>
    <w:rsid w:val="00344D5C"/>
    <w:rsid w:val="0035131A"/>
    <w:rsid w:val="003553F5"/>
    <w:rsid w:val="00362555"/>
    <w:rsid w:val="00362BAF"/>
    <w:rsid w:val="00364FBA"/>
    <w:rsid w:val="003815D3"/>
    <w:rsid w:val="003834D9"/>
    <w:rsid w:val="00384A42"/>
    <w:rsid w:val="00387930"/>
    <w:rsid w:val="00387E72"/>
    <w:rsid w:val="00391079"/>
    <w:rsid w:val="00393B60"/>
    <w:rsid w:val="003A509A"/>
    <w:rsid w:val="003A62FD"/>
    <w:rsid w:val="003C21FC"/>
    <w:rsid w:val="003F42E9"/>
    <w:rsid w:val="00403773"/>
    <w:rsid w:val="0042308E"/>
    <w:rsid w:val="00431665"/>
    <w:rsid w:val="004435FB"/>
    <w:rsid w:val="00445A9A"/>
    <w:rsid w:val="004477A5"/>
    <w:rsid w:val="00451D7D"/>
    <w:rsid w:val="00453477"/>
    <w:rsid w:val="0046032F"/>
    <w:rsid w:val="00467CFC"/>
    <w:rsid w:val="00481B6D"/>
    <w:rsid w:val="00481F9C"/>
    <w:rsid w:val="00485B31"/>
    <w:rsid w:val="004868D9"/>
    <w:rsid w:val="004904EB"/>
    <w:rsid w:val="004B2C2B"/>
    <w:rsid w:val="004C09C7"/>
    <w:rsid w:val="004C4F15"/>
    <w:rsid w:val="004E7A54"/>
    <w:rsid w:val="004F1061"/>
    <w:rsid w:val="00505FA7"/>
    <w:rsid w:val="005157BD"/>
    <w:rsid w:val="0052618B"/>
    <w:rsid w:val="005415CC"/>
    <w:rsid w:val="00565ACB"/>
    <w:rsid w:val="00591C41"/>
    <w:rsid w:val="005A1D7E"/>
    <w:rsid w:val="005A5A15"/>
    <w:rsid w:val="005B2F70"/>
    <w:rsid w:val="005B4179"/>
    <w:rsid w:val="005D5532"/>
    <w:rsid w:val="005D6258"/>
    <w:rsid w:val="00604260"/>
    <w:rsid w:val="00605651"/>
    <w:rsid w:val="006109CF"/>
    <w:rsid w:val="0061762F"/>
    <w:rsid w:val="00624114"/>
    <w:rsid w:val="00637E93"/>
    <w:rsid w:val="006460FC"/>
    <w:rsid w:val="006542EE"/>
    <w:rsid w:val="006633E7"/>
    <w:rsid w:val="0066357F"/>
    <w:rsid w:val="006A6264"/>
    <w:rsid w:val="006B427C"/>
    <w:rsid w:val="006C6922"/>
    <w:rsid w:val="006C776E"/>
    <w:rsid w:val="006D6E90"/>
    <w:rsid w:val="006E7CA6"/>
    <w:rsid w:val="006F75EA"/>
    <w:rsid w:val="007001D2"/>
    <w:rsid w:val="00702F69"/>
    <w:rsid w:val="00714C9B"/>
    <w:rsid w:val="00732119"/>
    <w:rsid w:val="00735072"/>
    <w:rsid w:val="007548E9"/>
    <w:rsid w:val="00755707"/>
    <w:rsid w:val="007577F7"/>
    <w:rsid w:val="007608B7"/>
    <w:rsid w:val="00762114"/>
    <w:rsid w:val="007850FA"/>
    <w:rsid w:val="0079174A"/>
    <w:rsid w:val="007955D1"/>
    <w:rsid w:val="007A19B0"/>
    <w:rsid w:val="007D20B9"/>
    <w:rsid w:val="007E5AC0"/>
    <w:rsid w:val="007F4AC1"/>
    <w:rsid w:val="00803504"/>
    <w:rsid w:val="008064D1"/>
    <w:rsid w:val="00817960"/>
    <w:rsid w:val="0082230B"/>
    <w:rsid w:val="008306BA"/>
    <w:rsid w:val="00840661"/>
    <w:rsid w:val="00840C8F"/>
    <w:rsid w:val="008857A8"/>
    <w:rsid w:val="008870EC"/>
    <w:rsid w:val="0088781E"/>
    <w:rsid w:val="0089089F"/>
    <w:rsid w:val="00892D1D"/>
    <w:rsid w:val="008962FD"/>
    <w:rsid w:val="008D5E0F"/>
    <w:rsid w:val="008E4AFC"/>
    <w:rsid w:val="008F1848"/>
    <w:rsid w:val="00921085"/>
    <w:rsid w:val="0093638C"/>
    <w:rsid w:val="00953F93"/>
    <w:rsid w:val="00955D3C"/>
    <w:rsid w:val="00961FD2"/>
    <w:rsid w:val="009730A7"/>
    <w:rsid w:val="009746B9"/>
    <w:rsid w:val="0098183A"/>
    <w:rsid w:val="00983763"/>
    <w:rsid w:val="009852D9"/>
    <w:rsid w:val="009D211B"/>
    <w:rsid w:val="009E20C7"/>
    <w:rsid w:val="009E274B"/>
    <w:rsid w:val="009F025E"/>
    <w:rsid w:val="009F362E"/>
    <w:rsid w:val="009F75AD"/>
    <w:rsid w:val="00A03ED8"/>
    <w:rsid w:val="00A042A1"/>
    <w:rsid w:val="00A1008F"/>
    <w:rsid w:val="00A11EE2"/>
    <w:rsid w:val="00A12AFA"/>
    <w:rsid w:val="00A20D46"/>
    <w:rsid w:val="00A30125"/>
    <w:rsid w:val="00A34ECE"/>
    <w:rsid w:val="00A441C9"/>
    <w:rsid w:val="00A44C22"/>
    <w:rsid w:val="00A5220F"/>
    <w:rsid w:val="00A55003"/>
    <w:rsid w:val="00A62678"/>
    <w:rsid w:val="00A6623E"/>
    <w:rsid w:val="00A719B7"/>
    <w:rsid w:val="00A74875"/>
    <w:rsid w:val="00A85091"/>
    <w:rsid w:val="00AA26B2"/>
    <w:rsid w:val="00AB405B"/>
    <w:rsid w:val="00AB5C21"/>
    <w:rsid w:val="00AB7973"/>
    <w:rsid w:val="00AC5413"/>
    <w:rsid w:val="00AD10C3"/>
    <w:rsid w:val="00AD117E"/>
    <w:rsid w:val="00AF6D56"/>
    <w:rsid w:val="00AF6F04"/>
    <w:rsid w:val="00B00302"/>
    <w:rsid w:val="00B2262C"/>
    <w:rsid w:val="00B22875"/>
    <w:rsid w:val="00B25C9D"/>
    <w:rsid w:val="00B31D5A"/>
    <w:rsid w:val="00B56D3A"/>
    <w:rsid w:val="00B8130D"/>
    <w:rsid w:val="00B84CAD"/>
    <w:rsid w:val="00B9059A"/>
    <w:rsid w:val="00B94322"/>
    <w:rsid w:val="00BA0DEE"/>
    <w:rsid w:val="00BA25F8"/>
    <w:rsid w:val="00BB013E"/>
    <w:rsid w:val="00BC0368"/>
    <w:rsid w:val="00BC4AA0"/>
    <w:rsid w:val="00BE7428"/>
    <w:rsid w:val="00BF29B9"/>
    <w:rsid w:val="00BF5C85"/>
    <w:rsid w:val="00C04798"/>
    <w:rsid w:val="00C1465C"/>
    <w:rsid w:val="00C15509"/>
    <w:rsid w:val="00C1786F"/>
    <w:rsid w:val="00C276EB"/>
    <w:rsid w:val="00C5373E"/>
    <w:rsid w:val="00C615D1"/>
    <w:rsid w:val="00C65845"/>
    <w:rsid w:val="00C75FF1"/>
    <w:rsid w:val="00C77C2E"/>
    <w:rsid w:val="00CC7722"/>
    <w:rsid w:val="00CE27D0"/>
    <w:rsid w:val="00CF0736"/>
    <w:rsid w:val="00CF532B"/>
    <w:rsid w:val="00D00B27"/>
    <w:rsid w:val="00D046C1"/>
    <w:rsid w:val="00D079D1"/>
    <w:rsid w:val="00D07A81"/>
    <w:rsid w:val="00D12261"/>
    <w:rsid w:val="00D156C4"/>
    <w:rsid w:val="00D22A39"/>
    <w:rsid w:val="00D32A7A"/>
    <w:rsid w:val="00D34853"/>
    <w:rsid w:val="00D40484"/>
    <w:rsid w:val="00D405A7"/>
    <w:rsid w:val="00D63C60"/>
    <w:rsid w:val="00D676E8"/>
    <w:rsid w:val="00D82099"/>
    <w:rsid w:val="00DE2331"/>
    <w:rsid w:val="00DF2604"/>
    <w:rsid w:val="00E1162D"/>
    <w:rsid w:val="00E163B6"/>
    <w:rsid w:val="00E245D9"/>
    <w:rsid w:val="00E24DBC"/>
    <w:rsid w:val="00E4358A"/>
    <w:rsid w:val="00E4443B"/>
    <w:rsid w:val="00E51CFE"/>
    <w:rsid w:val="00E540BC"/>
    <w:rsid w:val="00E71DDF"/>
    <w:rsid w:val="00EB1A52"/>
    <w:rsid w:val="00EC31A0"/>
    <w:rsid w:val="00ED3283"/>
    <w:rsid w:val="00ED740B"/>
    <w:rsid w:val="00EE265D"/>
    <w:rsid w:val="00EE3C97"/>
    <w:rsid w:val="00F14071"/>
    <w:rsid w:val="00F2530D"/>
    <w:rsid w:val="00F2739B"/>
    <w:rsid w:val="00F36EF3"/>
    <w:rsid w:val="00F47470"/>
    <w:rsid w:val="00F5155F"/>
    <w:rsid w:val="00F550FC"/>
    <w:rsid w:val="00F70943"/>
    <w:rsid w:val="00F93DC9"/>
    <w:rsid w:val="00FB2827"/>
    <w:rsid w:val="00FC0CA6"/>
    <w:rsid w:val="00FC6CCA"/>
  </w:rsids>
  <m:mathPr>
    <m:mathFont m:val="Cambria Math"/>
    <m:brkBin m:val="before"/>
    <m:brkBinSub m:val="--"/>
    <m:smallFrac m:val="0"/>
    <m:dispDef/>
    <m:lMargin m:val="0"/>
    <m:rMargin m:val="0"/>
    <m:defJc m:val="centerGroup"/>
    <m:wrapIndent m:val="1440"/>
    <m:intLim m:val="subSup"/>
    <m:naryLim m:val="undOvr"/>
  </m:mathPr>
  <w:themeFontLang w:val="es-E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C510652"/>
  <w15:chartTrackingRefBased/>
  <w15:docId w15:val="{CE19BE61-DF17-974F-9CBC-2BF4CE09ED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heme="minorHAnsi" w:hAnsi="Times" w:cs="Times New Roman (Cuerpo en alfa"/>
        <w:szCs w:val="24"/>
        <w:lang w:val="es-E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itre1">
    <w:name w:val="heading 1"/>
    <w:basedOn w:val="Normal"/>
    <w:next w:val="Normal"/>
    <w:link w:val="Titre1Car"/>
    <w:uiPriority w:val="9"/>
    <w:qFormat/>
    <w:rsid w:val="00B25C9D"/>
    <w:pPr>
      <w:keepNext/>
      <w:keepLines/>
      <w:snapToGrid w:val="0"/>
      <w:spacing w:before="120" w:after="120"/>
      <w:jc w:val="center"/>
      <w:outlineLvl w:val="0"/>
    </w:pPr>
    <w:rPr>
      <w:rFonts w:eastAsiaTheme="majorEastAsia" w:cstheme="majorBidi"/>
      <w:szCs w:val="32"/>
    </w:rPr>
  </w:style>
  <w:style w:type="paragraph" w:styleId="Titre2">
    <w:name w:val="heading 2"/>
    <w:basedOn w:val="Normal"/>
    <w:next w:val="Normal"/>
    <w:link w:val="Titre2Car"/>
    <w:uiPriority w:val="9"/>
    <w:unhideWhenUsed/>
    <w:qFormat/>
    <w:rsid w:val="003368D2"/>
    <w:pPr>
      <w:keepNext/>
      <w:keepLines/>
      <w:adjustRightInd w:val="0"/>
      <w:spacing w:before="120" w:after="120"/>
      <w:outlineLvl w:val="1"/>
    </w:pPr>
    <w:rPr>
      <w:rFonts w:eastAsiaTheme="majorEastAsia" w:cstheme="majorBidi"/>
      <w:i/>
      <w:szCs w:val="26"/>
    </w:rPr>
  </w:style>
  <w:style w:type="paragraph" w:styleId="Titre3">
    <w:name w:val="heading 3"/>
    <w:basedOn w:val="Normal"/>
    <w:next w:val="Normal"/>
    <w:link w:val="Titre3Car"/>
    <w:uiPriority w:val="9"/>
    <w:semiHidden/>
    <w:unhideWhenUsed/>
    <w:qFormat/>
    <w:rsid w:val="003F42E9"/>
    <w:pPr>
      <w:keepNext/>
      <w:keepLines/>
      <w:spacing w:before="40"/>
      <w:outlineLvl w:val="2"/>
    </w:pPr>
    <w:rPr>
      <w:rFonts w:asciiTheme="majorHAnsi" w:eastAsiaTheme="majorEastAsia" w:hAnsiTheme="majorHAnsi" w:cstheme="majorBidi"/>
      <w:color w:val="1F3763" w:themeColor="accent1" w:themeShade="7F"/>
      <w:sz w:val="24"/>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ienhypertexte">
    <w:name w:val="Hyperlink"/>
    <w:basedOn w:val="Policepardfaut"/>
    <w:uiPriority w:val="99"/>
    <w:unhideWhenUsed/>
    <w:rsid w:val="00CE27D0"/>
    <w:rPr>
      <w:color w:val="0563C1" w:themeColor="hyperlink"/>
      <w:u w:val="single"/>
    </w:rPr>
  </w:style>
  <w:style w:type="character" w:customStyle="1" w:styleId="UnresolvedMention">
    <w:name w:val="Unresolved Mention"/>
    <w:basedOn w:val="Policepardfaut"/>
    <w:uiPriority w:val="99"/>
    <w:semiHidden/>
    <w:unhideWhenUsed/>
    <w:rsid w:val="00CE27D0"/>
    <w:rPr>
      <w:color w:val="605E5C"/>
      <w:shd w:val="clear" w:color="auto" w:fill="E1DFDD"/>
    </w:rPr>
  </w:style>
  <w:style w:type="paragraph" w:customStyle="1" w:styleId="Text">
    <w:name w:val="Text"/>
    <w:basedOn w:val="Normal"/>
    <w:link w:val="TextCar"/>
    <w:qFormat/>
    <w:rsid w:val="00A719B7"/>
    <w:pPr>
      <w:snapToGrid w:val="0"/>
      <w:spacing w:after="160"/>
      <w:jc w:val="both"/>
    </w:pPr>
    <w:rPr>
      <w:lang w:val="en-US"/>
    </w:rPr>
  </w:style>
  <w:style w:type="paragraph" w:styleId="Paragraphedeliste">
    <w:name w:val="List Paragraph"/>
    <w:basedOn w:val="Normal"/>
    <w:uiPriority w:val="34"/>
    <w:qFormat/>
    <w:rsid w:val="00B25C9D"/>
    <w:pPr>
      <w:ind w:left="720"/>
      <w:contextualSpacing/>
    </w:pPr>
  </w:style>
  <w:style w:type="character" w:customStyle="1" w:styleId="Titre1Car">
    <w:name w:val="Titre 1 Car"/>
    <w:basedOn w:val="Policepardfaut"/>
    <w:link w:val="Titre1"/>
    <w:uiPriority w:val="9"/>
    <w:rsid w:val="00B25C9D"/>
    <w:rPr>
      <w:rFonts w:eastAsiaTheme="majorEastAsia" w:cstheme="majorBidi"/>
      <w:szCs w:val="32"/>
    </w:rPr>
  </w:style>
  <w:style w:type="paragraph" w:styleId="Titre">
    <w:name w:val="Title"/>
    <w:basedOn w:val="Normal"/>
    <w:next w:val="Normal"/>
    <w:link w:val="TitreCar"/>
    <w:uiPriority w:val="10"/>
    <w:qFormat/>
    <w:rsid w:val="005B4179"/>
    <w:pPr>
      <w:snapToGrid w:val="0"/>
      <w:spacing w:after="240"/>
      <w:jc w:val="center"/>
    </w:pPr>
    <w:rPr>
      <w:rFonts w:eastAsiaTheme="majorEastAsia" w:cstheme="majorBidi"/>
      <w:b/>
      <w:spacing w:val="-10"/>
      <w:kern w:val="28"/>
      <w:sz w:val="28"/>
      <w:szCs w:val="56"/>
      <w:lang w:val="en-US"/>
    </w:rPr>
  </w:style>
  <w:style w:type="character" w:customStyle="1" w:styleId="TitreCar">
    <w:name w:val="Titre Car"/>
    <w:basedOn w:val="Policepardfaut"/>
    <w:link w:val="Titre"/>
    <w:uiPriority w:val="10"/>
    <w:rsid w:val="005B4179"/>
    <w:rPr>
      <w:rFonts w:eastAsiaTheme="majorEastAsia" w:cstheme="majorBidi"/>
      <w:b/>
      <w:spacing w:val="-10"/>
      <w:kern w:val="28"/>
      <w:sz w:val="28"/>
      <w:szCs w:val="56"/>
      <w:lang w:val="en-US"/>
    </w:rPr>
  </w:style>
  <w:style w:type="paragraph" w:customStyle="1" w:styleId="Auhtor">
    <w:name w:val="Auhtor"/>
    <w:basedOn w:val="Normal"/>
    <w:qFormat/>
    <w:rsid w:val="005B4179"/>
    <w:pPr>
      <w:snapToGrid w:val="0"/>
      <w:spacing w:before="120" w:after="160"/>
      <w:jc w:val="center"/>
    </w:pPr>
    <w:rPr>
      <w:b/>
      <w:lang w:val="en-US"/>
    </w:rPr>
  </w:style>
  <w:style w:type="paragraph" w:customStyle="1" w:styleId="Affiliation">
    <w:name w:val="Affiliation"/>
    <w:basedOn w:val="Normal"/>
    <w:qFormat/>
    <w:rsid w:val="005B4179"/>
    <w:pPr>
      <w:snapToGrid w:val="0"/>
      <w:spacing w:before="40" w:after="120"/>
      <w:jc w:val="center"/>
    </w:pPr>
    <w:rPr>
      <w:i/>
      <w:lang w:val="en-US"/>
    </w:rPr>
  </w:style>
  <w:style w:type="paragraph" w:customStyle="1" w:styleId="Abstract">
    <w:name w:val="Abstract"/>
    <w:basedOn w:val="Normal"/>
    <w:qFormat/>
    <w:rsid w:val="00E24DBC"/>
    <w:pPr>
      <w:keepNext/>
      <w:pBdr>
        <w:top w:val="single" w:sz="4" w:space="1" w:color="auto"/>
      </w:pBdr>
      <w:snapToGrid w:val="0"/>
      <w:spacing w:before="160" w:after="40"/>
      <w:jc w:val="both"/>
    </w:pPr>
    <w:rPr>
      <w:lang w:val="en-US"/>
    </w:rPr>
  </w:style>
  <w:style w:type="paragraph" w:customStyle="1" w:styleId="Keywords">
    <w:name w:val="Keywords"/>
    <w:basedOn w:val="Normal"/>
    <w:qFormat/>
    <w:rsid w:val="00E51CFE"/>
    <w:pPr>
      <w:pBdr>
        <w:bottom w:val="single" w:sz="4" w:space="1" w:color="auto"/>
      </w:pBdr>
      <w:spacing w:after="480"/>
    </w:pPr>
    <w:rPr>
      <w:lang w:val="en-US"/>
    </w:rPr>
  </w:style>
  <w:style w:type="paragraph" w:customStyle="1" w:styleId="Section">
    <w:name w:val="Section"/>
    <w:basedOn w:val="Titre1"/>
    <w:qFormat/>
    <w:rsid w:val="003368D2"/>
    <w:rPr>
      <w:lang w:val="en-US"/>
    </w:rPr>
  </w:style>
  <w:style w:type="character" w:customStyle="1" w:styleId="Titre2Car">
    <w:name w:val="Titre 2 Car"/>
    <w:basedOn w:val="Policepardfaut"/>
    <w:link w:val="Titre2"/>
    <w:uiPriority w:val="9"/>
    <w:rsid w:val="003368D2"/>
    <w:rPr>
      <w:rFonts w:eastAsiaTheme="majorEastAsia" w:cstheme="majorBidi"/>
      <w:i/>
      <w:szCs w:val="26"/>
    </w:rPr>
  </w:style>
  <w:style w:type="paragraph" w:customStyle="1" w:styleId="Subsection">
    <w:name w:val="Subsection"/>
    <w:basedOn w:val="Titre2"/>
    <w:qFormat/>
    <w:rsid w:val="003368D2"/>
  </w:style>
  <w:style w:type="paragraph" w:styleId="Lgende">
    <w:name w:val="caption"/>
    <w:basedOn w:val="Normal"/>
    <w:next w:val="Normal"/>
    <w:uiPriority w:val="35"/>
    <w:unhideWhenUsed/>
    <w:qFormat/>
    <w:rsid w:val="00013C7A"/>
    <w:pPr>
      <w:spacing w:after="200"/>
      <w:ind w:left="226" w:hanging="113"/>
      <w:jc w:val="both"/>
    </w:pPr>
    <w:rPr>
      <w:color w:val="44546A" w:themeColor="text2"/>
      <w:sz w:val="18"/>
      <w:szCs w:val="18"/>
      <w:lang w:val="en-US"/>
    </w:rPr>
  </w:style>
  <w:style w:type="table" w:styleId="Grilledutableau">
    <w:name w:val="Table Grid"/>
    <w:basedOn w:val="TableauNormal"/>
    <w:uiPriority w:val="39"/>
    <w:rsid w:val="0092108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Textedelespacerserv">
    <w:name w:val="Placeholder Text"/>
    <w:basedOn w:val="Policepardfaut"/>
    <w:uiPriority w:val="99"/>
    <w:semiHidden/>
    <w:rsid w:val="001F70CD"/>
    <w:rPr>
      <w:color w:val="808080"/>
    </w:rPr>
  </w:style>
  <w:style w:type="paragraph" w:customStyle="1" w:styleId="Bibliografa1">
    <w:name w:val="Bibliografía1"/>
    <w:basedOn w:val="Text"/>
    <w:qFormat/>
    <w:rsid w:val="005157BD"/>
    <w:pPr>
      <w:ind w:left="454" w:hanging="454"/>
    </w:pPr>
  </w:style>
  <w:style w:type="character" w:customStyle="1" w:styleId="Titre3Car">
    <w:name w:val="Titre 3 Car"/>
    <w:basedOn w:val="Policepardfaut"/>
    <w:link w:val="Titre3"/>
    <w:uiPriority w:val="9"/>
    <w:rsid w:val="003F42E9"/>
    <w:rPr>
      <w:rFonts w:asciiTheme="majorHAnsi" w:eastAsiaTheme="majorEastAsia" w:hAnsiTheme="majorHAnsi" w:cstheme="majorBidi"/>
      <w:color w:val="1F3763" w:themeColor="accent1" w:themeShade="7F"/>
      <w:sz w:val="24"/>
    </w:rPr>
  </w:style>
  <w:style w:type="character" w:customStyle="1" w:styleId="q4iawc">
    <w:name w:val="q4iawc"/>
    <w:basedOn w:val="Policepardfaut"/>
    <w:rsid w:val="003F42E9"/>
  </w:style>
  <w:style w:type="table" w:customStyle="1" w:styleId="Grilledutableau1">
    <w:name w:val="Grille du tableau1"/>
    <w:basedOn w:val="TableauNormal"/>
    <w:next w:val="Grilledutableau"/>
    <w:uiPriority w:val="39"/>
    <w:rsid w:val="003F42E9"/>
    <w:rPr>
      <w:rFonts w:asciiTheme="minorHAnsi" w:hAnsiTheme="minorHAnsi" w:cstheme="minorBidi"/>
      <w:sz w:val="22"/>
      <w:szCs w:val="22"/>
      <w:lang w:val="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1">
    <w:name w:val="Style1"/>
    <w:basedOn w:val="Normal"/>
    <w:link w:val="Style1Car"/>
    <w:qFormat/>
    <w:rsid w:val="0098183A"/>
    <w:pPr>
      <w:spacing w:after="160" w:line="259" w:lineRule="auto"/>
    </w:pPr>
    <w:rPr>
      <w:rFonts w:asciiTheme="minorHAnsi" w:hAnsiTheme="minorHAnsi" w:cstheme="minorBidi"/>
      <w:sz w:val="22"/>
      <w:szCs w:val="22"/>
      <w:lang w:val="fr-FR"/>
    </w:rPr>
  </w:style>
  <w:style w:type="character" w:customStyle="1" w:styleId="Style1Car">
    <w:name w:val="Style1 Car"/>
    <w:basedOn w:val="Policepardfaut"/>
    <w:link w:val="Style1"/>
    <w:rsid w:val="0098183A"/>
    <w:rPr>
      <w:rFonts w:asciiTheme="minorHAnsi" w:hAnsiTheme="minorHAnsi" w:cstheme="minorBidi"/>
      <w:sz w:val="22"/>
      <w:szCs w:val="22"/>
      <w:lang w:val="fr-FR"/>
    </w:rPr>
  </w:style>
  <w:style w:type="table" w:customStyle="1" w:styleId="Grilledutableau2">
    <w:name w:val="Grille du tableau2"/>
    <w:basedOn w:val="TableauNormal"/>
    <w:next w:val="Grilledutableau"/>
    <w:uiPriority w:val="39"/>
    <w:rsid w:val="0098183A"/>
    <w:rPr>
      <w:rFonts w:asciiTheme="minorHAnsi" w:hAnsiTheme="minorHAnsi" w:cstheme="minorBidi"/>
      <w:sz w:val="22"/>
      <w:szCs w:val="22"/>
      <w:lang w:val="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ramemoyenne2-Accent5">
    <w:name w:val="Medium Shading 2 Accent 5"/>
    <w:basedOn w:val="TableauNormal"/>
    <w:uiPriority w:val="64"/>
    <w:rsid w:val="0098183A"/>
    <w:rPr>
      <w:rFonts w:asciiTheme="minorHAnsi" w:eastAsiaTheme="minorEastAsia" w:hAnsiTheme="minorHAnsi" w:cstheme="minorBidi"/>
      <w:sz w:val="22"/>
      <w:szCs w:val="22"/>
      <w:lang w:val="fr-FR" w:eastAsia="fr-F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fontstyle01">
    <w:name w:val="fontstyle01"/>
    <w:basedOn w:val="Policepardfaut"/>
    <w:rsid w:val="002416C9"/>
    <w:rPr>
      <w:rFonts w:ascii="AdvPTimes" w:hAnsi="AdvPTimes" w:hint="default"/>
      <w:b w:val="0"/>
      <w:bCs w:val="0"/>
      <w:i w:val="0"/>
      <w:iCs w:val="0"/>
      <w:color w:val="000000"/>
      <w:sz w:val="20"/>
      <w:szCs w:val="20"/>
    </w:rPr>
  </w:style>
  <w:style w:type="character" w:customStyle="1" w:styleId="markedcontent">
    <w:name w:val="markedcontent"/>
    <w:basedOn w:val="Policepardfaut"/>
    <w:rsid w:val="002416C9"/>
  </w:style>
  <w:style w:type="character" w:customStyle="1" w:styleId="jlqj4b">
    <w:name w:val="jlqj4b"/>
    <w:basedOn w:val="Policepardfaut"/>
    <w:rsid w:val="002416C9"/>
  </w:style>
  <w:style w:type="paragraph" w:styleId="Corpsdetexte">
    <w:name w:val="Body Text"/>
    <w:basedOn w:val="Normal"/>
    <w:link w:val="CorpsdetexteCar"/>
    <w:rsid w:val="002416C9"/>
    <w:pPr>
      <w:tabs>
        <w:tab w:val="left" w:pos="288"/>
      </w:tabs>
      <w:spacing w:after="120" w:line="228" w:lineRule="auto"/>
      <w:ind w:firstLine="288"/>
      <w:jc w:val="both"/>
    </w:pPr>
    <w:rPr>
      <w:rFonts w:ascii="Times New Roman" w:eastAsia="SimSun" w:hAnsi="Times New Roman" w:cs="Times New Roman"/>
      <w:spacing w:val="-1"/>
      <w:szCs w:val="20"/>
      <w:lang w:val="x-none" w:eastAsia="x-none"/>
    </w:rPr>
  </w:style>
  <w:style w:type="character" w:customStyle="1" w:styleId="CorpsdetexteCar">
    <w:name w:val="Corps de texte Car"/>
    <w:basedOn w:val="Policepardfaut"/>
    <w:link w:val="Corpsdetexte"/>
    <w:rsid w:val="002416C9"/>
    <w:rPr>
      <w:rFonts w:ascii="Times New Roman" w:eastAsia="SimSun" w:hAnsi="Times New Roman" w:cs="Times New Roman"/>
      <w:spacing w:val="-1"/>
      <w:szCs w:val="20"/>
      <w:lang w:val="x-none" w:eastAsia="x-none"/>
    </w:rPr>
  </w:style>
  <w:style w:type="paragraph" w:styleId="Textedebulles">
    <w:name w:val="Balloon Text"/>
    <w:basedOn w:val="Normal"/>
    <w:link w:val="TextedebullesCar"/>
    <w:uiPriority w:val="99"/>
    <w:semiHidden/>
    <w:unhideWhenUsed/>
    <w:rsid w:val="00D22A39"/>
    <w:rPr>
      <w:rFonts w:ascii="Segoe UI" w:hAnsi="Segoe UI" w:cs="Segoe UI"/>
      <w:sz w:val="18"/>
      <w:szCs w:val="18"/>
    </w:rPr>
  </w:style>
  <w:style w:type="character" w:customStyle="1" w:styleId="TextedebullesCar">
    <w:name w:val="Texte de bulles Car"/>
    <w:basedOn w:val="Policepardfaut"/>
    <w:link w:val="Textedebulles"/>
    <w:uiPriority w:val="99"/>
    <w:semiHidden/>
    <w:rsid w:val="00D22A39"/>
    <w:rPr>
      <w:rFonts w:ascii="Segoe UI" w:hAnsi="Segoe UI" w:cs="Segoe UI"/>
      <w:sz w:val="18"/>
      <w:szCs w:val="18"/>
    </w:rPr>
  </w:style>
  <w:style w:type="paragraph" w:styleId="En-tte">
    <w:name w:val="header"/>
    <w:basedOn w:val="Normal"/>
    <w:link w:val="En-tteCar"/>
    <w:uiPriority w:val="99"/>
    <w:unhideWhenUsed/>
    <w:rsid w:val="00D22A39"/>
    <w:pPr>
      <w:tabs>
        <w:tab w:val="center" w:pos="4536"/>
        <w:tab w:val="right" w:pos="9072"/>
      </w:tabs>
    </w:pPr>
  </w:style>
  <w:style w:type="character" w:customStyle="1" w:styleId="En-tteCar">
    <w:name w:val="En-tête Car"/>
    <w:basedOn w:val="Policepardfaut"/>
    <w:link w:val="En-tte"/>
    <w:uiPriority w:val="99"/>
    <w:rsid w:val="00D22A39"/>
  </w:style>
  <w:style w:type="paragraph" w:styleId="Pieddepage">
    <w:name w:val="footer"/>
    <w:basedOn w:val="Normal"/>
    <w:link w:val="PieddepageCar"/>
    <w:uiPriority w:val="99"/>
    <w:unhideWhenUsed/>
    <w:rsid w:val="00D22A39"/>
    <w:pPr>
      <w:tabs>
        <w:tab w:val="center" w:pos="4536"/>
        <w:tab w:val="right" w:pos="9072"/>
      </w:tabs>
    </w:pPr>
  </w:style>
  <w:style w:type="character" w:customStyle="1" w:styleId="PieddepageCar">
    <w:name w:val="Pied de page Car"/>
    <w:basedOn w:val="Policepardfaut"/>
    <w:link w:val="Pieddepage"/>
    <w:uiPriority w:val="99"/>
    <w:rsid w:val="00D22A39"/>
  </w:style>
  <w:style w:type="paragraph" w:customStyle="1" w:styleId="Body">
    <w:name w:val="Body"/>
    <w:rsid w:val="00AB405B"/>
    <w:pPr>
      <w:pBdr>
        <w:top w:val="nil"/>
        <w:left w:val="nil"/>
        <w:bottom w:val="nil"/>
        <w:right w:val="nil"/>
        <w:between w:val="nil"/>
        <w:bar w:val="nil"/>
      </w:pBdr>
    </w:pPr>
    <w:rPr>
      <w:rFonts w:eastAsia="Arial Unicode MS" w:cs="Arial Unicode MS"/>
      <w:color w:val="000000"/>
      <w:szCs w:val="20"/>
      <w:u w:color="000000"/>
      <w:bdr w:val="nil"/>
      <w:lang w:val="en-US" w:eastAsia="fr-FR"/>
    </w:rPr>
  </w:style>
  <w:style w:type="paragraph" w:customStyle="1" w:styleId="EndNoteBibliographyTitle">
    <w:name w:val="EndNote Bibliography Title"/>
    <w:basedOn w:val="Normal"/>
    <w:link w:val="EndNoteBibliographyTitleCar"/>
    <w:rsid w:val="00C77C2E"/>
    <w:pPr>
      <w:jc w:val="center"/>
    </w:pPr>
    <w:rPr>
      <w:rFonts w:cs="Times"/>
      <w:noProof/>
      <w:lang w:val="en-US"/>
    </w:rPr>
  </w:style>
  <w:style w:type="character" w:customStyle="1" w:styleId="TextCar">
    <w:name w:val="Text Car"/>
    <w:basedOn w:val="Policepardfaut"/>
    <w:link w:val="Text"/>
    <w:rsid w:val="00C77C2E"/>
    <w:rPr>
      <w:lang w:val="en-US"/>
    </w:rPr>
  </w:style>
  <w:style w:type="character" w:customStyle="1" w:styleId="EndNoteBibliographyTitleCar">
    <w:name w:val="EndNote Bibliography Title Car"/>
    <w:basedOn w:val="TextCar"/>
    <w:link w:val="EndNoteBibliographyTitle"/>
    <w:rsid w:val="00C77C2E"/>
    <w:rPr>
      <w:rFonts w:cs="Times"/>
      <w:noProof/>
      <w:lang w:val="en-US"/>
    </w:rPr>
  </w:style>
  <w:style w:type="paragraph" w:customStyle="1" w:styleId="EndNoteBibliography">
    <w:name w:val="EndNote Bibliography"/>
    <w:basedOn w:val="Normal"/>
    <w:link w:val="EndNoteBibliographyCar"/>
    <w:rsid w:val="00C77C2E"/>
    <w:pPr>
      <w:jc w:val="both"/>
    </w:pPr>
    <w:rPr>
      <w:rFonts w:cs="Times"/>
      <w:noProof/>
      <w:lang w:val="en-US"/>
    </w:rPr>
  </w:style>
  <w:style w:type="character" w:customStyle="1" w:styleId="EndNoteBibliographyCar">
    <w:name w:val="EndNote Bibliography Car"/>
    <w:basedOn w:val="TextCar"/>
    <w:link w:val="EndNoteBibliography"/>
    <w:rsid w:val="00C77C2E"/>
    <w:rPr>
      <w:rFonts w:cs="Times"/>
      <w:noProof/>
      <w:lang w:val="en-US"/>
    </w:rPr>
  </w:style>
  <w:style w:type="numbering" w:customStyle="1" w:styleId="Aucuneliste1">
    <w:name w:val="Aucune liste1"/>
    <w:next w:val="Aucuneliste"/>
    <w:uiPriority w:val="99"/>
    <w:semiHidden/>
    <w:unhideWhenUsed/>
    <w:rsid w:val="00451D7D"/>
  </w:style>
  <w:style w:type="table" w:customStyle="1" w:styleId="Grilledutableau3">
    <w:name w:val="Grille du tableau3"/>
    <w:basedOn w:val="TableauNormal"/>
    <w:next w:val="Grilledutableau"/>
    <w:uiPriority w:val="39"/>
    <w:rsid w:val="00451D7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11">
    <w:name w:val="Grille du tableau11"/>
    <w:basedOn w:val="TableauNormal"/>
    <w:next w:val="Grilledutableau"/>
    <w:uiPriority w:val="39"/>
    <w:rsid w:val="00451D7D"/>
    <w:rPr>
      <w:rFonts w:asciiTheme="minorHAnsi" w:hAnsiTheme="minorHAnsi" w:cstheme="minorBidi"/>
      <w:sz w:val="22"/>
      <w:szCs w:val="22"/>
      <w:lang w:val="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lledutableau21">
    <w:name w:val="Grille du tableau21"/>
    <w:basedOn w:val="TableauNormal"/>
    <w:next w:val="Grilledutableau"/>
    <w:uiPriority w:val="39"/>
    <w:rsid w:val="00451D7D"/>
    <w:rPr>
      <w:rFonts w:asciiTheme="minorHAnsi" w:hAnsiTheme="minorHAnsi" w:cstheme="minorBidi"/>
      <w:sz w:val="22"/>
      <w:szCs w:val="22"/>
      <w:lang w:val="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ramemoyenne2-Accent51">
    <w:name w:val="Trame moyenne 2 - Accent 51"/>
    <w:basedOn w:val="TableauNormal"/>
    <w:next w:val="Tramemoyenne2-Accent5"/>
    <w:uiPriority w:val="64"/>
    <w:rsid w:val="00451D7D"/>
    <w:rPr>
      <w:rFonts w:asciiTheme="minorHAnsi" w:eastAsiaTheme="minorEastAsia" w:hAnsiTheme="minorHAnsi" w:cstheme="minorBidi"/>
      <w:sz w:val="22"/>
      <w:szCs w:val="22"/>
      <w:lang w:val="fr-FR" w:eastAsia="fr-FR"/>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nasri.boualem@gmail.com" TargetMode="External"/><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jpe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latyfo@hotmail.com" TargetMode="External"/><Relationship Id="rId24" Type="http://schemas.openxmlformats.org/officeDocument/2006/relationships/image" Target="media/image13.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jpeg"/><Relationship Id="rId10" Type="http://schemas.openxmlformats.org/officeDocument/2006/relationships/hyperlink" Target="mailto:aadnane@cds.asal.dz" TargetMode="Externa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abderguessoum@gmail.com" TargetMode="External"/><Relationship Id="rId14" Type="http://schemas.openxmlformats.org/officeDocument/2006/relationships/image" Target="media/image3.pn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561DF6D-82C8-4B65-8A54-4859C5A8F4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10358</Words>
  <Characters>56972</Characters>
  <Application>Microsoft Office Word</Application>
  <DocSecurity>0</DocSecurity>
  <Lines>474</Lines>
  <Paragraphs>134</Paragraphs>
  <ScaleCrop>false</ScaleCrop>
  <HeadingPairs>
    <vt:vector size="4" baseType="variant">
      <vt:variant>
        <vt:lpstr>Titre</vt:lpstr>
      </vt:variant>
      <vt:variant>
        <vt:i4>1</vt:i4>
      </vt:variant>
      <vt:variant>
        <vt:lpstr>Título</vt:lpstr>
      </vt:variant>
      <vt:variant>
        <vt:i4>1</vt:i4>
      </vt:variant>
    </vt:vector>
  </HeadingPairs>
  <TitlesOfParts>
    <vt:vector size="2" baseType="lpstr">
      <vt:lpstr/>
      <vt:lpstr/>
    </vt:vector>
  </TitlesOfParts>
  <Company/>
  <LinksUpToDate>false</LinksUpToDate>
  <CharactersWithSpaces>67196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JUAN ANTONIO DE LA PUENTE ALFARO</dc:creator>
  <cp:keywords/>
  <dc:description/>
  <cp:lastModifiedBy>nasri</cp:lastModifiedBy>
  <cp:revision>11</cp:revision>
  <cp:lastPrinted>2022-06-02T15:09:00Z</cp:lastPrinted>
  <dcterms:created xsi:type="dcterms:W3CDTF">2022-06-02T14:53:00Z</dcterms:created>
  <dcterms:modified xsi:type="dcterms:W3CDTF">2022-06-02T15:10:00Z</dcterms:modified>
</cp:coreProperties>
</file>